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proofErr w:type="gram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proofErr w:type="gramEnd"/>
      <w:r w:rsidRPr="00ED3E73">
        <w:rPr>
          <w:rFonts w:ascii="Arial Narrow" w:hAnsi="Arial Narrow" w:cs="Tunga"/>
          <w:b/>
          <w:sz w:val="24"/>
          <w:szCs w:val="24"/>
          <w:lang w:val="fr-FR"/>
        </w:rPr>
        <w:t xml:space="preserve"> </w:t>
      </w:r>
      <w:r w:rsidR="00F8756F">
        <w:rPr>
          <w:rFonts w:ascii="Arial Narrow" w:hAnsi="Arial Narrow" w:cs="Tunga"/>
          <w:b/>
          <w:sz w:val="24"/>
          <w:szCs w:val="24"/>
          <w:lang w:val="fr-FR"/>
        </w:rPr>
        <w:t>816</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6A1D62" w:rsidRPr="001F6529">
        <w:rPr>
          <w:rFonts w:ascii="Arial Narrow" w:eastAsia="Calibri" w:hAnsi="Arial Narrow" w:cs="Times New Roman"/>
          <w:b/>
          <w:bCs/>
          <w:sz w:val="24"/>
          <w:szCs w:val="24"/>
          <w:lang w:val="en-ZA"/>
        </w:rPr>
        <w:t xml:space="preserve">Prof C T </w:t>
      </w:r>
      <w:proofErr w:type="spellStart"/>
      <w:r w:rsidR="006A1D62" w:rsidRPr="001F6529">
        <w:rPr>
          <w:rFonts w:ascii="Arial Narrow" w:eastAsia="Calibri" w:hAnsi="Arial Narrow" w:cs="Times New Roman"/>
          <w:b/>
          <w:bCs/>
          <w:sz w:val="24"/>
          <w:szCs w:val="24"/>
          <w:lang w:val="en-ZA"/>
        </w:rPr>
        <w:t>Msimang</w:t>
      </w:r>
      <w:proofErr w:type="spellEnd"/>
      <w:r w:rsidR="006A1D62" w:rsidRPr="001F6529">
        <w:rPr>
          <w:rFonts w:ascii="Arial Narrow" w:eastAsia="Calibri" w:hAnsi="Arial Narrow" w:cs="Times New Roman"/>
          <w:b/>
          <w:bCs/>
          <w:sz w:val="24"/>
          <w:szCs w:val="24"/>
          <w:lang w:val="en-ZA"/>
        </w:rPr>
        <w:t xml:space="preserve"> (IFP)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F8756F">
        <w:rPr>
          <w:rFonts w:ascii="Arial Narrow" w:hAnsi="Arial Narrow" w:cs="Tunga"/>
          <w:b/>
          <w:sz w:val="24"/>
          <w:szCs w:val="24"/>
          <w:lang w:val="en-ZA"/>
        </w:rPr>
        <w:t xml:space="preserve">s Hilda </w:t>
      </w:r>
      <w:proofErr w:type="spellStart"/>
      <w:r w:rsidR="00F8756F">
        <w:rPr>
          <w:rFonts w:ascii="Arial Narrow" w:hAnsi="Arial Narrow" w:cs="Tunga"/>
          <w:b/>
          <w:sz w:val="24"/>
          <w:szCs w:val="24"/>
          <w:lang w:val="en-ZA"/>
        </w:rPr>
        <w:t>Mhlongo</w:t>
      </w:r>
      <w:proofErr w:type="spellEnd"/>
    </w:p>
    <w:p w:rsidR="00BF7799" w:rsidRDefault="006A1D62"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F8756F">
        <w:rPr>
          <w:rFonts w:ascii="Arial Narrow" w:hAnsi="Arial Narrow" w:cs="Tunga"/>
          <w:b/>
          <w:sz w:val="24"/>
          <w:szCs w:val="24"/>
          <w:lang w:val="en-ZA"/>
        </w:rPr>
        <w:t>Corporate Services</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B1397B" w:rsidRPr="00B1397B" w:rsidRDefault="00B1397B" w:rsidP="00B1397B">
      <w:pPr>
        <w:spacing w:before="100" w:beforeAutospacing="1" w:after="100" w:afterAutospacing="1" w:line="360" w:lineRule="auto"/>
        <w:ind w:left="709" w:hanging="709"/>
        <w:jc w:val="both"/>
        <w:rPr>
          <w:rFonts w:ascii="Arial Narrow" w:eastAsia="Calibri" w:hAnsi="Arial Narrow" w:cs="Times New Roman"/>
          <w:b/>
          <w:bCs/>
          <w:sz w:val="24"/>
          <w:szCs w:val="24"/>
        </w:rPr>
      </w:pPr>
      <w:r w:rsidRPr="00B1397B">
        <w:rPr>
          <w:rFonts w:ascii="Arial Narrow" w:eastAsia="Calibri" w:hAnsi="Arial Narrow" w:cs="Times New Roman"/>
          <w:b/>
          <w:bCs/>
          <w:sz w:val="24"/>
          <w:szCs w:val="24"/>
        </w:rPr>
        <w:lastRenderedPageBreak/>
        <w:t>816.</w:t>
      </w:r>
      <w:r w:rsidRPr="00B1397B">
        <w:rPr>
          <w:rFonts w:ascii="Arial Narrow" w:eastAsia="Calibri" w:hAnsi="Arial Narrow" w:cs="Times New Roman"/>
          <w:b/>
          <w:bCs/>
          <w:sz w:val="24"/>
          <w:szCs w:val="24"/>
        </w:rPr>
        <w:tab/>
        <w:t xml:space="preserve">Prof C T </w:t>
      </w:r>
      <w:proofErr w:type="spellStart"/>
      <w:r w:rsidRPr="00B1397B">
        <w:rPr>
          <w:rFonts w:ascii="Arial Narrow" w:eastAsia="Calibri" w:hAnsi="Arial Narrow" w:cs="Times New Roman"/>
          <w:b/>
          <w:bCs/>
          <w:sz w:val="24"/>
          <w:szCs w:val="24"/>
        </w:rPr>
        <w:t>Msimang</w:t>
      </w:r>
      <w:proofErr w:type="spellEnd"/>
      <w:r w:rsidRPr="00B1397B">
        <w:rPr>
          <w:rFonts w:ascii="Arial Narrow" w:eastAsia="Calibri" w:hAnsi="Arial Narrow" w:cs="Times New Roman"/>
          <w:b/>
          <w:bCs/>
          <w:sz w:val="24"/>
          <w:szCs w:val="24"/>
        </w:rPr>
        <w:t xml:space="preserve"> (IFP) to ask the </w:t>
      </w:r>
      <w:r w:rsidRPr="00B1397B">
        <w:rPr>
          <w:rFonts w:ascii="Arial Narrow" w:eastAsia="Times New Roman" w:hAnsi="Arial Narrow" w:cs="Times New Roman"/>
          <w:b/>
          <w:sz w:val="24"/>
          <w:szCs w:val="24"/>
        </w:rPr>
        <w:t>Minister</w:t>
      </w:r>
      <w:r w:rsidRPr="00B1397B">
        <w:rPr>
          <w:rFonts w:ascii="Arial Narrow" w:eastAsia="Calibri" w:hAnsi="Arial Narrow" w:cs="Times New Roman"/>
          <w:b/>
          <w:bCs/>
          <w:sz w:val="24"/>
          <w:szCs w:val="24"/>
        </w:rPr>
        <w:t xml:space="preserve"> of Mineral Resources and Energy</w:t>
      </w:r>
      <w:r w:rsidR="00D83CD3" w:rsidRPr="00B1397B">
        <w:rPr>
          <w:rFonts w:ascii="Arial Narrow" w:eastAsia="Calibri" w:hAnsi="Arial Narrow" w:cs="Times New Roman"/>
          <w:b/>
          <w:bCs/>
          <w:sz w:val="24"/>
          <w:szCs w:val="24"/>
        </w:rPr>
        <w:fldChar w:fldCharType="begin"/>
      </w:r>
      <w:r w:rsidRPr="00B1397B">
        <w:rPr>
          <w:rFonts w:ascii="Arial Narrow" w:eastAsia="Calibri" w:hAnsi="Arial Narrow" w:cs="Times New Roman"/>
          <w:sz w:val="24"/>
          <w:szCs w:val="24"/>
          <w:lang w:val="en-ZA"/>
        </w:rPr>
        <w:instrText xml:space="preserve"> XE "</w:instrText>
      </w:r>
      <w:r w:rsidRPr="00B1397B">
        <w:rPr>
          <w:rFonts w:ascii="Arial Narrow" w:eastAsia="Times New Roman" w:hAnsi="Arial Narrow" w:cs="Times New Roman"/>
          <w:b/>
          <w:sz w:val="24"/>
          <w:szCs w:val="24"/>
        </w:rPr>
        <w:instrText>Minister</w:instrText>
      </w:r>
      <w:r w:rsidRPr="00B1397B">
        <w:rPr>
          <w:rFonts w:ascii="Arial Narrow" w:eastAsia="Calibri" w:hAnsi="Arial Narrow" w:cs="Times New Roman"/>
          <w:b/>
          <w:bCs/>
          <w:sz w:val="24"/>
          <w:szCs w:val="24"/>
        </w:rPr>
        <w:instrText xml:space="preserve"> of Mineral Resources and Energy</w:instrText>
      </w:r>
      <w:r w:rsidRPr="00B1397B">
        <w:rPr>
          <w:rFonts w:ascii="Arial Narrow" w:eastAsia="Calibri" w:hAnsi="Arial Narrow" w:cs="Times New Roman"/>
          <w:sz w:val="24"/>
          <w:szCs w:val="24"/>
          <w:lang w:val="en-ZA"/>
        </w:rPr>
        <w:instrText xml:space="preserve">" </w:instrText>
      </w:r>
      <w:r w:rsidR="00D83CD3" w:rsidRPr="00B1397B">
        <w:rPr>
          <w:rFonts w:ascii="Arial Narrow" w:eastAsia="Calibri" w:hAnsi="Arial Narrow" w:cs="Times New Roman"/>
          <w:b/>
          <w:bCs/>
          <w:sz w:val="24"/>
          <w:szCs w:val="24"/>
        </w:rPr>
        <w:fldChar w:fldCharType="end"/>
      </w:r>
      <w:r w:rsidRPr="00B1397B">
        <w:rPr>
          <w:rFonts w:ascii="Arial Narrow" w:eastAsia="Calibri" w:hAnsi="Arial Narrow" w:cs="Times New Roman"/>
          <w:b/>
          <w:bCs/>
          <w:sz w:val="24"/>
          <w:szCs w:val="24"/>
        </w:rPr>
        <w:t>:</w:t>
      </w:r>
    </w:p>
    <w:p w:rsidR="00221977" w:rsidRPr="00F57D1F" w:rsidRDefault="00B1397B" w:rsidP="00B1397B">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B1397B">
        <w:rPr>
          <w:rFonts w:ascii="Arial Narrow" w:eastAsia="Calibri" w:hAnsi="Arial Narrow" w:cs="Times New Roman"/>
          <w:sz w:val="24"/>
          <w:szCs w:val="24"/>
        </w:rPr>
        <w:t xml:space="preserve">What are the details of the (a) origin and (b) breakdown of the R500 million exploration </w:t>
      </w:r>
      <w:proofErr w:type="gramStart"/>
      <w:r w:rsidRPr="00B1397B">
        <w:rPr>
          <w:rFonts w:ascii="Arial Narrow" w:eastAsia="Calibri" w:hAnsi="Arial Narrow" w:cs="Times New Roman"/>
          <w:sz w:val="24"/>
          <w:szCs w:val="24"/>
        </w:rPr>
        <w:t>fund</w:t>
      </w:r>
      <w:proofErr w:type="gramEnd"/>
      <w:r w:rsidRPr="00B1397B">
        <w:rPr>
          <w:rFonts w:ascii="Arial Narrow" w:eastAsia="Calibri" w:hAnsi="Arial Narrow" w:cs="Times New Roman"/>
          <w:sz w:val="24"/>
          <w:szCs w:val="24"/>
        </w:rPr>
        <w:t xml:space="preserve"> that his department created in partnership with the Industrial Development Corporation, which he announced during the 2023 Investing in African Mining Indaba on 6 March 2023?</w:t>
      </w:r>
      <w:r w:rsidRPr="00B1397B">
        <w:rPr>
          <w:rFonts w:ascii="Arial Narrow" w:eastAsia="Calibri" w:hAnsi="Arial Narrow" w:cs="Times New Roman"/>
          <w:sz w:val="24"/>
          <w:szCs w:val="24"/>
        </w:rPr>
        <w:tab/>
      </w:r>
      <w:r w:rsidRPr="00B1397B">
        <w:rPr>
          <w:rFonts w:ascii="Arial Narrow" w:eastAsia="Calibri" w:hAnsi="Arial Narrow" w:cs="Times New Roman"/>
          <w:b/>
          <w:bCs/>
          <w:sz w:val="24"/>
          <w:szCs w:val="24"/>
        </w:rPr>
        <w:t>NW916E</w:t>
      </w:r>
      <w:r w:rsidR="00221977" w:rsidRPr="00221977">
        <w:rPr>
          <w:rFonts w:ascii="Arial Narrow" w:eastAsia="Calibri" w:hAnsi="Arial Narrow" w:cs="Times New Roman"/>
          <w:sz w:val="24"/>
          <w:szCs w:val="24"/>
          <w:lang w:val="en-US"/>
        </w:rPr>
        <w:tab/>
      </w:r>
    </w:p>
    <w:p w:rsidR="006B749A" w:rsidRDefault="008E4132" w:rsidP="009936BA">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r w:rsidR="006B749A">
        <w:rPr>
          <w:rFonts w:ascii="Arial Narrow" w:hAnsi="Arial Narrow"/>
          <w:b/>
          <w:sz w:val="24"/>
          <w:szCs w:val="24"/>
          <w:lang w:val="en-ZA"/>
        </w:rPr>
        <w:t xml:space="preserve"> </w:t>
      </w:r>
    </w:p>
    <w:p w:rsidR="006B749A" w:rsidRDefault="006B749A" w:rsidP="006B749A">
      <w:pPr>
        <w:pStyle w:val="ListParagraph"/>
        <w:numPr>
          <w:ilvl w:val="0"/>
          <w:numId w:val="19"/>
        </w:numPr>
        <w:tabs>
          <w:tab w:val="left" w:pos="1845"/>
        </w:tabs>
        <w:spacing w:line="360" w:lineRule="auto"/>
        <w:jc w:val="both"/>
        <w:rPr>
          <w:rFonts w:ascii="Arial Narrow" w:hAnsi="Arial Narrow"/>
          <w:sz w:val="24"/>
          <w:szCs w:val="24"/>
          <w:lang w:val="en-ZA"/>
        </w:rPr>
      </w:pPr>
      <w:r w:rsidRPr="006B749A">
        <w:rPr>
          <w:rFonts w:ascii="Arial Narrow" w:hAnsi="Arial Narrow"/>
          <w:sz w:val="24"/>
          <w:szCs w:val="24"/>
          <w:lang w:val="en-ZA"/>
        </w:rPr>
        <w:t>The South African exploration landscape had reached its lowest ebb</w:t>
      </w:r>
      <w:r>
        <w:rPr>
          <w:rFonts w:ascii="Arial Narrow" w:hAnsi="Arial Narrow"/>
          <w:sz w:val="24"/>
          <w:szCs w:val="24"/>
          <w:lang w:val="en-ZA"/>
        </w:rPr>
        <w:t>, notwithstanding its exceptional geology suggesting that the country remains host to the most prospective discovery of the world class mineral and hydrocarbons discoveries. Accentuated by these contradictions, the Government worked with the mining industry to develop a comprehensive “</w:t>
      </w:r>
      <w:r>
        <w:rPr>
          <w:rFonts w:ascii="Arial Narrow" w:hAnsi="Arial Narrow"/>
          <w:i/>
          <w:sz w:val="24"/>
          <w:szCs w:val="24"/>
          <w:lang w:val="en-ZA"/>
        </w:rPr>
        <w:t>Exploration Implementation Plan</w:t>
      </w:r>
      <w:proofErr w:type="gramStart"/>
      <w:r>
        <w:rPr>
          <w:rFonts w:ascii="Arial Narrow" w:hAnsi="Arial Narrow"/>
          <w:i/>
          <w:sz w:val="24"/>
          <w:szCs w:val="24"/>
          <w:lang w:val="en-ZA"/>
        </w:rPr>
        <w:t xml:space="preserve">” </w:t>
      </w:r>
      <w:r>
        <w:rPr>
          <w:rFonts w:ascii="Arial Narrow" w:hAnsi="Arial Narrow"/>
          <w:sz w:val="24"/>
          <w:szCs w:val="24"/>
          <w:lang w:val="en-ZA"/>
        </w:rPr>
        <w:t>,</w:t>
      </w:r>
      <w:proofErr w:type="gramEnd"/>
      <w:r>
        <w:rPr>
          <w:rFonts w:ascii="Arial Narrow" w:hAnsi="Arial Narrow"/>
          <w:sz w:val="24"/>
          <w:szCs w:val="24"/>
          <w:lang w:val="en-ZA"/>
        </w:rPr>
        <w:t xml:space="preserve"> which identifies, </w:t>
      </w:r>
      <w:r>
        <w:rPr>
          <w:rFonts w:ascii="Arial Narrow" w:hAnsi="Arial Narrow"/>
          <w:i/>
          <w:sz w:val="24"/>
          <w:szCs w:val="24"/>
          <w:lang w:val="en-ZA"/>
        </w:rPr>
        <w:t>inter alia</w:t>
      </w:r>
      <w:r>
        <w:rPr>
          <w:rFonts w:ascii="Arial Narrow" w:hAnsi="Arial Narrow"/>
          <w:sz w:val="24"/>
          <w:szCs w:val="24"/>
          <w:lang w:val="en-ZA"/>
        </w:rPr>
        <w:t xml:space="preserve">, the lack of appetite by the South African financial sector to invest in exploration, deemed to be the lifeblood of the future of the extractive industry, which remains the base of the country’s economy. The Plan was presented to Cabinet, with a proposed intervention to create a relatively small fund for the purposes of exploration, in order to demonstrate the capacity of a major discovery and affirm the importance of geology in de-risking exploration with maximum returns. </w:t>
      </w:r>
    </w:p>
    <w:p w:rsidR="00CA38A9" w:rsidRDefault="00CA38A9" w:rsidP="00CA38A9">
      <w:pPr>
        <w:pStyle w:val="ListParagraph"/>
        <w:tabs>
          <w:tab w:val="left" w:pos="1845"/>
        </w:tabs>
        <w:spacing w:line="360" w:lineRule="auto"/>
        <w:ind w:left="1080"/>
        <w:jc w:val="both"/>
        <w:rPr>
          <w:rFonts w:ascii="Arial Narrow" w:hAnsi="Arial Narrow"/>
          <w:sz w:val="24"/>
          <w:szCs w:val="24"/>
          <w:lang w:val="en-ZA"/>
        </w:rPr>
      </w:pPr>
    </w:p>
    <w:p w:rsidR="00E52B1F" w:rsidRPr="004E1614" w:rsidRDefault="006B749A" w:rsidP="002D371F">
      <w:pPr>
        <w:pStyle w:val="ListParagraph"/>
        <w:numPr>
          <w:ilvl w:val="0"/>
          <w:numId w:val="19"/>
        </w:numPr>
        <w:tabs>
          <w:tab w:val="left" w:pos="1845"/>
        </w:tabs>
        <w:spacing w:line="360" w:lineRule="auto"/>
        <w:jc w:val="both"/>
        <w:rPr>
          <w:rFonts w:ascii="Arial Narrow" w:hAnsi="Arial Narrow"/>
          <w:bCs/>
          <w:sz w:val="24"/>
          <w:szCs w:val="24"/>
        </w:rPr>
      </w:pPr>
      <w:r w:rsidRPr="004E1614">
        <w:rPr>
          <w:rFonts w:ascii="Arial Narrow" w:hAnsi="Arial Narrow"/>
          <w:sz w:val="24"/>
          <w:szCs w:val="24"/>
          <w:lang w:val="en-ZA"/>
        </w:rPr>
        <w:t xml:space="preserve">On this basis, the Department of Mineral Resources and Energy secured a Cabinet approval for R200 million towards this initiative. A further R300 million was committed by the IDC towards the fund, in order to give it sufficient impetus to start implementation thereof. </w:t>
      </w:r>
    </w:p>
    <w:sectPr w:rsidR="00E52B1F" w:rsidRPr="004E1614"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C6" w:rsidRDefault="00F11BC6" w:rsidP="00CB32D0">
      <w:pPr>
        <w:spacing w:after="0" w:line="240" w:lineRule="auto"/>
      </w:pPr>
      <w:r>
        <w:separator/>
      </w:r>
    </w:p>
  </w:endnote>
  <w:endnote w:type="continuationSeparator" w:id="0">
    <w:p w:rsidR="00F11BC6" w:rsidRDefault="00F11BC6"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C6" w:rsidRDefault="00F11BC6" w:rsidP="00CB32D0">
      <w:pPr>
        <w:spacing w:after="0" w:line="240" w:lineRule="auto"/>
      </w:pPr>
      <w:r>
        <w:separator/>
      </w:r>
    </w:p>
  </w:footnote>
  <w:footnote w:type="continuationSeparator" w:id="0">
    <w:p w:rsidR="00F11BC6" w:rsidRDefault="00F11BC6"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D7C2F73"/>
    <w:multiLevelType w:val="hybridMultilevel"/>
    <w:tmpl w:val="3E246FFE"/>
    <w:lvl w:ilvl="0" w:tplc="03E6D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5"/>
  </w:num>
  <w:num w:numId="6">
    <w:abstractNumId w:val="10"/>
  </w:num>
  <w:num w:numId="7">
    <w:abstractNumId w:val="5"/>
  </w:num>
  <w:num w:numId="8">
    <w:abstractNumId w:val="17"/>
  </w:num>
  <w:num w:numId="9">
    <w:abstractNumId w:val="14"/>
  </w:num>
  <w:num w:numId="10">
    <w:abstractNumId w:val="0"/>
  </w:num>
  <w:num w:numId="11">
    <w:abstractNumId w:val="6"/>
  </w:num>
  <w:num w:numId="12">
    <w:abstractNumId w:val="3"/>
  </w:num>
  <w:num w:numId="13">
    <w:abstractNumId w:val="13"/>
  </w:num>
  <w:num w:numId="14">
    <w:abstractNumId w:val="1"/>
  </w:num>
  <w:num w:numId="15">
    <w:abstractNumId w:val="16"/>
  </w:num>
  <w:num w:numId="16">
    <w:abstractNumId w:val="12"/>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C789B"/>
    <w:rsid w:val="000E25DF"/>
    <w:rsid w:val="000E3DF5"/>
    <w:rsid w:val="000E4AEB"/>
    <w:rsid w:val="0011628B"/>
    <w:rsid w:val="00124341"/>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E21CE"/>
    <w:rsid w:val="001F6529"/>
    <w:rsid w:val="001F69EA"/>
    <w:rsid w:val="00203520"/>
    <w:rsid w:val="002204A5"/>
    <w:rsid w:val="00221977"/>
    <w:rsid w:val="00231011"/>
    <w:rsid w:val="00250D05"/>
    <w:rsid w:val="00265C8F"/>
    <w:rsid w:val="00266DB3"/>
    <w:rsid w:val="002761FC"/>
    <w:rsid w:val="00293CAC"/>
    <w:rsid w:val="002B28CA"/>
    <w:rsid w:val="002E1576"/>
    <w:rsid w:val="0030108A"/>
    <w:rsid w:val="003076BD"/>
    <w:rsid w:val="00314895"/>
    <w:rsid w:val="00323A81"/>
    <w:rsid w:val="0034077E"/>
    <w:rsid w:val="003448FA"/>
    <w:rsid w:val="00374261"/>
    <w:rsid w:val="00374855"/>
    <w:rsid w:val="0038037B"/>
    <w:rsid w:val="00380A8E"/>
    <w:rsid w:val="00390B3D"/>
    <w:rsid w:val="003A7CA9"/>
    <w:rsid w:val="003C5433"/>
    <w:rsid w:val="003E0536"/>
    <w:rsid w:val="003E4562"/>
    <w:rsid w:val="00401A10"/>
    <w:rsid w:val="0040330D"/>
    <w:rsid w:val="00442425"/>
    <w:rsid w:val="0049193D"/>
    <w:rsid w:val="004B6B3B"/>
    <w:rsid w:val="004C1BED"/>
    <w:rsid w:val="004C5013"/>
    <w:rsid w:val="004C51D7"/>
    <w:rsid w:val="004C621C"/>
    <w:rsid w:val="004E1614"/>
    <w:rsid w:val="0053040C"/>
    <w:rsid w:val="005319B0"/>
    <w:rsid w:val="00544630"/>
    <w:rsid w:val="0054464A"/>
    <w:rsid w:val="00547194"/>
    <w:rsid w:val="005568F6"/>
    <w:rsid w:val="00582A0F"/>
    <w:rsid w:val="005C3715"/>
    <w:rsid w:val="005E0D72"/>
    <w:rsid w:val="005E1E7F"/>
    <w:rsid w:val="00612A09"/>
    <w:rsid w:val="00625599"/>
    <w:rsid w:val="00681D41"/>
    <w:rsid w:val="006A0B3C"/>
    <w:rsid w:val="006A1D62"/>
    <w:rsid w:val="006A4921"/>
    <w:rsid w:val="006B3252"/>
    <w:rsid w:val="006B4C58"/>
    <w:rsid w:val="006B71A5"/>
    <w:rsid w:val="006B749A"/>
    <w:rsid w:val="006D00EC"/>
    <w:rsid w:val="006D45F1"/>
    <w:rsid w:val="006F05FC"/>
    <w:rsid w:val="0071050A"/>
    <w:rsid w:val="00710958"/>
    <w:rsid w:val="00711221"/>
    <w:rsid w:val="007174D8"/>
    <w:rsid w:val="00730E12"/>
    <w:rsid w:val="00754C6D"/>
    <w:rsid w:val="0078283F"/>
    <w:rsid w:val="007A5EA7"/>
    <w:rsid w:val="007C2C88"/>
    <w:rsid w:val="007C5C73"/>
    <w:rsid w:val="007C5CCE"/>
    <w:rsid w:val="007E4592"/>
    <w:rsid w:val="007E6BA7"/>
    <w:rsid w:val="007F282F"/>
    <w:rsid w:val="008059D7"/>
    <w:rsid w:val="008076C2"/>
    <w:rsid w:val="0083119E"/>
    <w:rsid w:val="00837FED"/>
    <w:rsid w:val="00843DCD"/>
    <w:rsid w:val="00845F43"/>
    <w:rsid w:val="00851582"/>
    <w:rsid w:val="00852A1A"/>
    <w:rsid w:val="00860719"/>
    <w:rsid w:val="0086105B"/>
    <w:rsid w:val="008828E8"/>
    <w:rsid w:val="008D026B"/>
    <w:rsid w:val="008D58AA"/>
    <w:rsid w:val="008D697D"/>
    <w:rsid w:val="008E4132"/>
    <w:rsid w:val="008F0AF5"/>
    <w:rsid w:val="008F145C"/>
    <w:rsid w:val="008F62AD"/>
    <w:rsid w:val="008F72F8"/>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F154C"/>
    <w:rsid w:val="009F4AC4"/>
    <w:rsid w:val="00A06402"/>
    <w:rsid w:val="00A41922"/>
    <w:rsid w:val="00A43B1B"/>
    <w:rsid w:val="00A44FDD"/>
    <w:rsid w:val="00A54A61"/>
    <w:rsid w:val="00A55A3F"/>
    <w:rsid w:val="00A67F74"/>
    <w:rsid w:val="00AB193F"/>
    <w:rsid w:val="00AC4063"/>
    <w:rsid w:val="00AC6437"/>
    <w:rsid w:val="00AD6EE5"/>
    <w:rsid w:val="00B12A64"/>
    <w:rsid w:val="00B1397B"/>
    <w:rsid w:val="00B16756"/>
    <w:rsid w:val="00B4621D"/>
    <w:rsid w:val="00B5182D"/>
    <w:rsid w:val="00B52694"/>
    <w:rsid w:val="00B8038F"/>
    <w:rsid w:val="00BA2ED0"/>
    <w:rsid w:val="00BA5462"/>
    <w:rsid w:val="00BF7799"/>
    <w:rsid w:val="00C0000D"/>
    <w:rsid w:val="00C02AE1"/>
    <w:rsid w:val="00C37737"/>
    <w:rsid w:val="00C76419"/>
    <w:rsid w:val="00C80B8A"/>
    <w:rsid w:val="00C91FDE"/>
    <w:rsid w:val="00C92C7F"/>
    <w:rsid w:val="00CA38A9"/>
    <w:rsid w:val="00CB32D0"/>
    <w:rsid w:val="00CB367F"/>
    <w:rsid w:val="00CB7087"/>
    <w:rsid w:val="00CB793A"/>
    <w:rsid w:val="00CE14C2"/>
    <w:rsid w:val="00CE3FC7"/>
    <w:rsid w:val="00CF4E7E"/>
    <w:rsid w:val="00D228E7"/>
    <w:rsid w:val="00D44900"/>
    <w:rsid w:val="00D47A9C"/>
    <w:rsid w:val="00D72F7E"/>
    <w:rsid w:val="00D7533E"/>
    <w:rsid w:val="00D75F94"/>
    <w:rsid w:val="00D83CD3"/>
    <w:rsid w:val="00D84511"/>
    <w:rsid w:val="00D97FD4"/>
    <w:rsid w:val="00DA1FC9"/>
    <w:rsid w:val="00DB71FB"/>
    <w:rsid w:val="00DD573C"/>
    <w:rsid w:val="00DE410E"/>
    <w:rsid w:val="00DF515A"/>
    <w:rsid w:val="00E07DEE"/>
    <w:rsid w:val="00E24EF8"/>
    <w:rsid w:val="00E2525F"/>
    <w:rsid w:val="00E41AF8"/>
    <w:rsid w:val="00E41EAF"/>
    <w:rsid w:val="00E52B1F"/>
    <w:rsid w:val="00E5429F"/>
    <w:rsid w:val="00E809D4"/>
    <w:rsid w:val="00E80C31"/>
    <w:rsid w:val="00E80C52"/>
    <w:rsid w:val="00EA05C0"/>
    <w:rsid w:val="00EB54F8"/>
    <w:rsid w:val="00EC2FBA"/>
    <w:rsid w:val="00ED1128"/>
    <w:rsid w:val="00ED1859"/>
    <w:rsid w:val="00EE553E"/>
    <w:rsid w:val="00EE65D9"/>
    <w:rsid w:val="00EE6EAA"/>
    <w:rsid w:val="00EF43DC"/>
    <w:rsid w:val="00EF6A9F"/>
    <w:rsid w:val="00EF6E95"/>
    <w:rsid w:val="00F045FF"/>
    <w:rsid w:val="00F114B8"/>
    <w:rsid w:val="00F11BC6"/>
    <w:rsid w:val="00F30128"/>
    <w:rsid w:val="00F353C7"/>
    <w:rsid w:val="00F37BA1"/>
    <w:rsid w:val="00F452B8"/>
    <w:rsid w:val="00F50042"/>
    <w:rsid w:val="00F56D1D"/>
    <w:rsid w:val="00F57D1F"/>
    <w:rsid w:val="00F66122"/>
    <w:rsid w:val="00F7108E"/>
    <w:rsid w:val="00F76518"/>
    <w:rsid w:val="00F77DF1"/>
    <w:rsid w:val="00F818D1"/>
    <w:rsid w:val="00F820D5"/>
    <w:rsid w:val="00F85F38"/>
    <w:rsid w:val="00F8756F"/>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32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A8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2023-03-24T07:29:00Z</dcterms:created>
  <dcterms:modified xsi:type="dcterms:W3CDTF">2023-03-24T07:29:00Z</dcterms:modified>
</cp:coreProperties>
</file>