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40" w:rsidRDefault="00380C40" w:rsidP="00380C40">
      <w:pPr>
        <w:spacing w:before="100" w:beforeAutospacing="1" w:after="100" w:afterAutospacing="1" w:line="240" w:lineRule="auto"/>
        <w:ind w:left="720" w:hanging="720"/>
        <w:jc w:val="both"/>
        <w:outlineLvl w:val="0"/>
        <w:rPr>
          <w:rFonts w:ascii="Arial" w:hAnsi="Arial" w:cs="Arial"/>
          <w:b/>
          <w:noProof/>
          <w:sz w:val="24"/>
          <w:szCs w:val="24"/>
        </w:rPr>
      </w:pP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t xml:space="preserve">   THE NATIONAL ASSEMBLY</w:t>
      </w:r>
    </w:p>
    <w:p w:rsidR="00380C40" w:rsidRDefault="00380C40" w:rsidP="00380C40">
      <w:pPr>
        <w:spacing w:before="100" w:beforeAutospacing="1" w:after="100" w:afterAutospacing="1" w:line="240" w:lineRule="auto"/>
        <w:ind w:left="720" w:hanging="720"/>
        <w:jc w:val="both"/>
        <w:outlineLvl w:val="0"/>
        <w:rPr>
          <w:rFonts w:ascii="Arial" w:hAnsi="Arial" w:cs="Arial"/>
          <w:b/>
          <w:noProof/>
          <w:sz w:val="24"/>
          <w:szCs w:val="24"/>
        </w:rPr>
      </w:pP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r>
      <w:r>
        <w:rPr>
          <w:rFonts w:ascii="Arial" w:hAnsi="Arial" w:cs="Arial"/>
          <w:b/>
          <w:noProof/>
          <w:sz w:val="24"/>
          <w:szCs w:val="24"/>
        </w:rPr>
        <w:tab/>
        <w:t>QUESTION FOR WRITTEN REPLY</w:t>
      </w:r>
    </w:p>
    <w:p w:rsidR="00380C40" w:rsidRDefault="00380C40" w:rsidP="00380C40">
      <w:pPr>
        <w:spacing w:before="100" w:beforeAutospacing="1" w:after="100" w:afterAutospacing="1" w:line="240" w:lineRule="auto"/>
        <w:ind w:left="720" w:hanging="720"/>
        <w:jc w:val="both"/>
        <w:outlineLvl w:val="0"/>
        <w:rPr>
          <w:rFonts w:ascii="Arial" w:hAnsi="Arial" w:cs="Arial"/>
          <w:b/>
          <w:noProof/>
          <w:sz w:val="24"/>
          <w:szCs w:val="24"/>
        </w:rPr>
      </w:pPr>
    </w:p>
    <w:p w:rsidR="00380C40" w:rsidRPr="00826590" w:rsidRDefault="00380C40" w:rsidP="00380C40">
      <w:pPr>
        <w:spacing w:before="100" w:beforeAutospacing="1" w:after="100" w:afterAutospacing="1" w:line="240" w:lineRule="auto"/>
        <w:ind w:left="720" w:hanging="720"/>
        <w:jc w:val="both"/>
        <w:outlineLvl w:val="0"/>
        <w:rPr>
          <w:rFonts w:ascii="Arial" w:hAnsi="Arial" w:cs="Arial"/>
          <w:b/>
          <w:noProof/>
          <w:sz w:val="24"/>
          <w:szCs w:val="24"/>
        </w:rPr>
      </w:pPr>
      <w:r w:rsidRPr="00826590">
        <w:rPr>
          <w:rFonts w:ascii="Arial" w:hAnsi="Arial" w:cs="Arial"/>
          <w:b/>
          <w:noProof/>
          <w:sz w:val="24"/>
          <w:szCs w:val="24"/>
        </w:rPr>
        <w:t>813.</w:t>
      </w:r>
      <w:r w:rsidRPr="00826590">
        <w:rPr>
          <w:rFonts w:ascii="Arial" w:hAnsi="Arial" w:cs="Arial"/>
          <w:b/>
          <w:noProof/>
          <w:sz w:val="24"/>
          <w:szCs w:val="24"/>
        </w:rPr>
        <w:tab/>
        <w:t>Mrs E N Ntlangwini (EFF) to ask the Minister of Trade and Industry:</w:t>
      </w:r>
    </w:p>
    <w:p w:rsidR="00380C40" w:rsidRDefault="00380C40" w:rsidP="00380C40">
      <w:pPr>
        <w:spacing w:before="100" w:beforeAutospacing="1" w:after="100" w:afterAutospacing="1" w:line="240" w:lineRule="auto"/>
        <w:jc w:val="both"/>
        <w:outlineLvl w:val="0"/>
        <w:rPr>
          <w:rFonts w:ascii="Arial" w:hAnsi="Arial" w:cs="Arial"/>
          <w:b/>
          <w:noProof/>
          <w:sz w:val="24"/>
          <w:szCs w:val="24"/>
        </w:rPr>
      </w:pPr>
      <w:r w:rsidRPr="00826590">
        <w:rPr>
          <w:rFonts w:ascii="Arial" w:hAnsi="Arial" w:cs="Arial"/>
          <w:b/>
          <w:noProof/>
          <w:sz w:val="24"/>
          <w:szCs w:val="24"/>
        </w:rPr>
        <w:t>Whether any computer parts are produced i</w:t>
      </w:r>
      <w:r>
        <w:rPr>
          <w:rFonts w:ascii="Arial" w:hAnsi="Arial" w:cs="Arial"/>
          <w:b/>
          <w:noProof/>
          <w:sz w:val="24"/>
          <w:szCs w:val="24"/>
        </w:rPr>
        <w:t xml:space="preserve">n the Republic; if so, (a) what </w:t>
      </w:r>
      <w:r w:rsidRPr="00826590">
        <w:rPr>
          <w:rFonts w:ascii="Arial" w:hAnsi="Arial" w:cs="Arial"/>
          <w:b/>
          <w:noProof/>
          <w:sz w:val="24"/>
          <w:szCs w:val="24"/>
        </w:rPr>
        <w:t>computer parts are produced in the Republic, (b) where are the computer parts produced, (c) what is the value of computer parts produced and (d) what number of people are employed in the production process?</w:t>
      </w:r>
      <w:r w:rsidRPr="00F84F7A">
        <w:rPr>
          <w:rFonts w:ascii="Arial" w:eastAsia="Times New Roman" w:hAnsi="Arial" w:cs="Arial"/>
          <w:lang w:val="en-US" w:eastAsia="en-ZA"/>
        </w:rPr>
        <w:t xml:space="preserve"> </w:t>
      </w:r>
      <w:r w:rsidRPr="00F84F7A">
        <w:rPr>
          <w:rFonts w:ascii="Arial" w:hAnsi="Arial" w:cs="Arial"/>
          <w:b/>
          <w:noProof/>
          <w:sz w:val="24"/>
          <w:szCs w:val="24"/>
          <w:lang w:val="en-US"/>
        </w:rPr>
        <w:t>NW936E</w:t>
      </w:r>
    </w:p>
    <w:p w:rsidR="005C67BE" w:rsidRPr="005C67BE" w:rsidRDefault="005C67BE" w:rsidP="00380C40">
      <w:pPr>
        <w:spacing w:before="100" w:beforeAutospacing="1" w:after="100" w:afterAutospacing="1" w:line="240" w:lineRule="auto"/>
        <w:jc w:val="both"/>
        <w:outlineLvl w:val="0"/>
        <w:rPr>
          <w:rFonts w:ascii="Arial" w:eastAsia="Times New Roman" w:hAnsi="Arial" w:cs="Arial"/>
          <w:b/>
          <w:lang w:eastAsia="en-ZA"/>
        </w:rPr>
      </w:pPr>
      <w:r w:rsidRPr="005C67BE">
        <w:rPr>
          <w:rFonts w:ascii="Arial" w:eastAsia="Times New Roman" w:hAnsi="Arial" w:cs="Arial"/>
          <w:b/>
          <w:lang w:eastAsia="en-ZA"/>
        </w:rPr>
        <w:t>Response:</w:t>
      </w:r>
    </w:p>
    <w:p w:rsidR="00380C40" w:rsidRPr="00826590" w:rsidRDefault="00380C40" w:rsidP="00380C40">
      <w:pPr>
        <w:spacing w:before="100" w:beforeAutospacing="1" w:after="100" w:afterAutospacing="1" w:line="240" w:lineRule="auto"/>
        <w:jc w:val="both"/>
        <w:outlineLvl w:val="0"/>
        <w:rPr>
          <w:rFonts w:ascii="Arial" w:eastAsia="Times New Roman" w:hAnsi="Arial" w:cs="Arial"/>
          <w:lang w:eastAsia="en-ZA"/>
        </w:rPr>
      </w:pPr>
      <w:r>
        <w:rPr>
          <w:rFonts w:ascii="Arial" w:eastAsia="Times New Roman" w:hAnsi="Arial" w:cs="Arial"/>
          <w:lang w:eastAsia="en-ZA"/>
        </w:rPr>
        <w:t xml:space="preserve">Even though South Africa has capabilities in computer manufacturing, the Intellectual Property (IP) rests with the Original Equipment Manufacturers, all of which are foreign. Companies which are involved in computer manufacturing are mainly involved in assembly and contract manufacturing. There is a huge downstream opportunity in the value chain for some parts which could be sourced from local manufacturers for components which make up a computer. For example, the casings are made of plastic which could be sourced locally. </w:t>
      </w:r>
    </w:p>
    <w:p w:rsidR="00380C40" w:rsidRDefault="00380C40" w:rsidP="00380C40">
      <w:pPr>
        <w:tabs>
          <w:tab w:val="left" w:pos="709"/>
        </w:tabs>
        <w:spacing w:after="0" w:line="240" w:lineRule="auto"/>
        <w:jc w:val="both"/>
        <w:rPr>
          <w:rFonts w:ascii="Arial" w:eastAsia="Times New Roman" w:hAnsi="Arial" w:cs="Arial"/>
          <w:sz w:val="24"/>
          <w:szCs w:val="24"/>
          <w:lang w:eastAsia="en-ZA"/>
        </w:rPr>
      </w:pPr>
    </w:p>
    <w:sectPr w:rsidR="00380C4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1E" w:rsidRDefault="0064351E">
      <w:pPr>
        <w:spacing w:after="0" w:line="240" w:lineRule="auto"/>
      </w:pPr>
      <w:r>
        <w:separator/>
      </w:r>
    </w:p>
  </w:endnote>
  <w:endnote w:type="continuationSeparator" w:id="0">
    <w:p w:rsidR="0064351E" w:rsidRDefault="0064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84255"/>
      <w:docPartObj>
        <w:docPartGallery w:val="Page Numbers (Bottom of Page)"/>
        <w:docPartUnique/>
      </w:docPartObj>
    </w:sdtPr>
    <w:sdtEndPr>
      <w:rPr>
        <w:noProof/>
      </w:rPr>
    </w:sdtEndPr>
    <w:sdtContent>
      <w:p w:rsidR="004F76E0" w:rsidRDefault="0064351E" w:rsidP="00751B96">
        <w:pPr>
          <w:pStyle w:val="Footer"/>
          <w:jc w:val="right"/>
        </w:pPr>
        <w:r>
          <w:fldChar w:fldCharType="begin"/>
        </w:r>
        <w:r>
          <w:instrText xml:space="preserve"> PAGE   \* MERGEFORMAT </w:instrText>
        </w:r>
        <w:r>
          <w:fldChar w:fldCharType="separate"/>
        </w:r>
        <w:r w:rsidR="005C67B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1E" w:rsidRDefault="0064351E">
      <w:pPr>
        <w:spacing w:after="0" w:line="240" w:lineRule="auto"/>
      </w:pPr>
      <w:r>
        <w:separator/>
      </w:r>
    </w:p>
  </w:footnote>
  <w:footnote w:type="continuationSeparator" w:id="0">
    <w:p w:rsidR="0064351E" w:rsidRDefault="00643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40"/>
    <w:rsid w:val="00380C40"/>
    <w:rsid w:val="004C1BAF"/>
    <w:rsid w:val="005C67BE"/>
    <w:rsid w:val="0064351E"/>
    <w:rsid w:val="009328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65E4"/>
  <w15:chartTrackingRefBased/>
  <w15:docId w15:val="{86B36B4F-CB18-49FB-AF34-5A6261AF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2019-03-26T11:22:00Z</dcterms:created>
  <dcterms:modified xsi:type="dcterms:W3CDTF">2019-03-26T11:22:00Z</dcterms:modified>
</cp:coreProperties>
</file>