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3A" w:rsidRPr="00A02F3E" w:rsidRDefault="00CD423A"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12.95pt;margin-top:-9.2pt;width:53.8pt;height:74.2pt;z-index:251658240;visibility:visible">
            <v:imagedata r:id="rId7" o:title="" cropright="49767f"/>
            <w10:wrap type="square"/>
          </v:shape>
        </w:pict>
      </w:r>
    </w:p>
    <w:p w:rsidR="00CD423A" w:rsidRPr="00A02F3E" w:rsidRDefault="00CD423A" w:rsidP="004D2F24">
      <w:pPr>
        <w:jc w:val="left"/>
        <w:rPr>
          <w:rFonts w:cs="Arial"/>
          <w:b/>
          <w:sz w:val="24"/>
          <w:szCs w:val="24"/>
          <w:lang w:val="en-US" w:eastAsia="en-US"/>
        </w:rPr>
      </w:pPr>
    </w:p>
    <w:p w:rsidR="00CD423A" w:rsidRPr="00A02F3E" w:rsidRDefault="00CD423A" w:rsidP="004D2F24">
      <w:pPr>
        <w:jc w:val="left"/>
        <w:rPr>
          <w:rFonts w:cs="Arial"/>
          <w:b/>
          <w:sz w:val="24"/>
          <w:szCs w:val="24"/>
          <w:lang w:val="en-US" w:eastAsia="en-US"/>
        </w:rPr>
      </w:pPr>
    </w:p>
    <w:p w:rsidR="00CD423A" w:rsidRPr="00A02F3E" w:rsidRDefault="00CD423A" w:rsidP="004D2F24">
      <w:pPr>
        <w:jc w:val="left"/>
        <w:rPr>
          <w:rFonts w:cs="Arial"/>
          <w:b/>
          <w:sz w:val="24"/>
          <w:szCs w:val="24"/>
          <w:lang w:val="en-US" w:eastAsia="en-US"/>
        </w:rPr>
      </w:pPr>
    </w:p>
    <w:p w:rsidR="00CD423A" w:rsidRPr="00A02F3E" w:rsidRDefault="00CD423A" w:rsidP="004D2F24">
      <w:pPr>
        <w:jc w:val="left"/>
        <w:rPr>
          <w:rFonts w:cs="Arial"/>
          <w:b/>
          <w:sz w:val="24"/>
          <w:szCs w:val="24"/>
          <w:lang w:val="en-US" w:eastAsia="en-US"/>
        </w:rPr>
      </w:pPr>
    </w:p>
    <w:p w:rsidR="00CD423A" w:rsidRPr="00A02F3E" w:rsidRDefault="00CD423A" w:rsidP="004D2F24">
      <w:pPr>
        <w:jc w:val="center"/>
        <w:rPr>
          <w:rFonts w:cs="Arial"/>
          <w:b/>
          <w:color w:val="005C2A"/>
          <w:sz w:val="20"/>
          <w:lang w:val="en-GB"/>
        </w:rPr>
      </w:pPr>
      <w:r w:rsidRPr="00A02F3E">
        <w:rPr>
          <w:rFonts w:cs="Arial"/>
          <w:b/>
          <w:color w:val="005C2A"/>
          <w:sz w:val="20"/>
          <w:lang w:val="en-GB"/>
        </w:rPr>
        <w:t xml:space="preserve">MINISTRY </w:t>
      </w:r>
    </w:p>
    <w:p w:rsidR="00CD423A" w:rsidRPr="00A02F3E" w:rsidRDefault="00CD423A" w:rsidP="004D2F24">
      <w:pPr>
        <w:jc w:val="center"/>
        <w:rPr>
          <w:rFonts w:cs="Arial"/>
          <w:b/>
          <w:color w:val="005C2A"/>
          <w:sz w:val="20"/>
          <w:lang w:val="en-GB"/>
        </w:rPr>
      </w:pPr>
      <w:r w:rsidRPr="00A02F3E">
        <w:rPr>
          <w:rFonts w:cs="Arial"/>
          <w:b/>
          <w:color w:val="005C2A"/>
          <w:sz w:val="20"/>
          <w:lang w:val="en-GB"/>
        </w:rPr>
        <w:t>PUBLIC WORKS</w:t>
      </w:r>
    </w:p>
    <w:p w:rsidR="00CD423A" w:rsidRPr="00A02F3E" w:rsidRDefault="00CD423A" w:rsidP="004D2F24">
      <w:pPr>
        <w:jc w:val="center"/>
        <w:rPr>
          <w:rFonts w:cs="Arial"/>
          <w:b/>
          <w:color w:val="005C2A"/>
          <w:sz w:val="20"/>
          <w:lang w:val="en-GB"/>
        </w:rPr>
      </w:pPr>
      <w:r w:rsidRPr="00A02F3E">
        <w:rPr>
          <w:rFonts w:cs="Arial"/>
          <w:b/>
          <w:color w:val="005C2A"/>
          <w:sz w:val="20"/>
          <w:lang w:val="en-GB"/>
        </w:rPr>
        <w:t xml:space="preserve">REPUBLIC OF SOUTH AFRICA </w:t>
      </w:r>
    </w:p>
    <w:p w:rsidR="00CD423A" w:rsidRPr="00A02F3E" w:rsidRDefault="00CD423A" w:rsidP="004D2F24">
      <w:pPr>
        <w:jc w:val="center"/>
        <w:rPr>
          <w:rFonts w:cs="Arial"/>
          <w:sz w:val="20"/>
          <w:lang w:val="en-GB"/>
        </w:rPr>
      </w:pPr>
    </w:p>
    <w:p w:rsidR="00CD423A" w:rsidRPr="00A02F3E" w:rsidRDefault="00CD423A"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CD423A" w:rsidRPr="00A02F3E" w:rsidRDefault="00CD423A"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CD423A" w:rsidRPr="00A02F3E" w:rsidRDefault="00CD423A"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CD423A" w:rsidRPr="00A02F3E" w:rsidRDefault="00CD423A" w:rsidP="004D2F24">
      <w:pPr>
        <w:jc w:val="left"/>
        <w:rPr>
          <w:rFonts w:cs="Arial"/>
          <w:b/>
          <w:sz w:val="24"/>
          <w:szCs w:val="24"/>
          <w:lang w:val="en-US" w:eastAsia="en-US"/>
        </w:rPr>
      </w:pPr>
    </w:p>
    <w:p w:rsidR="00CD423A" w:rsidRPr="00B44E3D" w:rsidRDefault="00CD423A"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CD423A" w:rsidRPr="00B44E3D" w:rsidRDefault="00CD423A" w:rsidP="004D2F24">
      <w:pPr>
        <w:jc w:val="center"/>
        <w:rPr>
          <w:rFonts w:cs="Arial"/>
          <w:b/>
          <w:sz w:val="24"/>
          <w:szCs w:val="24"/>
          <w:lang w:val="en-US" w:eastAsia="en-US"/>
        </w:rPr>
      </w:pPr>
    </w:p>
    <w:p w:rsidR="00CD423A" w:rsidRPr="00B44E3D" w:rsidRDefault="00CD423A"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CD423A" w:rsidRPr="001C6CA1" w:rsidRDefault="00CD423A" w:rsidP="00DC10B2">
      <w:pPr>
        <w:ind w:firstLine="720"/>
        <w:rPr>
          <w:rFonts w:cs="Arial"/>
          <w:szCs w:val="22"/>
          <w:lang w:val="en-GB" w:eastAsia="en-US"/>
        </w:rPr>
      </w:pPr>
    </w:p>
    <w:p w:rsidR="00CD423A" w:rsidRPr="001729E9" w:rsidRDefault="00CD423A"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lang w:val="af-ZA" w:eastAsia="en-US"/>
        </w:rPr>
        <w:t>812</w:t>
      </w:r>
      <w:r w:rsidRPr="000B4F40">
        <w:rPr>
          <w:rFonts w:cs="Arial"/>
          <w:b/>
          <w:sz w:val="24"/>
          <w:szCs w:val="24"/>
          <w:lang w:val="en-US" w:eastAsia="en-US"/>
        </w:rPr>
        <w:t xml:space="preserve"> [</w:t>
      </w:r>
      <w:r w:rsidRPr="00760756">
        <w:rPr>
          <w:rFonts w:cs="Arial"/>
          <w:b/>
          <w:sz w:val="24"/>
          <w:szCs w:val="24"/>
          <w:lang w:val="af-ZA" w:eastAsia="en-US"/>
        </w:rPr>
        <w:t>NW931E</w:t>
      </w:r>
      <w:r w:rsidRPr="001729E9">
        <w:rPr>
          <w:rFonts w:cs="Arial"/>
          <w:b/>
          <w:sz w:val="24"/>
          <w:szCs w:val="24"/>
          <w:lang w:val="en-US" w:eastAsia="en-US"/>
        </w:rPr>
        <w:t>]</w:t>
      </w:r>
    </w:p>
    <w:p w:rsidR="00CD423A" w:rsidRPr="000B4F40" w:rsidRDefault="00CD423A"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No. 09 of 2016</w:t>
      </w:r>
    </w:p>
    <w:p w:rsidR="00CD423A" w:rsidRPr="000B4F40" w:rsidRDefault="00CD423A"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rPr>
        <w:t>18 MARCH 2016</w:t>
      </w:r>
    </w:p>
    <w:p w:rsidR="00CD423A" w:rsidRDefault="00CD423A"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11 APRIL 2016</w:t>
      </w:r>
    </w:p>
    <w:p w:rsidR="00CD423A" w:rsidRPr="000B4F40" w:rsidRDefault="00CD423A" w:rsidP="00B44E3D">
      <w:pPr>
        <w:jc w:val="left"/>
        <w:rPr>
          <w:rFonts w:cs="Arial"/>
          <w:b/>
          <w:sz w:val="24"/>
          <w:szCs w:val="24"/>
        </w:rPr>
      </w:pPr>
    </w:p>
    <w:p w:rsidR="00CD423A" w:rsidRDefault="00CD423A" w:rsidP="00887EA4">
      <w:pPr>
        <w:spacing w:before="100" w:beforeAutospacing="1" w:after="100" w:afterAutospacing="1"/>
        <w:outlineLvl w:val="0"/>
        <w:rPr>
          <w:rFonts w:cs="Arial"/>
          <w:sz w:val="24"/>
          <w:szCs w:val="24"/>
          <w:lang w:val="af-ZA" w:eastAsia="en-US"/>
        </w:rPr>
      </w:pPr>
      <w:r w:rsidRPr="00AE1CD0">
        <w:rPr>
          <w:rFonts w:cs="Arial"/>
          <w:b/>
          <w:sz w:val="24"/>
          <w:szCs w:val="24"/>
          <w:lang w:val="af-ZA" w:eastAsia="en-US"/>
        </w:rPr>
        <w:t>Ms D Kohler</w:t>
      </w:r>
      <w:r>
        <w:rPr>
          <w:rFonts w:cs="Arial"/>
          <w:b/>
          <w:sz w:val="24"/>
          <w:szCs w:val="24"/>
          <w:lang w:val="af-ZA" w:eastAsia="en-US"/>
        </w:rPr>
        <w:t>-Barnard</w:t>
      </w:r>
      <w:r w:rsidRPr="00AE1CD0">
        <w:rPr>
          <w:rFonts w:cs="Arial"/>
          <w:b/>
          <w:sz w:val="24"/>
          <w:szCs w:val="24"/>
          <w:lang w:val="af-ZA" w:eastAsia="en-US"/>
        </w:rPr>
        <w:t xml:space="preserve"> (DA) </w:t>
      </w:r>
      <w:r w:rsidRPr="00563B55">
        <w:rPr>
          <w:rFonts w:cs="Arial"/>
          <w:b/>
          <w:sz w:val="24"/>
          <w:szCs w:val="24"/>
          <w:lang w:eastAsia="en-US"/>
        </w:rPr>
        <w:t>ask</w:t>
      </w:r>
      <w:r w:rsidRPr="00AE1CD0">
        <w:rPr>
          <w:rFonts w:cs="Arial"/>
          <w:b/>
          <w:sz w:val="24"/>
          <w:szCs w:val="24"/>
          <w:lang w:eastAsia="en-US"/>
        </w:rPr>
        <w:t>ed</w:t>
      </w:r>
      <w:r w:rsidRPr="00563B55">
        <w:rPr>
          <w:rFonts w:cs="Arial"/>
          <w:b/>
          <w:sz w:val="24"/>
          <w:szCs w:val="24"/>
          <w:lang w:val="af-ZA" w:eastAsia="en-US"/>
        </w:rPr>
        <w:t xml:space="preserve"> the Minister of Public Works:</w:t>
      </w:r>
    </w:p>
    <w:p w:rsidR="00CD423A" w:rsidRPr="001C6CA1" w:rsidRDefault="00CD423A" w:rsidP="008567CD">
      <w:pPr>
        <w:spacing w:line="276" w:lineRule="auto"/>
        <w:outlineLvl w:val="0"/>
        <w:rPr>
          <w:rFonts w:cs="Arial"/>
          <w:b/>
          <w:szCs w:val="22"/>
          <w:lang w:eastAsia="en-US"/>
        </w:rPr>
      </w:pPr>
      <w:r w:rsidRPr="00760756">
        <w:rPr>
          <w:rFonts w:cs="Arial"/>
          <w:sz w:val="24"/>
          <w:szCs w:val="24"/>
          <w:lang w:val="af-ZA" w:eastAsia="en-US"/>
        </w:rPr>
        <w:t>Why was the investigation into alleged criminal activities in the Independent Development Trust conducted by the Auditor-General of South Africa rather than the SA Police Service?</w:t>
      </w:r>
      <w:r w:rsidRPr="00760756">
        <w:rPr>
          <w:rFonts w:cs="Arial"/>
          <w:sz w:val="24"/>
          <w:szCs w:val="24"/>
          <w:lang w:val="af-ZA" w:eastAsia="en-US"/>
        </w:rPr>
        <w:tab/>
      </w:r>
      <w:r w:rsidRPr="00760756">
        <w:rPr>
          <w:rFonts w:cs="Arial"/>
          <w:sz w:val="24"/>
          <w:szCs w:val="24"/>
          <w:lang w:val="af-ZA" w:eastAsia="en-US"/>
        </w:rPr>
        <w:tab/>
      </w:r>
      <w:r w:rsidRPr="00760756">
        <w:rPr>
          <w:rFonts w:cs="Arial"/>
          <w:sz w:val="24"/>
          <w:szCs w:val="24"/>
          <w:lang w:val="af-ZA" w:eastAsia="en-US"/>
        </w:rPr>
        <w:tab/>
      </w:r>
      <w:r w:rsidRPr="00760756">
        <w:rPr>
          <w:rFonts w:cs="Arial"/>
          <w:sz w:val="24"/>
          <w:szCs w:val="24"/>
          <w:lang w:val="af-ZA" w:eastAsia="en-US"/>
        </w:rPr>
        <w:tab/>
      </w:r>
      <w:r w:rsidRPr="00760756">
        <w:rPr>
          <w:rFonts w:cs="Arial"/>
          <w:sz w:val="24"/>
          <w:szCs w:val="24"/>
          <w:lang w:val="af-ZA" w:eastAsia="en-US"/>
        </w:rPr>
        <w:tab/>
      </w:r>
      <w:r w:rsidRPr="00760756">
        <w:rPr>
          <w:rFonts w:cs="Arial"/>
          <w:sz w:val="24"/>
          <w:szCs w:val="24"/>
          <w:lang w:val="af-ZA" w:eastAsia="en-US"/>
        </w:rPr>
        <w:tab/>
      </w:r>
      <w:r w:rsidRPr="00760756">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sidRPr="00625B07">
        <w:rPr>
          <w:rFonts w:cs="Arial"/>
          <w:b/>
          <w:sz w:val="20"/>
          <w:lang w:val="af-ZA" w:eastAsia="en-US"/>
        </w:rPr>
        <w:t>NW931E</w:t>
      </w:r>
      <w:r>
        <w:rPr>
          <w:rFonts w:cs="Arial"/>
          <w:b/>
          <w:sz w:val="20"/>
          <w:lang w:val="af-ZA" w:eastAsia="en-US"/>
        </w:rPr>
        <w:t xml:space="preserve"> </w:t>
      </w:r>
      <w:r w:rsidRPr="001C6CA1">
        <w:rPr>
          <w:rFonts w:cs="Arial"/>
          <w:b/>
          <w:szCs w:val="22"/>
          <w:lang w:eastAsia="en-US"/>
        </w:rPr>
        <w:t>____________________________________________________________________</w:t>
      </w:r>
      <w:r>
        <w:rPr>
          <w:rFonts w:cs="Arial"/>
          <w:b/>
          <w:szCs w:val="22"/>
          <w:lang w:eastAsia="en-US"/>
        </w:rPr>
        <w:t>___________</w:t>
      </w:r>
    </w:p>
    <w:p w:rsidR="00CD423A" w:rsidRDefault="00CD423A" w:rsidP="008567CD">
      <w:pPr>
        <w:rPr>
          <w:rFonts w:cs="Arial"/>
          <w:b/>
          <w:sz w:val="24"/>
          <w:szCs w:val="24"/>
          <w:lang w:eastAsia="en-US"/>
        </w:rPr>
      </w:pPr>
      <w:r>
        <w:rPr>
          <w:rFonts w:cs="Arial"/>
          <w:b/>
          <w:sz w:val="24"/>
          <w:szCs w:val="24"/>
          <w:lang w:eastAsia="en-US"/>
        </w:rPr>
        <w:t>REPLY:</w:t>
      </w:r>
      <w:r w:rsidRPr="00887EA4">
        <w:rPr>
          <w:rFonts w:cs="Arial"/>
          <w:b/>
          <w:sz w:val="24"/>
          <w:szCs w:val="24"/>
          <w:lang w:eastAsia="en-US"/>
        </w:rPr>
        <w:t xml:space="preserve"> </w:t>
      </w:r>
    </w:p>
    <w:p w:rsidR="00CD423A" w:rsidRDefault="00CD423A" w:rsidP="00887EA4">
      <w:pPr>
        <w:rPr>
          <w:rFonts w:cs="Arial"/>
          <w:b/>
          <w:sz w:val="24"/>
          <w:szCs w:val="24"/>
          <w:lang w:eastAsia="en-US"/>
        </w:rPr>
      </w:pPr>
    </w:p>
    <w:p w:rsidR="00CD423A" w:rsidRDefault="00CD423A" w:rsidP="00887EA4">
      <w:pPr>
        <w:rPr>
          <w:rFonts w:cs="Arial"/>
          <w:sz w:val="24"/>
          <w:szCs w:val="24"/>
          <w:lang w:eastAsia="en-US"/>
        </w:rPr>
      </w:pPr>
      <w:r w:rsidRPr="00EF25FA">
        <w:rPr>
          <w:rFonts w:cs="Arial"/>
          <w:b/>
          <w:sz w:val="24"/>
          <w:szCs w:val="24"/>
          <w:lang w:eastAsia="en-US"/>
        </w:rPr>
        <w:t>The Minister of Public Works</w:t>
      </w:r>
    </w:p>
    <w:p w:rsidR="00CD423A" w:rsidRDefault="00CD423A" w:rsidP="00887EA4">
      <w:pPr>
        <w:rPr>
          <w:rFonts w:cs="Arial"/>
          <w:sz w:val="24"/>
          <w:szCs w:val="24"/>
          <w:lang w:eastAsia="en-US"/>
        </w:rPr>
      </w:pPr>
    </w:p>
    <w:p w:rsidR="00CD423A" w:rsidRDefault="00CD423A" w:rsidP="008567CD">
      <w:pPr>
        <w:spacing w:line="276" w:lineRule="auto"/>
        <w:rPr>
          <w:rFonts w:cs="Arial"/>
          <w:sz w:val="24"/>
          <w:szCs w:val="24"/>
          <w:lang w:eastAsia="en-US"/>
        </w:rPr>
      </w:pPr>
      <w:r>
        <w:rPr>
          <w:rFonts w:cs="Arial"/>
          <w:sz w:val="24"/>
          <w:szCs w:val="24"/>
          <w:lang w:eastAsia="en-US"/>
        </w:rPr>
        <w:t xml:space="preserve">The investigation into alleged irregularities at the Independent Development Trust (IDT) was not conducted by the Auditor-General of South Africa. The IDT Board of Trustees appointed Gobodo Forensic and Investigative Accounting (PTY) Ltd. (GFIA) to conduct a preliminary investigation into the allegations of irregularities in the procurement of goods and services. </w:t>
      </w:r>
    </w:p>
    <w:p w:rsidR="00CD423A" w:rsidRDefault="00CD423A" w:rsidP="008567CD">
      <w:pPr>
        <w:spacing w:line="276" w:lineRule="auto"/>
        <w:rPr>
          <w:rFonts w:cs="Arial"/>
          <w:sz w:val="24"/>
          <w:szCs w:val="24"/>
          <w:lang w:eastAsia="en-US"/>
        </w:rPr>
      </w:pPr>
    </w:p>
    <w:p w:rsidR="00CD423A" w:rsidRDefault="00CD423A" w:rsidP="008567CD">
      <w:pPr>
        <w:spacing w:line="276" w:lineRule="auto"/>
        <w:rPr>
          <w:rFonts w:cs="Arial"/>
          <w:sz w:val="24"/>
          <w:szCs w:val="24"/>
          <w:lang w:eastAsia="en-US"/>
        </w:rPr>
      </w:pPr>
      <w:r>
        <w:rPr>
          <w:rFonts w:cs="Arial"/>
          <w:sz w:val="24"/>
          <w:szCs w:val="24"/>
          <w:lang w:eastAsia="en-US"/>
        </w:rPr>
        <w:t>A preliminary report, which was presented to the IDT Board of Trustees, revealed serious irregularities in the supply chain management processes within the IDT and further recommended that certain significant findings required further investigation.</w:t>
      </w:r>
    </w:p>
    <w:p w:rsidR="00CD423A" w:rsidRDefault="00CD423A" w:rsidP="008567CD">
      <w:pPr>
        <w:spacing w:line="276" w:lineRule="auto"/>
        <w:rPr>
          <w:rFonts w:cs="Arial"/>
          <w:sz w:val="24"/>
          <w:szCs w:val="24"/>
          <w:lang w:eastAsia="en-US"/>
        </w:rPr>
      </w:pPr>
    </w:p>
    <w:p w:rsidR="00CD423A" w:rsidRPr="00887EA4" w:rsidRDefault="00CD423A" w:rsidP="008567CD">
      <w:pPr>
        <w:spacing w:line="276" w:lineRule="auto"/>
        <w:rPr>
          <w:rFonts w:cs="Arial"/>
          <w:sz w:val="24"/>
          <w:szCs w:val="24"/>
          <w:lang w:eastAsia="en-US"/>
        </w:rPr>
      </w:pPr>
      <w:r>
        <w:rPr>
          <w:rFonts w:cs="Arial"/>
          <w:sz w:val="24"/>
          <w:szCs w:val="24"/>
          <w:lang w:eastAsia="en-US"/>
        </w:rPr>
        <w:t>The Board then took a proactive step and referred such an investigation to the Specialised Audit Services Unit (SAS) within the Office of the Accountant-General at the National Treasury. This Unit conducts all its investigations in collaboration with all the law enforcement agencies of Governme</w:t>
      </w:r>
      <w:bookmarkStart w:id="0" w:name="_GoBack"/>
      <w:bookmarkEnd w:id="0"/>
      <w:r>
        <w:rPr>
          <w:rFonts w:cs="Arial"/>
          <w:sz w:val="24"/>
          <w:szCs w:val="24"/>
          <w:lang w:eastAsia="en-US"/>
        </w:rPr>
        <w:t>nt, including the South African Police Service under the auspices of Anti-Corruption Task Team.</w:t>
      </w:r>
    </w:p>
    <w:p w:rsidR="00CD423A" w:rsidRPr="00EF25FA" w:rsidRDefault="00CD423A" w:rsidP="00591850">
      <w:pPr>
        <w:rPr>
          <w:rFonts w:cs="Arial"/>
          <w:b/>
          <w:sz w:val="24"/>
          <w:szCs w:val="24"/>
          <w:lang w:eastAsia="en-US"/>
        </w:rPr>
      </w:pPr>
    </w:p>
    <w:sectPr w:rsidR="00CD423A" w:rsidRPr="00EF25FA" w:rsidSect="009776AC">
      <w:headerReference w:type="default" r:id="rId9"/>
      <w:footerReference w:type="default" r:id="rId10"/>
      <w:pgSz w:w="12240" w:h="15840"/>
      <w:pgMar w:top="851" w:right="104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3A" w:rsidRDefault="00CD423A" w:rsidP="00B01072">
      <w:r>
        <w:separator/>
      </w:r>
    </w:p>
  </w:endnote>
  <w:endnote w:type="continuationSeparator" w:id="0">
    <w:p w:rsidR="00CD423A" w:rsidRDefault="00CD423A"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3A" w:rsidRPr="000B4F40" w:rsidRDefault="00CD423A" w:rsidP="005F6935">
    <w:pPr>
      <w:pStyle w:val="Footer"/>
      <w:pBdr>
        <w:top w:val="thinThickSmallGap" w:sz="24" w:space="0" w:color="622423"/>
      </w:pBdr>
      <w:tabs>
        <w:tab w:val="clear" w:pos="4680"/>
        <w:tab w:val="clear" w:pos="9360"/>
        <w:tab w:val="right" w:pos="966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 xml:space="preserve">ION NO. </w:t>
    </w:r>
    <w:r>
      <w:rPr>
        <w:rFonts w:cs="Arial"/>
        <w:b/>
        <w:sz w:val="20"/>
        <w:lang w:val="af-ZA" w:eastAsia="en-US"/>
      </w:rPr>
      <w:t>812</w:t>
    </w:r>
    <w:r>
      <w:rPr>
        <w:rFonts w:cs="Arial"/>
        <w:b/>
        <w:sz w:val="18"/>
        <w:szCs w:val="18"/>
      </w:rPr>
      <w:t xml:space="preserve"> (WRITTEN REPLY</w:t>
    </w:r>
    <w:r w:rsidRPr="00E526CF">
      <w:rPr>
        <w:rFonts w:cs="Arial"/>
        <w:b/>
        <w:sz w:val="18"/>
        <w:szCs w:val="18"/>
      </w:rPr>
      <w:t xml:space="preserve">) </w:t>
    </w:r>
    <w:r w:rsidRPr="00CC6811">
      <w:rPr>
        <w:rFonts w:cs="Arial"/>
        <w:b/>
        <w:sz w:val="18"/>
        <w:szCs w:val="18"/>
      </w:rPr>
      <w:t xml:space="preserve">– </w:t>
    </w:r>
    <w:r w:rsidRPr="00CC6811">
      <w:rPr>
        <w:rFonts w:cs="Arial"/>
        <w:b/>
        <w:sz w:val="18"/>
        <w:szCs w:val="18"/>
        <w:lang w:val="af-ZA" w:eastAsia="en-US"/>
      </w:rPr>
      <w:t>Ms D Kohler</w:t>
    </w:r>
    <w:r>
      <w:rPr>
        <w:rFonts w:cs="Arial"/>
        <w:b/>
        <w:sz w:val="18"/>
        <w:szCs w:val="18"/>
        <w:lang w:val="af-ZA" w:eastAsia="en-US"/>
      </w:rPr>
      <w:t>-Barnard</w:t>
    </w:r>
    <w:r w:rsidRPr="00CC6811">
      <w:rPr>
        <w:rFonts w:cs="Arial"/>
        <w:b/>
        <w:sz w:val="18"/>
        <w:szCs w:val="18"/>
        <w:lang w:val="af-ZA" w:eastAsia="en-US"/>
      </w:rPr>
      <w:t xml:space="preserve"> (DA)</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p w:rsidR="00CD423A" w:rsidRPr="000B4F40" w:rsidRDefault="00CD423A" w:rsidP="00FD6ED3">
    <w:pPr>
      <w:pStyle w:val="Footer"/>
      <w:pBdr>
        <w:top w:val="thinThickSmallGap" w:sz="24" w:space="0" w:color="622423"/>
      </w:pBdr>
      <w:rPr>
        <w:rFonts w:ascii="Cambria" w:hAnsi="Cambria"/>
        <w:b/>
        <w:sz w:val="16"/>
        <w:szCs w:val="16"/>
      </w:rPr>
    </w:pPr>
  </w:p>
  <w:p w:rsidR="00CD423A" w:rsidRPr="000B4F40" w:rsidRDefault="00CD423A" w:rsidP="00FD6ED3">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3A" w:rsidRDefault="00CD423A" w:rsidP="00B01072">
      <w:r>
        <w:separator/>
      </w:r>
    </w:p>
  </w:footnote>
  <w:footnote w:type="continuationSeparator" w:id="0">
    <w:p w:rsidR="00CD423A" w:rsidRDefault="00CD423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3A" w:rsidRDefault="00CD423A">
    <w:pPr>
      <w:pStyle w:val="Header"/>
      <w:jc w:val="right"/>
    </w:pPr>
  </w:p>
  <w:p w:rsidR="00CD423A" w:rsidRDefault="00CD4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9">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0">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5">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6">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C33267"/>
    <w:multiLevelType w:val="hybridMultilevel"/>
    <w:tmpl w:val="6092380A"/>
    <w:lvl w:ilvl="0" w:tplc="77D835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5BC133C1"/>
    <w:multiLevelType w:val="hybridMultilevel"/>
    <w:tmpl w:val="E5A6ACC2"/>
    <w:lvl w:ilvl="0" w:tplc="6220D6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5">
    <w:nsid w:val="64E27BF5"/>
    <w:multiLevelType w:val="hybridMultilevel"/>
    <w:tmpl w:val="75BE76D0"/>
    <w:lvl w:ilvl="0" w:tplc="85C2ECA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7">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1">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6">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9"/>
  </w:num>
  <w:num w:numId="2">
    <w:abstractNumId w:val="29"/>
  </w:num>
  <w:num w:numId="3">
    <w:abstractNumId w:val="29"/>
  </w:num>
  <w:num w:numId="4">
    <w:abstractNumId w:val="36"/>
  </w:num>
  <w:num w:numId="5">
    <w:abstractNumId w:val="19"/>
  </w:num>
  <w:num w:numId="6">
    <w:abstractNumId w:val="5"/>
  </w:num>
  <w:num w:numId="7">
    <w:abstractNumId w:val="26"/>
  </w:num>
  <w:num w:numId="8">
    <w:abstractNumId w:val="14"/>
  </w:num>
  <w:num w:numId="9">
    <w:abstractNumId w:val="31"/>
  </w:num>
  <w:num w:numId="10">
    <w:abstractNumId w:val="15"/>
  </w:num>
  <w:num w:numId="11">
    <w:abstractNumId w:val="32"/>
  </w:num>
  <w:num w:numId="12">
    <w:abstractNumId w:val="9"/>
  </w:num>
  <w:num w:numId="13">
    <w:abstractNumId w:val="16"/>
  </w:num>
  <w:num w:numId="14">
    <w:abstractNumId w:val="35"/>
  </w:num>
  <w:num w:numId="15">
    <w:abstractNumId w:val="3"/>
  </w:num>
  <w:num w:numId="16">
    <w:abstractNumId w:val="7"/>
  </w:num>
  <w:num w:numId="17">
    <w:abstractNumId w:val="30"/>
  </w:num>
  <w:num w:numId="18">
    <w:abstractNumId w:val="33"/>
  </w:num>
  <w:num w:numId="19">
    <w:abstractNumId w:val="17"/>
  </w:num>
  <w:num w:numId="20">
    <w:abstractNumId w:val="6"/>
  </w:num>
  <w:num w:numId="21">
    <w:abstractNumId w:val="23"/>
  </w:num>
  <w:num w:numId="22">
    <w:abstractNumId w:val="4"/>
  </w:num>
  <w:num w:numId="23">
    <w:abstractNumId w:val="34"/>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2"/>
  </w:num>
  <w:num w:numId="29">
    <w:abstractNumId w:val="11"/>
  </w:num>
  <w:num w:numId="30">
    <w:abstractNumId w:val="28"/>
  </w:num>
  <w:num w:numId="31">
    <w:abstractNumId w:val="24"/>
  </w:num>
  <w:num w:numId="32">
    <w:abstractNumId w:val="25"/>
  </w:num>
  <w:num w:numId="33">
    <w:abstractNumId w:val="21"/>
  </w:num>
  <w:num w:numId="34">
    <w:abstractNumId w:val="18"/>
  </w:num>
  <w:num w:numId="35">
    <w:abstractNumId w:val="13"/>
  </w:num>
  <w:num w:numId="36">
    <w:abstractNumId w:val="0"/>
  </w:num>
  <w:num w:numId="37">
    <w:abstractNumId w:val="1"/>
  </w:num>
  <w:num w:numId="38">
    <w:abstractNumId w:val="2"/>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12D9"/>
    <w:rsid w:val="00001459"/>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81358"/>
    <w:rsid w:val="00095FFF"/>
    <w:rsid w:val="0009751E"/>
    <w:rsid w:val="000A08C0"/>
    <w:rsid w:val="000B1923"/>
    <w:rsid w:val="000B4241"/>
    <w:rsid w:val="000B4F40"/>
    <w:rsid w:val="000C70FB"/>
    <w:rsid w:val="000D3F7C"/>
    <w:rsid w:val="000D41E1"/>
    <w:rsid w:val="000D5A5D"/>
    <w:rsid w:val="000D600B"/>
    <w:rsid w:val="000E0C57"/>
    <w:rsid w:val="000E6D54"/>
    <w:rsid w:val="00107822"/>
    <w:rsid w:val="00110781"/>
    <w:rsid w:val="00111AB1"/>
    <w:rsid w:val="00123E02"/>
    <w:rsid w:val="00125195"/>
    <w:rsid w:val="00131356"/>
    <w:rsid w:val="001340CE"/>
    <w:rsid w:val="00137101"/>
    <w:rsid w:val="00140E93"/>
    <w:rsid w:val="001449BF"/>
    <w:rsid w:val="00152C01"/>
    <w:rsid w:val="00162A0F"/>
    <w:rsid w:val="001651D8"/>
    <w:rsid w:val="001729E9"/>
    <w:rsid w:val="00177367"/>
    <w:rsid w:val="001833AC"/>
    <w:rsid w:val="00186B9A"/>
    <w:rsid w:val="001A22C6"/>
    <w:rsid w:val="001A5AFF"/>
    <w:rsid w:val="001B77CD"/>
    <w:rsid w:val="001C2A53"/>
    <w:rsid w:val="001C2B34"/>
    <w:rsid w:val="001C602F"/>
    <w:rsid w:val="001C6CA1"/>
    <w:rsid w:val="001E486F"/>
    <w:rsid w:val="001F0D11"/>
    <w:rsid w:val="001F1F16"/>
    <w:rsid w:val="00203E0F"/>
    <w:rsid w:val="00206C11"/>
    <w:rsid w:val="002229B7"/>
    <w:rsid w:val="002265CB"/>
    <w:rsid w:val="0023195F"/>
    <w:rsid w:val="00232D48"/>
    <w:rsid w:val="0023448E"/>
    <w:rsid w:val="00243357"/>
    <w:rsid w:val="00255225"/>
    <w:rsid w:val="00263A84"/>
    <w:rsid w:val="00275F2F"/>
    <w:rsid w:val="00291BC2"/>
    <w:rsid w:val="00294275"/>
    <w:rsid w:val="002A5D13"/>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63FA"/>
    <w:rsid w:val="0037086C"/>
    <w:rsid w:val="003718A9"/>
    <w:rsid w:val="003731CC"/>
    <w:rsid w:val="00382C94"/>
    <w:rsid w:val="00393240"/>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9133C"/>
    <w:rsid w:val="00493FB3"/>
    <w:rsid w:val="0049710C"/>
    <w:rsid w:val="004C3C1E"/>
    <w:rsid w:val="004C5597"/>
    <w:rsid w:val="004C6EB7"/>
    <w:rsid w:val="004D2F24"/>
    <w:rsid w:val="004D48E8"/>
    <w:rsid w:val="004E4337"/>
    <w:rsid w:val="00501775"/>
    <w:rsid w:val="0052239F"/>
    <w:rsid w:val="0053382B"/>
    <w:rsid w:val="005449EC"/>
    <w:rsid w:val="00560E8F"/>
    <w:rsid w:val="00563B55"/>
    <w:rsid w:val="00563D73"/>
    <w:rsid w:val="0057746F"/>
    <w:rsid w:val="00591850"/>
    <w:rsid w:val="005940D1"/>
    <w:rsid w:val="005B1A94"/>
    <w:rsid w:val="005B1E2B"/>
    <w:rsid w:val="005B2F46"/>
    <w:rsid w:val="005C570C"/>
    <w:rsid w:val="005D1762"/>
    <w:rsid w:val="005D477F"/>
    <w:rsid w:val="005E2D86"/>
    <w:rsid w:val="005E535A"/>
    <w:rsid w:val="005E6AF1"/>
    <w:rsid w:val="005F4C62"/>
    <w:rsid w:val="005F6935"/>
    <w:rsid w:val="0060047A"/>
    <w:rsid w:val="006049D3"/>
    <w:rsid w:val="00610BA6"/>
    <w:rsid w:val="00611F40"/>
    <w:rsid w:val="00616097"/>
    <w:rsid w:val="00623007"/>
    <w:rsid w:val="00623053"/>
    <w:rsid w:val="00624A4D"/>
    <w:rsid w:val="00625573"/>
    <w:rsid w:val="00625B07"/>
    <w:rsid w:val="006343C2"/>
    <w:rsid w:val="006462D7"/>
    <w:rsid w:val="00670BA5"/>
    <w:rsid w:val="00675570"/>
    <w:rsid w:val="00677D32"/>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6F64C4"/>
    <w:rsid w:val="007010E9"/>
    <w:rsid w:val="00705DD0"/>
    <w:rsid w:val="00712D78"/>
    <w:rsid w:val="007144AF"/>
    <w:rsid w:val="00721E9A"/>
    <w:rsid w:val="0073270F"/>
    <w:rsid w:val="007422B3"/>
    <w:rsid w:val="00760756"/>
    <w:rsid w:val="00760875"/>
    <w:rsid w:val="00794233"/>
    <w:rsid w:val="007950DA"/>
    <w:rsid w:val="007A03D5"/>
    <w:rsid w:val="007E0072"/>
    <w:rsid w:val="007E3B7C"/>
    <w:rsid w:val="007E4E3E"/>
    <w:rsid w:val="007E63B3"/>
    <w:rsid w:val="008039CD"/>
    <w:rsid w:val="008232E5"/>
    <w:rsid w:val="00836EA6"/>
    <w:rsid w:val="00846104"/>
    <w:rsid w:val="00846C06"/>
    <w:rsid w:val="00850A5D"/>
    <w:rsid w:val="008567CD"/>
    <w:rsid w:val="008717E7"/>
    <w:rsid w:val="00872446"/>
    <w:rsid w:val="00873D00"/>
    <w:rsid w:val="0088064A"/>
    <w:rsid w:val="00887EA4"/>
    <w:rsid w:val="00895B01"/>
    <w:rsid w:val="008A7CC3"/>
    <w:rsid w:val="008B3660"/>
    <w:rsid w:val="008C472C"/>
    <w:rsid w:val="008D1494"/>
    <w:rsid w:val="008E4775"/>
    <w:rsid w:val="008F177A"/>
    <w:rsid w:val="009148F7"/>
    <w:rsid w:val="00916D71"/>
    <w:rsid w:val="00926BCD"/>
    <w:rsid w:val="00940E46"/>
    <w:rsid w:val="009635F2"/>
    <w:rsid w:val="00970F77"/>
    <w:rsid w:val="00976436"/>
    <w:rsid w:val="009776AC"/>
    <w:rsid w:val="00980BB4"/>
    <w:rsid w:val="00997315"/>
    <w:rsid w:val="009A121F"/>
    <w:rsid w:val="009A34AE"/>
    <w:rsid w:val="009B418A"/>
    <w:rsid w:val="009B7DB2"/>
    <w:rsid w:val="009C67A5"/>
    <w:rsid w:val="009C7887"/>
    <w:rsid w:val="009F4EFA"/>
    <w:rsid w:val="00A02F3E"/>
    <w:rsid w:val="00A213AD"/>
    <w:rsid w:val="00A23D03"/>
    <w:rsid w:val="00A4432D"/>
    <w:rsid w:val="00A46014"/>
    <w:rsid w:val="00A50E27"/>
    <w:rsid w:val="00A52976"/>
    <w:rsid w:val="00A5375C"/>
    <w:rsid w:val="00A70E0E"/>
    <w:rsid w:val="00A71939"/>
    <w:rsid w:val="00A7275E"/>
    <w:rsid w:val="00A74C8E"/>
    <w:rsid w:val="00A82594"/>
    <w:rsid w:val="00A83487"/>
    <w:rsid w:val="00A852C4"/>
    <w:rsid w:val="00A91F96"/>
    <w:rsid w:val="00AA56F8"/>
    <w:rsid w:val="00AD0F40"/>
    <w:rsid w:val="00AD36D1"/>
    <w:rsid w:val="00AE1CD0"/>
    <w:rsid w:val="00AE2E32"/>
    <w:rsid w:val="00AE3D8F"/>
    <w:rsid w:val="00B00665"/>
    <w:rsid w:val="00B00D22"/>
    <w:rsid w:val="00B01072"/>
    <w:rsid w:val="00B016B6"/>
    <w:rsid w:val="00B04C0E"/>
    <w:rsid w:val="00B32F50"/>
    <w:rsid w:val="00B40287"/>
    <w:rsid w:val="00B44E3D"/>
    <w:rsid w:val="00B76EA0"/>
    <w:rsid w:val="00B7781B"/>
    <w:rsid w:val="00B87F6E"/>
    <w:rsid w:val="00BD53C1"/>
    <w:rsid w:val="00BD6CA5"/>
    <w:rsid w:val="00C143AE"/>
    <w:rsid w:val="00C143C0"/>
    <w:rsid w:val="00C16434"/>
    <w:rsid w:val="00C2072D"/>
    <w:rsid w:val="00C435A6"/>
    <w:rsid w:val="00C438C9"/>
    <w:rsid w:val="00C55CF0"/>
    <w:rsid w:val="00C734C8"/>
    <w:rsid w:val="00C904D7"/>
    <w:rsid w:val="00C94B70"/>
    <w:rsid w:val="00CA1ED8"/>
    <w:rsid w:val="00CC07E1"/>
    <w:rsid w:val="00CC255F"/>
    <w:rsid w:val="00CC2ECC"/>
    <w:rsid w:val="00CC6811"/>
    <w:rsid w:val="00CC69B7"/>
    <w:rsid w:val="00CD423A"/>
    <w:rsid w:val="00CE70D6"/>
    <w:rsid w:val="00D00A7D"/>
    <w:rsid w:val="00D14B85"/>
    <w:rsid w:val="00D26A6A"/>
    <w:rsid w:val="00D377B6"/>
    <w:rsid w:val="00D41166"/>
    <w:rsid w:val="00D42FF6"/>
    <w:rsid w:val="00D43797"/>
    <w:rsid w:val="00D51778"/>
    <w:rsid w:val="00D74A2D"/>
    <w:rsid w:val="00D82B08"/>
    <w:rsid w:val="00DA0E77"/>
    <w:rsid w:val="00DA5567"/>
    <w:rsid w:val="00DC0282"/>
    <w:rsid w:val="00DC10B2"/>
    <w:rsid w:val="00DC4E5A"/>
    <w:rsid w:val="00DC5378"/>
    <w:rsid w:val="00DC7EE3"/>
    <w:rsid w:val="00DD25EB"/>
    <w:rsid w:val="00DD2E6A"/>
    <w:rsid w:val="00DD5FC2"/>
    <w:rsid w:val="00DE05AF"/>
    <w:rsid w:val="00DE24CD"/>
    <w:rsid w:val="00DF1799"/>
    <w:rsid w:val="00DF4AB4"/>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15F91"/>
    <w:rsid w:val="00F26CF4"/>
    <w:rsid w:val="00F26E1D"/>
    <w:rsid w:val="00F318FF"/>
    <w:rsid w:val="00F3566A"/>
    <w:rsid w:val="00F35DFD"/>
    <w:rsid w:val="00F40F57"/>
    <w:rsid w:val="00F43075"/>
    <w:rsid w:val="00F50930"/>
    <w:rsid w:val="00F5621E"/>
    <w:rsid w:val="00F57765"/>
    <w:rsid w:val="00F57C59"/>
    <w:rsid w:val="00F63F16"/>
    <w:rsid w:val="00F73C7B"/>
    <w:rsid w:val="00F8042B"/>
    <w:rsid w:val="00F809F4"/>
    <w:rsid w:val="00F84401"/>
    <w:rsid w:val="00F84A5B"/>
    <w:rsid w:val="00F930FA"/>
    <w:rsid w:val="00F9721A"/>
    <w:rsid w:val="00FA039D"/>
    <w:rsid w:val="00FA5EB0"/>
    <w:rsid w:val="00FC336B"/>
    <w:rsid w:val="00FD6ED3"/>
    <w:rsid w:val="00FE516A"/>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065857">
      <w:marLeft w:val="0"/>
      <w:marRight w:val="0"/>
      <w:marTop w:val="0"/>
      <w:marBottom w:val="0"/>
      <w:divBdr>
        <w:top w:val="none" w:sz="0" w:space="0" w:color="auto"/>
        <w:left w:val="none" w:sz="0" w:space="0" w:color="auto"/>
        <w:bottom w:val="none" w:sz="0" w:space="0" w:color="auto"/>
        <w:right w:val="none" w:sz="0" w:space="0" w:color="auto"/>
      </w:divBdr>
    </w:div>
    <w:div w:id="1872065858">
      <w:marLeft w:val="0"/>
      <w:marRight w:val="0"/>
      <w:marTop w:val="0"/>
      <w:marBottom w:val="0"/>
      <w:divBdr>
        <w:top w:val="none" w:sz="0" w:space="0" w:color="auto"/>
        <w:left w:val="none" w:sz="0" w:space="0" w:color="auto"/>
        <w:bottom w:val="none" w:sz="0" w:space="0" w:color="auto"/>
        <w:right w:val="none" w:sz="0" w:space="0" w:color="auto"/>
      </w:divBdr>
    </w:div>
    <w:div w:id="1872065859">
      <w:marLeft w:val="0"/>
      <w:marRight w:val="0"/>
      <w:marTop w:val="0"/>
      <w:marBottom w:val="0"/>
      <w:divBdr>
        <w:top w:val="none" w:sz="0" w:space="0" w:color="auto"/>
        <w:left w:val="none" w:sz="0" w:space="0" w:color="auto"/>
        <w:bottom w:val="none" w:sz="0" w:space="0" w:color="auto"/>
        <w:right w:val="none" w:sz="0" w:space="0" w:color="auto"/>
      </w:divBdr>
    </w:div>
    <w:div w:id="1872065860">
      <w:marLeft w:val="0"/>
      <w:marRight w:val="0"/>
      <w:marTop w:val="0"/>
      <w:marBottom w:val="0"/>
      <w:divBdr>
        <w:top w:val="none" w:sz="0" w:space="0" w:color="auto"/>
        <w:left w:val="none" w:sz="0" w:space="0" w:color="auto"/>
        <w:bottom w:val="none" w:sz="0" w:space="0" w:color="auto"/>
        <w:right w:val="none" w:sz="0" w:space="0" w:color="auto"/>
      </w:divBdr>
    </w:div>
    <w:div w:id="187206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300</Words>
  <Characters>1713</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2016-04-05T15:58:00Z</cp:lastPrinted>
  <dcterms:created xsi:type="dcterms:W3CDTF">2016-04-12T07:17:00Z</dcterms:created>
  <dcterms:modified xsi:type="dcterms:W3CDTF">2016-04-12T07:17:00Z</dcterms:modified>
</cp:coreProperties>
</file>