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98" w:rsidRDefault="00785098" w:rsidP="005E7991">
      <w:pPr>
        <w:ind w:right="849"/>
        <w:contextualSpacing/>
        <w:jc w:val="center"/>
        <w:outlineLvl w:val="0"/>
        <w:rPr>
          <w:rFonts w:ascii="Arial" w:hAnsi="Arial" w:cs="Arial"/>
          <w:b/>
          <w:sz w:val="24"/>
          <w:szCs w:val="24"/>
        </w:rPr>
      </w:pPr>
    </w:p>
    <w:p w:rsidR="00785098" w:rsidRPr="005E7991" w:rsidRDefault="00785098" w:rsidP="005E7991">
      <w:pPr>
        <w:ind w:right="849"/>
        <w:contextualSpacing/>
        <w:jc w:val="center"/>
        <w:outlineLvl w:val="0"/>
        <w:rPr>
          <w:rFonts w:ascii="Arial" w:hAnsi="Arial" w:cs="Arial"/>
          <w:b/>
          <w:sz w:val="24"/>
          <w:szCs w:val="24"/>
        </w:rPr>
      </w:pPr>
      <w:r w:rsidRPr="005E7991">
        <w:rPr>
          <w:rFonts w:ascii="Arial" w:hAnsi="Arial" w:cs="Arial"/>
          <w:b/>
          <w:sz w:val="24"/>
          <w:szCs w:val="24"/>
        </w:rPr>
        <w:t>PARLIAMENT OF THE REPUBLIC OF SOUTH AFRICA</w:t>
      </w:r>
    </w:p>
    <w:p w:rsidR="00785098" w:rsidRPr="005E7991" w:rsidRDefault="00785098" w:rsidP="005E7991">
      <w:pPr>
        <w:ind w:right="849"/>
        <w:contextualSpacing/>
        <w:jc w:val="center"/>
        <w:outlineLvl w:val="0"/>
        <w:rPr>
          <w:rFonts w:ascii="Arial" w:hAnsi="Arial" w:cs="Arial"/>
          <w:b/>
          <w:sz w:val="24"/>
          <w:szCs w:val="24"/>
        </w:rPr>
      </w:pPr>
      <w:r w:rsidRPr="005E7991">
        <w:rPr>
          <w:rFonts w:ascii="Arial" w:hAnsi="Arial" w:cs="Arial"/>
          <w:b/>
          <w:sz w:val="24"/>
          <w:szCs w:val="24"/>
        </w:rPr>
        <w:t>NATIONAL ASSEMBLY</w:t>
      </w:r>
    </w:p>
    <w:p w:rsidR="00785098" w:rsidRPr="005E7991" w:rsidRDefault="00785098" w:rsidP="00961042">
      <w:pPr>
        <w:ind w:right="849"/>
        <w:contextualSpacing/>
        <w:jc w:val="center"/>
        <w:outlineLvl w:val="0"/>
        <w:rPr>
          <w:rFonts w:ascii="Arial" w:hAnsi="Arial" w:cs="Arial"/>
          <w:b/>
          <w:sz w:val="24"/>
          <w:szCs w:val="24"/>
        </w:rPr>
      </w:pPr>
      <w:r w:rsidRPr="005E7991">
        <w:rPr>
          <w:rFonts w:ascii="Arial" w:hAnsi="Arial" w:cs="Arial"/>
          <w:b/>
          <w:sz w:val="24"/>
          <w:szCs w:val="24"/>
        </w:rPr>
        <w:t>WRITTEN REPLY</w:t>
      </w:r>
    </w:p>
    <w:p w:rsidR="00785098" w:rsidRPr="005E7991" w:rsidRDefault="00785098" w:rsidP="00961042">
      <w:pPr>
        <w:contextualSpacing/>
        <w:outlineLvl w:val="0"/>
        <w:rPr>
          <w:rFonts w:ascii="Arial" w:hAnsi="Arial" w:cs="Arial"/>
          <w:b/>
          <w:sz w:val="24"/>
          <w:szCs w:val="24"/>
        </w:rPr>
      </w:pPr>
    </w:p>
    <w:p w:rsidR="00785098" w:rsidRPr="005E7991" w:rsidRDefault="00785098" w:rsidP="00961042">
      <w:pPr>
        <w:contextualSpacing/>
        <w:outlineLvl w:val="0"/>
        <w:rPr>
          <w:rFonts w:ascii="Arial" w:hAnsi="Arial" w:cs="Arial"/>
          <w:b/>
          <w:sz w:val="24"/>
          <w:szCs w:val="24"/>
        </w:rPr>
      </w:pPr>
      <w:r w:rsidRPr="005E7991">
        <w:rPr>
          <w:rFonts w:ascii="Arial" w:hAnsi="Arial" w:cs="Arial"/>
          <w:b/>
          <w:sz w:val="24"/>
          <w:szCs w:val="24"/>
        </w:rPr>
        <w:t xml:space="preserve">QUESTION NO: </w:t>
      </w:r>
      <w:r>
        <w:rPr>
          <w:rFonts w:ascii="Arial" w:hAnsi="Arial" w:cs="Arial"/>
          <w:b/>
          <w:sz w:val="24"/>
          <w:szCs w:val="24"/>
        </w:rPr>
        <w:t>810</w:t>
      </w:r>
    </w:p>
    <w:p w:rsidR="00785098" w:rsidRPr="005E7991" w:rsidRDefault="00785098" w:rsidP="00961042">
      <w:pPr>
        <w:contextualSpacing/>
        <w:outlineLvl w:val="0"/>
        <w:rPr>
          <w:rFonts w:ascii="Arial" w:hAnsi="Arial" w:cs="Arial"/>
          <w:b/>
          <w:sz w:val="24"/>
          <w:szCs w:val="24"/>
        </w:rPr>
      </w:pPr>
      <w:r w:rsidRPr="005E7991">
        <w:rPr>
          <w:rFonts w:ascii="Arial" w:hAnsi="Arial" w:cs="Arial"/>
          <w:b/>
          <w:sz w:val="24"/>
          <w:szCs w:val="24"/>
        </w:rPr>
        <w:t xml:space="preserve">DATE OF PUBLICATION:  </w:t>
      </w:r>
      <w:r>
        <w:rPr>
          <w:rFonts w:ascii="Arial" w:hAnsi="Arial" w:cs="Arial"/>
          <w:b/>
          <w:sz w:val="24"/>
          <w:szCs w:val="24"/>
        </w:rPr>
        <w:t>18 February 2016</w:t>
      </w:r>
    </w:p>
    <w:p w:rsidR="00785098" w:rsidRPr="005E7991" w:rsidRDefault="00785098" w:rsidP="00961042">
      <w:pPr>
        <w:contextualSpacing/>
        <w:outlineLvl w:val="0"/>
        <w:rPr>
          <w:rFonts w:ascii="Arial" w:hAnsi="Arial" w:cs="Arial"/>
          <w:b/>
          <w:sz w:val="24"/>
          <w:szCs w:val="24"/>
        </w:rPr>
      </w:pPr>
      <w:r w:rsidRPr="005E7991">
        <w:rPr>
          <w:rFonts w:ascii="Arial" w:hAnsi="Arial" w:cs="Arial"/>
          <w:b/>
          <w:sz w:val="24"/>
          <w:szCs w:val="24"/>
        </w:rPr>
        <w:t xml:space="preserve">QUESTION PAPER NO: </w:t>
      </w:r>
      <w:r>
        <w:rPr>
          <w:rFonts w:ascii="Arial" w:hAnsi="Arial" w:cs="Arial"/>
          <w:b/>
          <w:sz w:val="24"/>
          <w:szCs w:val="24"/>
        </w:rPr>
        <w:t>9</w:t>
      </w:r>
    </w:p>
    <w:p w:rsidR="00785098" w:rsidRDefault="00785098" w:rsidP="00961042">
      <w:pPr>
        <w:contextualSpacing/>
        <w:outlineLvl w:val="0"/>
        <w:rPr>
          <w:rFonts w:ascii="Arial" w:hAnsi="Arial" w:cs="Arial"/>
          <w:b/>
          <w:bCs/>
          <w:sz w:val="24"/>
          <w:szCs w:val="24"/>
        </w:rPr>
      </w:pPr>
      <w:r w:rsidRPr="005E7991">
        <w:rPr>
          <w:rFonts w:ascii="Arial" w:hAnsi="Arial" w:cs="Arial"/>
          <w:b/>
          <w:sz w:val="24"/>
          <w:szCs w:val="24"/>
        </w:rPr>
        <w:t xml:space="preserve">DATE OF REPLY:  </w:t>
      </w:r>
      <w:r>
        <w:rPr>
          <w:rFonts w:ascii="Arial" w:hAnsi="Arial" w:cs="Arial"/>
          <w:b/>
          <w:bCs/>
          <w:sz w:val="24"/>
          <w:szCs w:val="24"/>
        </w:rPr>
        <w:tab/>
      </w:r>
    </w:p>
    <w:p w:rsidR="00785098" w:rsidRDefault="00785098" w:rsidP="00A1203C">
      <w:pPr>
        <w:shd w:val="clear" w:color="auto" w:fill="FFFFFF"/>
        <w:spacing w:before="0" w:beforeAutospacing="0" w:after="0" w:afterAutospacing="0"/>
        <w:ind w:right="849" w:hanging="720"/>
        <w:rPr>
          <w:rFonts w:ascii="Arial" w:hAnsi="Arial" w:cs="Arial"/>
          <w:b/>
          <w:bCs/>
          <w:sz w:val="24"/>
          <w:szCs w:val="24"/>
        </w:rPr>
      </w:pPr>
      <w:r>
        <w:rPr>
          <w:rFonts w:ascii="Arial" w:hAnsi="Arial" w:cs="Arial"/>
          <w:b/>
          <w:bCs/>
          <w:sz w:val="24"/>
          <w:szCs w:val="24"/>
        </w:rPr>
        <w:tab/>
      </w:r>
      <w:r w:rsidRPr="00A1203C">
        <w:rPr>
          <w:rFonts w:ascii="Arial" w:hAnsi="Arial" w:cs="Arial"/>
          <w:b/>
          <w:bCs/>
          <w:sz w:val="24"/>
          <w:szCs w:val="24"/>
        </w:rPr>
        <w:t>Mr M S Malatsi (DA) to ask the Minister of Telecommunications and Postal Services:</w:t>
      </w:r>
    </w:p>
    <w:p w:rsidR="00785098" w:rsidRPr="00961042" w:rsidRDefault="00785098" w:rsidP="00A1203C">
      <w:pPr>
        <w:shd w:val="clear" w:color="auto" w:fill="FFFFFF"/>
        <w:spacing w:before="0" w:beforeAutospacing="0" w:after="0" w:afterAutospacing="0"/>
        <w:ind w:right="849" w:hanging="720"/>
        <w:rPr>
          <w:rFonts w:ascii="Arial" w:hAnsi="Arial" w:cs="Arial"/>
          <w:b/>
          <w:bCs/>
          <w:sz w:val="28"/>
          <w:szCs w:val="28"/>
        </w:rPr>
      </w:pPr>
    </w:p>
    <w:p w:rsidR="00785098" w:rsidRPr="00961042" w:rsidRDefault="00785098" w:rsidP="001D6FB6">
      <w:pPr>
        <w:pStyle w:val="ListParagraph"/>
        <w:numPr>
          <w:ilvl w:val="0"/>
          <w:numId w:val="14"/>
        </w:numPr>
        <w:shd w:val="clear" w:color="auto" w:fill="FFFFFF"/>
        <w:spacing w:before="0" w:beforeAutospacing="0" w:after="0" w:afterAutospacing="0"/>
        <w:ind w:right="849"/>
        <w:rPr>
          <w:rFonts w:ascii="Arial" w:hAnsi="Arial" w:cs="Arial"/>
          <w:bCs/>
          <w:sz w:val="28"/>
          <w:szCs w:val="28"/>
        </w:rPr>
      </w:pPr>
      <w:r w:rsidRPr="00961042">
        <w:rPr>
          <w:rFonts w:ascii="Arial" w:hAnsi="Arial" w:cs="Arial"/>
          <w:bCs/>
          <w:sz w:val="28"/>
          <w:szCs w:val="28"/>
        </w:rPr>
        <w:t>What is the (a) total amount in Rands that Telkom SOC Ltd paid to a certain person (name furnished) to promote its fibre broadcast technology and (b) duration of the contract closed between Telkom and the specified person in this regard;</w:t>
      </w:r>
    </w:p>
    <w:p w:rsidR="00785098" w:rsidRPr="00961042" w:rsidRDefault="00785098" w:rsidP="00516D09">
      <w:pPr>
        <w:pStyle w:val="ListParagraph"/>
        <w:numPr>
          <w:ilvl w:val="0"/>
          <w:numId w:val="14"/>
        </w:numPr>
        <w:shd w:val="clear" w:color="auto" w:fill="FFFFFF"/>
        <w:spacing w:before="0" w:beforeAutospacing="0" w:after="0" w:afterAutospacing="0"/>
        <w:ind w:right="849"/>
        <w:rPr>
          <w:rFonts w:ascii="Arial" w:hAnsi="Arial" w:cs="Arial"/>
          <w:bCs/>
          <w:sz w:val="28"/>
          <w:szCs w:val="28"/>
        </w:rPr>
      </w:pPr>
      <w:r w:rsidRPr="00961042">
        <w:rPr>
          <w:rFonts w:ascii="Arial" w:hAnsi="Arial" w:cs="Arial"/>
          <w:bCs/>
          <w:sz w:val="28"/>
          <w:szCs w:val="28"/>
        </w:rPr>
        <w:t>whether any South African athletes were considered to promote Telkom’s fibre broadcast technology in the specified campaign; if not, why not; if so, why did Telkom not choose a South African athlete for the specified campaign;</w:t>
      </w:r>
    </w:p>
    <w:p w:rsidR="00785098" w:rsidRPr="00961042" w:rsidRDefault="00785098" w:rsidP="00A1203C">
      <w:pPr>
        <w:shd w:val="clear" w:color="auto" w:fill="FFFFFF"/>
        <w:spacing w:before="0" w:beforeAutospacing="0" w:after="0" w:afterAutospacing="0"/>
        <w:ind w:left="1440" w:right="849" w:hanging="720"/>
        <w:rPr>
          <w:rFonts w:ascii="Arial" w:hAnsi="Arial" w:cs="Arial"/>
          <w:bCs/>
          <w:sz w:val="28"/>
          <w:szCs w:val="28"/>
        </w:rPr>
      </w:pPr>
      <w:r w:rsidRPr="00961042">
        <w:rPr>
          <w:rFonts w:ascii="Arial" w:hAnsi="Arial" w:cs="Arial"/>
          <w:bCs/>
          <w:sz w:val="28"/>
          <w:szCs w:val="28"/>
        </w:rPr>
        <w:t>(3)</w:t>
      </w:r>
      <w:r w:rsidRPr="00961042">
        <w:rPr>
          <w:rFonts w:ascii="Arial" w:hAnsi="Arial" w:cs="Arial"/>
          <w:bCs/>
          <w:sz w:val="28"/>
          <w:szCs w:val="28"/>
        </w:rPr>
        <w:tab/>
        <w:t>(a) which company, including the (i) name and (ii) business address of the company and (iii) details of the (aa) chief executive officer, (bb) managing director and (cc) account manager, was awarded the tenders for (aaa) print, (bbb) radio and (ccc) digital marketing of the specified campaign and (b) what is the total amount paid by Telkom to the specified company in each case?</w:t>
      </w:r>
      <w:r w:rsidRPr="00961042">
        <w:rPr>
          <w:rFonts w:ascii="Arial" w:hAnsi="Arial" w:cs="Arial"/>
          <w:bCs/>
          <w:sz w:val="28"/>
          <w:szCs w:val="28"/>
        </w:rPr>
        <w:tab/>
        <w:t>NW929E</w:t>
      </w:r>
      <w:r w:rsidRPr="00961042">
        <w:rPr>
          <w:rFonts w:ascii="Arial" w:hAnsi="Arial" w:cs="Arial"/>
          <w:bCs/>
          <w:sz w:val="28"/>
          <w:szCs w:val="28"/>
        </w:rPr>
        <w:tab/>
      </w:r>
      <w:r w:rsidRPr="00961042">
        <w:rPr>
          <w:rFonts w:ascii="Arial" w:hAnsi="Arial" w:cs="Arial"/>
          <w:bCs/>
          <w:sz w:val="28"/>
          <w:szCs w:val="28"/>
        </w:rPr>
        <w:tab/>
      </w:r>
      <w:r w:rsidRPr="00961042">
        <w:rPr>
          <w:rFonts w:ascii="Arial" w:hAnsi="Arial" w:cs="Arial"/>
          <w:bCs/>
          <w:sz w:val="28"/>
          <w:szCs w:val="28"/>
        </w:rPr>
        <w:tab/>
      </w:r>
    </w:p>
    <w:p w:rsidR="00785098" w:rsidRPr="00A1203C" w:rsidRDefault="00785098" w:rsidP="00A1203C">
      <w:pPr>
        <w:spacing w:before="0" w:beforeAutospacing="0" w:after="0" w:afterAutospacing="0"/>
        <w:ind w:left="1440" w:right="849"/>
        <w:rPr>
          <w:rFonts w:ascii="Arial" w:hAnsi="Arial" w:cs="Arial"/>
          <w:sz w:val="24"/>
          <w:szCs w:val="24"/>
          <w:u w:val="single"/>
        </w:rPr>
      </w:pPr>
    </w:p>
    <w:p w:rsidR="00785098" w:rsidRDefault="00785098" w:rsidP="005E7991">
      <w:pPr>
        <w:spacing w:before="0" w:beforeAutospacing="0" w:after="0" w:afterAutospacing="0"/>
        <w:ind w:right="849"/>
        <w:rPr>
          <w:rFonts w:ascii="Arial" w:hAnsi="Arial" w:cs="Arial"/>
          <w:b/>
          <w:sz w:val="24"/>
          <w:szCs w:val="24"/>
          <w:u w:val="single"/>
        </w:rPr>
      </w:pPr>
      <w:r w:rsidRPr="005E7991">
        <w:rPr>
          <w:rFonts w:ascii="Arial" w:hAnsi="Arial" w:cs="Arial"/>
          <w:b/>
          <w:sz w:val="24"/>
          <w:szCs w:val="24"/>
          <w:u w:val="single"/>
        </w:rPr>
        <w:t>REPLY</w:t>
      </w:r>
    </w:p>
    <w:p w:rsidR="00785098" w:rsidRDefault="00785098" w:rsidP="005E7991">
      <w:pPr>
        <w:spacing w:before="0" w:beforeAutospacing="0" w:after="0" w:afterAutospacing="0"/>
        <w:ind w:right="849"/>
        <w:rPr>
          <w:rFonts w:ascii="Arial" w:hAnsi="Arial" w:cs="Arial"/>
          <w:b/>
          <w:sz w:val="24"/>
          <w:szCs w:val="24"/>
          <w:u w:val="single"/>
        </w:rPr>
      </w:pPr>
    </w:p>
    <w:p w:rsidR="00785098" w:rsidRDefault="00785098" w:rsidP="00B371BF">
      <w:pPr>
        <w:spacing w:before="0" w:beforeAutospacing="0" w:after="0" w:afterAutospacing="0"/>
        <w:ind w:right="849"/>
        <w:rPr>
          <w:rFonts w:ascii="Arial" w:hAnsi="Arial" w:cs="Arial"/>
          <w:b/>
          <w:sz w:val="24"/>
          <w:szCs w:val="24"/>
        </w:rPr>
      </w:pPr>
      <w:r>
        <w:rPr>
          <w:rFonts w:ascii="Arial" w:hAnsi="Arial" w:cs="Arial"/>
          <w:b/>
          <w:sz w:val="24"/>
          <w:szCs w:val="24"/>
        </w:rPr>
        <w:t xml:space="preserve">Telkom has provided me with the following response:- </w:t>
      </w:r>
    </w:p>
    <w:p w:rsidR="00785098" w:rsidRDefault="00785098" w:rsidP="00B371BF">
      <w:pPr>
        <w:spacing w:before="0" w:beforeAutospacing="0" w:after="0" w:afterAutospacing="0"/>
        <w:ind w:right="849"/>
        <w:rPr>
          <w:rFonts w:ascii="Arial" w:hAnsi="Arial" w:cs="Arial"/>
          <w:b/>
          <w:sz w:val="24"/>
          <w:szCs w:val="24"/>
        </w:rPr>
      </w:pPr>
    </w:p>
    <w:p w:rsidR="00785098" w:rsidRPr="00961042" w:rsidRDefault="00785098" w:rsidP="00B371BF">
      <w:pPr>
        <w:spacing w:before="0" w:beforeAutospacing="0" w:after="0" w:afterAutospacing="0"/>
        <w:ind w:right="849"/>
        <w:rPr>
          <w:rFonts w:ascii="Arial" w:hAnsi="Arial" w:cs="Arial"/>
          <w:bCs/>
          <w:sz w:val="28"/>
          <w:szCs w:val="28"/>
        </w:rPr>
      </w:pPr>
      <w:r w:rsidRPr="00B371BF">
        <w:rPr>
          <w:rFonts w:ascii="Arial" w:hAnsi="Arial" w:cs="Arial"/>
          <w:bCs/>
          <w:sz w:val="24"/>
          <w:szCs w:val="24"/>
        </w:rPr>
        <w:t>(</w:t>
      </w:r>
      <w:r w:rsidRPr="00961042">
        <w:rPr>
          <w:rFonts w:ascii="Arial" w:hAnsi="Arial" w:cs="Arial"/>
          <w:bCs/>
          <w:sz w:val="28"/>
          <w:szCs w:val="28"/>
        </w:rPr>
        <w:t xml:space="preserve">1)- (3) Telkom as a listed company must comply with the Johannesburg Stock Exchange (JSE) rules. </w:t>
      </w:r>
    </w:p>
    <w:p w:rsidR="00785098" w:rsidRPr="00961042" w:rsidRDefault="00785098" w:rsidP="00B371BF">
      <w:pPr>
        <w:spacing w:before="0" w:beforeAutospacing="0" w:after="0" w:afterAutospacing="0"/>
        <w:ind w:right="849"/>
        <w:rPr>
          <w:rFonts w:ascii="Arial" w:hAnsi="Arial" w:cs="Arial"/>
          <w:bCs/>
          <w:sz w:val="28"/>
          <w:szCs w:val="28"/>
        </w:rPr>
      </w:pPr>
      <w:r w:rsidRPr="00961042">
        <w:rPr>
          <w:rFonts w:ascii="Arial" w:hAnsi="Arial" w:cs="Arial"/>
          <w:bCs/>
          <w:sz w:val="28"/>
          <w:szCs w:val="28"/>
        </w:rPr>
        <w:t>In terms of the JSE rules, information that is of financial nature has to be disclosed to all shareholders at once during an open period (reporting period).  The company is currently in a closed period.</w:t>
      </w:r>
    </w:p>
    <w:p w:rsidR="00785098" w:rsidRPr="00961042" w:rsidRDefault="00785098" w:rsidP="00AA60F0">
      <w:pPr>
        <w:pStyle w:val="ListParagraph"/>
        <w:shd w:val="clear" w:color="auto" w:fill="FFFFFF"/>
        <w:spacing w:before="0" w:beforeAutospacing="0" w:after="0" w:afterAutospacing="0"/>
        <w:ind w:left="1440" w:right="-45"/>
        <w:contextualSpacing w:val="0"/>
        <w:rPr>
          <w:rFonts w:ascii="Arial" w:hAnsi="Arial" w:cs="Arial"/>
          <w:bCs/>
          <w:sz w:val="28"/>
          <w:szCs w:val="28"/>
        </w:rPr>
      </w:pPr>
    </w:p>
    <w:p w:rsidR="00785098" w:rsidRDefault="00785098" w:rsidP="00961042">
      <w:pPr>
        <w:shd w:val="clear" w:color="auto" w:fill="FFFFFF"/>
        <w:spacing w:before="0" w:beforeAutospacing="0" w:after="0" w:afterAutospacing="0"/>
        <w:ind w:right="-45"/>
        <w:rPr>
          <w:rFonts w:ascii="Arial" w:hAnsi="Arial" w:cs="Arial"/>
          <w:bCs/>
          <w:sz w:val="28"/>
          <w:szCs w:val="28"/>
        </w:rPr>
      </w:pPr>
      <w:r w:rsidRPr="00961042">
        <w:rPr>
          <w:rFonts w:ascii="Arial" w:hAnsi="Arial" w:cs="Arial"/>
          <w:bCs/>
          <w:sz w:val="28"/>
          <w:szCs w:val="28"/>
        </w:rPr>
        <w:t>Furthermore, the information required, requires Telkom to reveal information which is of a commercial nature.  The information therefore cannot be shared as it is competitive sensitive.</w:t>
      </w:r>
    </w:p>
    <w:p w:rsidR="00785098" w:rsidRDefault="00785098" w:rsidP="00961042">
      <w:pPr>
        <w:shd w:val="clear" w:color="auto" w:fill="FFFFFF"/>
        <w:spacing w:before="0" w:beforeAutospacing="0" w:after="0" w:afterAutospacing="0"/>
        <w:ind w:right="-45"/>
        <w:rPr>
          <w:rFonts w:ascii="Arial" w:hAnsi="Arial" w:cs="Arial"/>
          <w:bCs/>
          <w:sz w:val="28"/>
          <w:szCs w:val="28"/>
        </w:rPr>
      </w:pPr>
    </w:p>
    <w:p w:rsidR="00785098" w:rsidRPr="002C66AE" w:rsidRDefault="00785098" w:rsidP="00961042">
      <w:pPr>
        <w:pStyle w:val="ListParagraph"/>
        <w:rPr>
          <w:rFonts w:ascii="Arial" w:hAnsi="Arial" w:cs="Arial"/>
          <w:b/>
          <w:bCs/>
          <w:sz w:val="24"/>
          <w:szCs w:val="24"/>
        </w:rPr>
      </w:pPr>
      <w:bookmarkStart w:id="0" w:name="_GoBack"/>
      <w:bookmarkEnd w:id="0"/>
      <w:r w:rsidRPr="002C66AE">
        <w:rPr>
          <w:rFonts w:ascii="Arial" w:hAnsi="Arial" w:cs="Arial"/>
          <w:b/>
          <w:bCs/>
          <w:sz w:val="24"/>
          <w:szCs w:val="24"/>
        </w:rPr>
        <w:tab/>
      </w:r>
    </w:p>
    <w:sectPr w:rsidR="00785098" w:rsidRPr="002C66AE" w:rsidSect="0072380E">
      <w:pgSz w:w="11906" w:h="16838"/>
      <w:pgMar w:top="1276" w:right="567" w:bottom="127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D66"/>
    <w:multiLevelType w:val="hybridMultilevel"/>
    <w:tmpl w:val="EE4A15BA"/>
    <w:lvl w:ilvl="0" w:tplc="1C090013">
      <w:start w:val="1"/>
      <w:numFmt w:val="upp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087E7EBD"/>
    <w:multiLevelType w:val="hybridMultilevel"/>
    <w:tmpl w:val="AC581FB4"/>
    <w:lvl w:ilvl="0" w:tplc="BE9A90F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0A185B33"/>
    <w:multiLevelType w:val="hybridMultilevel"/>
    <w:tmpl w:val="A9C2F59A"/>
    <w:lvl w:ilvl="0" w:tplc="B5146FA6">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
    <w:nsid w:val="0A871E39"/>
    <w:multiLevelType w:val="hybridMultilevel"/>
    <w:tmpl w:val="4C6EB120"/>
    <w:lvl w:ilvl="0" w:tplc="4F2E318C">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4">
    <w:nsid w:val="0CE67733"/>
    <w:multiLevelType w:val="hybridMultilevel"/>
    <w:tmpl w:val="87B46A8E"/>
    <w:lvl w:ilvl="0" w:tplc="1C090013">
      <w:start w:val="1"/>
      <w:numFmt w:val="upperRoman"/>
      <w:lvlText w:val="%1."/>
      <w:lvlJc w:val="right"/>
      <w:pPr>
        <w:ind w:left="1789" w:hanging="360"/>
      </w:pPr>
      <w:rPr>
        <w:rFonts w:cs="Times New Roman"/>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5">
    <w:nsid w:val="238F5B5C"/>
    <w:multiLevelType w:val="hybridMultilevel"/>
    <w:tmpl w:val="3270527A"/>
    <w:lvl w:ilvl="0" w:tplc="C8B419CE">
      <w:start w:val="1"/>
      <w:numFmt w:val="lowerRoman"/>
      <w:lvlText w:val="(%1)"/>
      <w:lvlJc w:val="left"/>
      <w:pPr>
        <w:ind w:left="1495" w:hanging="360"/>
      </w:pPr>
      <w:rPr>
        <w:rFonts w:cs="Times New Roman" w:hint="default"/>
      </w:rPr>
    </w:lvl>
    <w:lvl w:ilvl="1" w:tplc="1C090019">
      <w:start w:val="1"/>
      <w:numFmt w:val="lowerLetter"/>
      <w:lvlText w:val="%2."/>
      <w:lvlJc w:val="left"/>
      <w:pPr>
        <w:ind w:left="2585" w:hanging="360"/>
      </w:pPr>
      <w:rPr>
        <w:rFonts w:cs="Times New Roman"/>
      </w:rPr>
    </w:lvl>
    <w:lvl w:ilvl="2" w:tplc="1C09001B" w:tentative="1">
      <w:start w:val="1"/>
      <w:numFmt w:val="lowerRoman"/>
      <w:lvlText w:val="%3."/>
      <w:lvlJc w:val="right"/>
      <w:pPr>
        <w:ind w:left="3305" w:hanging="180"/>
      </w:pPr>
      <w:rPr>
        <w:rFonts w:cs="Times New Roman"/>
      </w:rPr>
    </w:lvl>
    <w:lvl w:ilvl="3" w:tplc="1C09000F" w:tentative="1">
      <w:start w:val="1"/>
      <w:numFmt w:val="decimal"/>
      <w:lvlText w:val="%4."/>
      <w:lvlJc w:val="left"/>
      <w:pPr>
        <w:ind w:left="4025" w:hanging="360"/>
      </w:pPr>
      <w:rPr>
        <w:rFonts w:cs="Times New Roman"/>
      </w:rPr>
    </w:lvl>
    <w:lvl w:ilvl="4" w:tplc="1C090019" w:tentative="1">
      <w:start w:val="1"/>
      <w:numFmt w:val="lowerLetter"/>
      <w:lvlText w:val="%5."/>
      <w:lvlJc w:val="left"/>
      <w:pPr>
        <w:ind w:left="4745" w:hanging="360"/>
      </w:pPr>
      <w:rPr>
        <w:rFonts w:cs="Times New Roman"/>
      </w:rPr>
    </w:lvl>
    <w:lvl w:ilvl="5" w:tplc="1C09001B" w:tentative="1">
      <w:start w:val="1"/>
      <w:numFmt w:val="lowerRoman"/>
      <w:lvlText w:val="%6."/>
      <w:lvlJc w:val="right"/>
      <w:pPr>
        <w:ind w:left="5465" w:hanging="180"/>
      </w:pPr>
      <w:rPr>
        <w:rFonts w:cs="Times New Roman"/>
      </w:rPr>
    </w:lvl>
    <w:lvl w:ilvl="6" w:tplc="1C09000F" w:tentative="1">
      <w:start w:val="1"/>
      <w:numFmt w:val="decimal"/>
      <w:lvlText w:val="%7."/>
      <w:lvlJc w:val="left"/>
      <w:pPr>
        <w:ind w:left="6185" w:hanging="360"/>
      </w:pPr>
      <w:rPr>
        <w:rFonts w:cs="Times New Roman"/>
      </w:rPr>
    </w:lvl>
    <w:lvl w:ilvl="7" w:tplc="1C090019" w:tentative="1">
      <w:start w:val="1"/>
      <w:numFmt w:val="lowerLetter"/>
      <w:lvlText w:val="%8."/>
      <w:lvlJc w:val="left"/>
      <w:pPr>
        <w:ind w:left="6905" w:hanging="360"/>
      </w:pPr>
      <w:rPr>
        <w:rFonts w:cs="Times New Roman"/>
      </w:rPr>
    </w:lvl>
    <w:lvl w:ilvl="8" w:tplc="1C09001B" w:tentative="1">
      <w:start w:val="1"/>
      <w:numFmt w:val="lowerRoman"/>
      <w:lvlText w:val="%9."/>
      <w:lvlJc w:val="right"/>
      <w:pPr>
        <w:ind w:left="7625" w:hanging="180"/>
      </w:pPr>
      <w:rPr>
        <w:rFonts w:cs="Times New Roman"/>
      </w:rPr>
    </w:lvl>
  </w:abstractNum>
  <w:abstractNum w:abstractNumId="6">
    <w:nsid w:val="25247CDA"/>
    <w:multiLevelType w:val="hybridMultilevel"/>
    <w:tmpl w:val="D6368A0C"/>
    <w:lvl w:ilvl="0" w:tplc="706EB40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27603E44"/>
    <w:multiLevelType w:val="hybridMultilevel"/>
    <w:tmpl w:val="EDA0C2A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8">
    <w:nsid w:val="2AE5502D"/>
    <w:multiLevelType w:val="hybridMultilevel"/>
    <w:tmpl w:val="9D765CE2"/>
    <w:lvl w:ilvl="0" w:tplc="9B68934E">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39453933"/>
    <w:multiLevelType w:val="hybridMultilevel"/>
    <w:tmpl w:val="5302C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C700DC"/>
    <w:multiLevelType w:val="hybridMultilevel"/>
    <w:tmpl w:val="3602562A"/>
    <w:lvl w:ilvl="0" w:tplc="C8B419CE">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4FBA466E"/>
    <w:multiLevelType w:val="hybridMultilevel"/>
    <w:tmpl w:val="0CC2EC64"/>
    <w:lvl w:ilvl="0" w:tplc="4ADC6AE6">
      <w:start w:val="1"/>
      <w:numFmt w:val="lowerLetter"/>
      <w:lvlText w:val="%1)"/>
      <w:lvlJc w:val="left"/>
      <w:pPr>
        <w:ind w:left="1069" w:hanging="360"/>
      </w:pPr>
      <w:rPr>
        <w:rFonts w:cs="Times New Roman" w:hint="default"/>
        <w:b w:val="0"/>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2">
    <w:nsid w:val="68DE59BD"/>
    <w:multiLevelType w:val="hybridMultilevel"/>
    <w:tmpl w:val="DE807FF2"/>
    <w:lvl w:ilvl="0" w:tplc="C888967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6F4A4B78"/>
    <w:multiLevelType w:val="hybridMultilevel"/>
    <w:tmpl w:val="CA40749E"/>
    <w:lvl w:ilvl="0" w:tplc="1C090017">
      <w:start w:val="1"/>
      <w:numFmt w:val="lowerLetter"/>
      <w:lvlText w:val="%1)"/>
      <w:lvlJc w:val="left"/>
      <w:pPr>
        <w:ind w:left="1069" w:hanging="360"/>
      </w:pPr>
      <w:rPr>
        <w:rFonts w:cs="Times New Roman"/>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4">
    <w:nsid w:val="703851EC"/>
    <w:multiLevelType w:val="hybridMultilevel"/>
    <w:tmpl w:val="369A056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15">
    <w:nsid w:val="74121ACD"/>
    <w:multiLevelType w:val="hybridMultilevel"/>
    <w:tmpl w:val="4C28F81A"/>
    <w:lvl w:ilvl="0" w:tplc="C8B419CE">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num w:numId="1">
    <w:abstractNumId w:val="13"/>
  </w:num>
  <w:num w:numId="2">
    <w:abstractNumId w:val="4"/>
  </w:num>
  <w:num w:numId="3">
    <w:abstractNumId w:val="15"/>
  </w:num>
  <w:num w:numId="4">
    <w:abstractNumId w:val="2"/>
  </w:num>
  <w:num w:numId="5">
    <w:abstractNumId w:val="5"/>
  </w:num>
  <w:num w:numId="6">
    <w:abstractNumId w:val="11"/>
  </w:num>
  <w:num w:numId="7">
    <w:abstractNumId w:val="0"/>
  </w:num>
  <w:num w:numId="8">
    <w:abstractNumId w:val="12"/>
  </w:num>
  <w:num w:numId="9">
    <w:abstractNumId w:val="14"/>
  </w:num>
  <w:num w:numId="10">
    <w:abstractNumId w:val="3"/>
  </w:num>
  <w:num w:numId="11">
    <w:abstractNumId w:val="10"/>
  </w:num>
  <w:num w:numId="12">
    <w:abstractNumId w:val="7"/>
  </w:num>
  <w:num w:numId="13">
    <w:abstractNumId w:val="1"/>
  </w:num>
  <w:num w:numId="14">
    <w:abstractNumId w:val="8"/>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B73"/>
    <w:rsid w:val="0001048F"/>
    <w:rsid w:val="000541FC"/>
    <w:rsid w:val="001D6FB6"/>
    <w:rsid w:val="002A74BC"/>
    <w:rsid w:val="002C66AE"/>
    <w:rsid w:val="002D69C9"/>
    <w:rsid w:val="002F3170"/>
    <w:rsid w:val="002F4D2C"/>
    <w:rsid w:val="00366756"/>
    <w:rsid w:val="00411847"/>
    <w:rsid w:val="004B263C"/>
    <w:rsid w:val="004E7C72"/>
    <w:rsid w:val="005032D8"/>
    <w:rsid w:val="00516D09"/>
    <w:rsid w:val="00527FD4"/>
    <w:rsid w:val="005C680B"/>
    <w:rsid w:val="005E7991"/>
    <w:rsid w:val="005F3755"/>
    <w:rsid w:val="006F098C"/>
    <w:rsid w:val="0072380E"/>
    <w:rsid w:val="00727CBF"/>
    <w:rsid w:val="00785098"/>
    <w:rsid w:val="0085370B"/>
    <w:rsid w:val="008F5E53"/>
    <w:rsid w:val="00961042"/>
    <w:rsid w:val="009C465C"/>
    <w:rsid w:val="00A1203C"/>
    <w:rsid w:val="00A656AA"/>
    <w:rsid w:val="00AA60F0"/>
    <w:rsid w:val="00B10B73"/>
    <w:rsid w:val="00B24AD6"/>
    <w:rsid w:val="00B371BF"/>
    <w:rsid w:val="00C11ACF"/>
    <w:rsid w:val="00C274CF"/>
    <w:rsid w:val="00C479A4"/>
    <w:rsid w:val="00CE12B8"/>
    <w:rsid w:val="00D32811"/>
    <w:rsid w:val="00D757B5"/>
    <w:rsid w:val="00D964D8"/>
    <w:rsid w:val="00DB687D"/>
    <w:rsid w:val="00E05C87"/>
    <w:rsid w:val="00F0791C"/>
    <w:rsid w:val="00F621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ind w:left="720"/>
      <w:jc w:val="both"/>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locked/>
    <w:rsid w:val="00B10B73"/>
    <w:rPr>
      <w:rFonts w:ascii="CG Times" w:hAnsi="CG Times" w:cs="Times New Roman"/>
      <w:sz w:val="24"/>
      <w:szCs w:val="24"/>
      <w:lang w:eastAsia="en-ZA"/>
    </w:rPr>
  </w:style>
  <w:style w:type="paragraph" w:styleId="ListParagraph">
    <w:name w:val="List Paragraph"/>
    <w:basedOn w:val="Normal"/>
    <w:uiPriority w:val="99"/>
    <w:qFormat/>
    <w:rsid w:val="00B24AD6"/>
    <w:pPr>
      <w:contextualSpacing/>
    </w:pPr>
  </w:style>
  <w:style w:type="paragraph" w:styleId="BalloonText">
    <w:name w:val="Balloon Text"/>
    <w:basedOn w:val="Normal"/>
    <w:link w:val="BalloonTextChar"/>
    <w:uiPriority w:val="99"/>
    <w:semiHidden/>
    <w:rsid w:val="009610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1042"/>
    <w:rPr>
      <w:rFonts w:ascii="Segoe UI" w:hAnsi="Segoe UI" w:cs="Segoe UI"/>
      <w:sz w:val="18"/>
      <w:szCs w:val="18"/>
      <w:lang w:eastAsia="en-ZA"/>
    </w:rPr>
  </w:style>
</w:styles>
</file>

<file path=word/webSettings.xml><?xml version="1.0" encoding="utf-8"?>
<w:webSettings xmlns:r="http://schemas.openxmlformats.org/officeDocument/2006/relationships" xmlns:w="http://schemas.openxmlformats.org/wordprocessingml/2006/main">
  <w:divs>
    <w:div w:id="346636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249</Words>
  <Characters>1423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mmotoa</dc:creator>
  <cp:keywords/>
  <dc:description/>
  <cp:lastModifiedBy>schuene</cp:lastModifiedBy>
  <cp:revision>2</cp:revision>
  <cp:lastPrinted>2016-04-06T17:24:00Z</cp:lastPrinted>
  <dcterms:created xsi:type="dcterms:W3CDTF">2016-04-12T06:11:00Z</dcterms:created>
  <dcterms:modified xsi:type="dcterms:W3CDTF">2016-04-12T06:11:00Z</dcterms:modified>
</cp:coreProperties>
</file>