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B81EB1" w:rsidRPr="00C11F3A" w:rsidTr="003A1470">
        <w:trPr>
          <w:trHeight w:val="1474"/>
        </w:trPr>
        <w:tc>
          <w:tcPr>
            <w:tcW w:w="4821" w:type="dxa"/>
            <w:gridSpan w:val="2"/>
            <w:shd w:val="clear" w:color="auto" w:fill="auto"/>
            <w:hideMark/>
          </w:tcPr>
          <w:p w:rsidR="00B81EB1" w:rsidRPr="00C11F3A" w:rsidRDefault="00B81EB1" w:rsidP="003A1470">
            <w:pPr>
              <w:tabs>
                <w:tab w:val="center" w:pos="4513"/>
                <w:tab w:val="right" w:pos="9026"/>
              </w:tabs>
              <w:rPr>
                <w:rFonts w:ascii="Arial" w:hAnsi="Arial" w:cs="Arial"/>
                <w:lang w:eastAsia="en-ZA"/>
              </w:rPr>
            </w:pPr>
            <w:bookmarkStart w:id="0" w:name="_GoBack"/>
            <w:bookmarkEnd w:id="0"/>
            <w:r w:rsidRPr="00C11F3A">
              <w:rPr>
                <w:rFonts w:ascii="Arial" w:hAnsi="Arial" w:cs="Arial"/>
                <w:noProof/>
                <w:lang w:val="en-ZA" w:eastAsia="en-ZA"/>
              </w:rPr>
              <w:drawing>
                <wp:inline distT="0" distB="0" distL="0" distR="0" wp14:anchorId="410BEB35" wp14:editId="014B1857">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shd w:val="clear" w:color="auto" w:fill="auto"/>
            <w:hideMark/>
          </w:tcPr>
          <w:p w:rsidR="00B81EB1" w:rsidRPr="00C11F3A" w:rsidRDefault="00B81EB1" w:rsidP="003A1470">
            <w:pPr>
              <w:tabs>
                <w:tab w:val="center" w:pos="4513"/>
                <w:tab w:val="right" w:pos="9026"/>
              </w:tabs>
              <w:jc w:val="right"/>
              <w:rPr>
                <w:rFonts w:ascii="Arial" w:hAnsi="Arial" w:cs="Arial"/>
                <w:lang w:eastAsia="en-ZA"/>
              </w:rPr>
            </w:pPr>
            <w:r w:rsidRPr="00C11F3A">
              <w:rPr>
                <w:rFonts w:ascii="Arial" w:hAnsi="Arial" w:cs="Arial"/>
                <w:noProof/>
                <w:lang w:val="en-ZA" w:eastAsia="en-ZA"/>
              </w:rPr>
              <w:drawing>
                <wp:inline distT="0" distB="0" distL="0" distR="0" wp14:anchorId="38F16B0B" wp14:editId="20A449A2">
                  <wp:extent cx="1295400" cy="914400"/>
                  <wp:effectExtent l="0" t="0" r="0" b="0"/>
                  <wp:docPr id="2" name="Picture 2"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2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B81EB1" w:rsidRPr="00C11F3A" w:rsidTr="003A1470">
        <w:trPr>
          <w:trHeight w:val="80"/>
        </w:trPr>
        <w:tc>
          <w:tcPr>
            <w:tcW w:w="9026" w:type="dxa"/>
            <w:gridSpan w:val="3"/>
            <w:shd w:val="clear" w:color="auto" w:fill="auto"/>
          </w:tcPr>
          <w:p w:rsidR="00B81EB1" w:rsidRPr="00C11F3A" w:rsidRDefault="00B81EB1" w:rsidP="003A1470">
            <w:pPr>
              <w:tabs>
                <w:tab w:val="center" w:pos="4513"/>
                <w:tab w:val="right" w:pos="9026"/>
              </w:tabs>
              <w:jc w:val="both"/>
              <w:rPr>
                <w:rFonts w:ascii="Arial" w:hAnsi="Arial" w:cs="Arial"/>
                <w:sz w:val="16"/>
                <w:szCs w:val="16"/>
                <w:lang w:eastAsia="en-ZA"/>
              </w:rPr>
            </w:pPr>
          </w:p>
        </w:tc>
      </w:tr>
      <w:tr w:rsidR="00B81EB1" w:rsidRPr="00C11F3A" w:rsidTr="003A1470">
        <w:trPr>
          <w:trHeight w:val="389"/>
        </w:trPr>
        <w:tc>
          <w:tcPr>
            <w:tcW w:w="1526" w:type="dxa"/>
            <w:shd w:val="clear" w:color="auto" w:fill="auto"/>
          </w:tcPr>
          <w:p w:rsidR="00B81EB1" w:rsidRPr="00C11F3A" w:rsidRDefault="00B81EB1" w:rsidP="003A1470">
            <w:pPr>
              <w:tabs>
                <w:tab w:val="center" w:pos="4513"/>
                <w:tab w:val="right" w:pos="9026"/>
              </w:tabs>
              <w:jc w:val="both"/>
              <w:rPr>
                <w:rFonts w:ascii="Arial" w:hAnsi="Arial" w:cs="Arial"/>
                <w:sz w:val="16"/>
                <w:szCs w:val="16"/>
                <w:lang w:eastAsia="en-ZA"/>
              </w:rPr>
            </w:pPr>
          </w:p>
        </w:tc>
        <w:tc>
          <w:tcPr>
            <w:tcW w:w="7500" w:type="dxa"/>
            <w:gridSpan w:val="2"/>
            <w:shd w:val="clear" w:color="auto" w:fill="auto"/>
            <w:hideMark/>
          </w:tcPr>
          <w:p w:rsidR="00B81EB1" w:rsidRPr="00C11F3A" w:rsidRDefault="00B81EB1" w:rsidP="003A1470">
            <w:pPr>
              <w:tabs>
                <w:tab w:val="center" w:pos="4513"/>
                <w:tab w:val="right" w:pos="9026"/>
              </w:tabs>
              <w:jc w:val="both"/>
              <w:rPr>
                <w:rFonts w:ascii="Arial" w:hAnsi="Arial" w:cs="Arial"/>
                <w:sz w:val="16"/>
                <w:szCs w:val="16"/>
                <w:lang w:eastAsia="en-ZA"/>
              </w:rPr>
            </w:pPr>
            <w:r w:rsidRPr="00C11F3A">
              <w:rPr>
                <w:rFonts w:ascii="Arial" w:hAnsi="Arial" w:cs="Arial"/>
                <w:sz w:val="16"/>
                <w:szCs w:val="16"/>
                <w:lang w:eastAsia="en-ZA"/>
              </w:rPr>
              <w:t>Private Bag X944, PRETORIA, 0001. Union Buildings East Wing, Government Avenue, PRETORIA</w:t>
            </w:r>
          </w:p>
          <w:p w:rsidR="00B81EB1" w:rsidRPr="00C11F3A" w:rsidRDefault="00B81EB1" w:rsidP="003A1470">
            <w:pPr>
              <w:tabs>
                <w:tab w:val="center" w:pos="4513"/>
                <w:tab w:val="right" w:pos="9026"/>
              </w:tabs>
              <w:jc w:val="both"/>
              <w:rPr>
                <w:rFonts w:ascii="Arial" w:hAnsi="Arial" w:cs="Arial"/>
                <w:sz w:val="16"/>
                <w:szCs w:val="16"/>
                <w:lang w:eastAsia="en-ZA"/>
              </w:rPr>
            </w:pPr>
            <w:r w:rsidRPr="00C11F3A">
              <w:rPr>
                <w:rFonts w:ascii="Arial" w:hAnsi="Arial" w:cs="Arial"/>
                <w:sz w:val="16"/>
                <w:szCs w:val="16"/>
                <w:lang w:eastAsia="en-ZA"/>
              </w:rPr>
              <w:t xml:space="preserve">Tel: 012 312 0307.  </w:t>
            </w:r>
            <w:hyperlink r:id="rId8" w:history="1">
              <w:r w:rsidRPr="00C11F3A">
                <w:rPr>
                  <w:rStyle w:val="Hyperlink"/>
                  <w:rFonts w:ascii="Arial" w:hAnsi="Arial" w:cs="Arial"/>
                  <w:sz w:val="16"/>
                  <w:szCs w:val="16"/>
                  <w:lang w:eastAsia="en-ZA"/>
                </w:rPr>
                <w:t>www.dpme.gov.za</w:t>
              </w:r>
            </w:hyperlink>
          </w:p>
        </w:tc>
      </w:tr>
    </w:tbl>
    <w:p w:rsidR="00B81EB1" w:rsidRDefault="00B81EB1" w:rsidP="00B81EB1">
      <w:pPr>
        <w:pStyle w:val="ListParagraph"/>
        <w:ind w:left="0"/>
        <w:jc w:val="both"/>
        <w:rPr>
          <w:rFonts w:ascii="Arial" w:hAnsi="Arial" w:cs="Arial"/>
        </w:rPr>
      </w:pPr>
    </w:p>
    <w:p w:rsidR="00B81EB1" w:rsidRPr="00324DD0" w:rsidRDefault="00B81EB1" w:rsidP="00B81EB1">
      <w:pPr>
        <w:spacing w:before="100" w:beforeAutospacing="1" w:after="100" w:afterAutospacing="1"/>
        <w:ind w:left="720" w:hanging="720"/>
        <w:jc w:val="both"/>
        <w:rPr>
          <w:b/>
          <w:sz w:val="28"/>
          <w:szCs w:val="28"/>
        </w:rPr>
      </w:pPr>
      <w:r w:rsidRPr="00324DD0">
        <w:rPr>
          <w:b/>
          <w:sz w:val="28"/>
          <w:szCs w:val="28"/>
        </w:rPr>
        <w:t>796.</w:t>
      </w:r>
      <w:r w:rsidRPr="00324DD0">
        <w:rPr>
          <w:b/>
          <w:sz w:val="28"/>
          <w:szCs w:val="28"/>
        </w:rPr>
        <w:tab/>
        <w:t>Mr R W T Chance (DA) to ask the Minister in The Presidency:</w:t>
      </w:r>
    </w:p>
    <w:p w:rsidR="00B81EB1" w:rsidRPr="00324DD0" w:rsidRDefault="00B81EB1" w:rsidP="00B81EB1">
      <w:pPr>
        <w:spacing w:before="100" w:beforeAutospacing="1" w:after="100" w:afterAutospacing="1"/>
        <w:ind w:left="1440" w:hanging="720"/>
        <w:jc w:val="both"/>
        <w:rPr>
          <w:sz w:val="28"/>
          <w:szCs w:val="28"/>
        </w:rPr>
      </w:pPr>
      <w:r w:rsidRPr="00324DD0">
        <w:rPr>
          <w:sz w:val="28"/>
          <w:szCs w:val="28"/>
        </w:rPr>
        <w:t>(1)</w:t>
      </w:r>
      <w:r w:rsidRPr="00324DD0">
        <w:rPr>
          <w:sz w:val="28"/>
          <w:szCs w:val="28"/>
        </w:rPr>
        <w:tab/>
        <w:t xml:space="preserve">Who did the National Youth Development Agency (NYDA) consult before drawing up the business model for </w:t>
      </w:r>
      <w:proofErr w:type="spellStart"/>
      <w:r w:rsidRPr="00324DD0">
        <w:rPr>
          <w:sz w:val="28"/>
          <w:szCs w:val="28"/>
        </w:rPr>
        <w:t>BuddiBox</w:t>
      </w:r>
      <w:proofErr w:type="spellEnd"/>
      <w:r w:rsidRPr="00324DD0">
        <w:rPr>
          <w:sz w:val="28"/>
          <w:szCs w:val="28"/>
        </w:rPr>
        <w:t xml:space="preserve">; </w:t>
      </w:r>
    </w:p>
    <w:p w:rsidR="00B81EB1" w:rsidRPr="00324DD0" w:rsidRDefault="00B81EB1" w:rsidP="00B81EB1">
      <w:pPr>
        <w:spacing w:before="100" w:beforeAutospacing="1" w:after="100" w:afterAutospacing="1"/>
        <w:ind w:left="1440" w:hanging="720"/>
        <w:jc w:val="both"/>
        <w:rPr>
          <w:sz w:val="28"/>
          <w:szCs w:val="28"/>
        </w:rPr>
      </w:pPr>
      <w:r w:rsidRPr="00324DD0">
        <w:rPr>
          <w:sz w:val="28"/>
          <w:szCs w:val="28"/>
        </w:rPr>
        <w:t>(2)</w:t>
      </w:r>
      <w:r w:rsidRPr="00324DD0">
        <w:rPr>
          <w:sz w:val="28"/>
          <w:szCs w:val="28"/>
        </w:rPr>
        <w:tab/>
        <w:t xml:space="preserve">did the NYDA executives meet representatives from (a) a certain company (name furnished) and (b) the Department of Small Business Development prior to the establishment of </w:t>
      </w:r>
      <w:proofErr w:type="spellStart"/>
      <w:r w:rsidRPr="00324DD0">
        <w:rPr>
          <w:sz w:val="28"/>
          <w:szCs w:val="28"/>
        </w:rPr>
        <w:t>BuddiBox</w:t>
      </w:r>
      <w:proofErr w:type="spellEnd"/>
      <w:r w:rsidRPr="00324DD0">
        <w:rPr>
          <w:sz w:val="28"/>
          <w:szCs w:val="28"/>
        </w:rPr>
        <w:t xml:space="preserve"> in January 2017; if so, (</w:t>
      </w:r>
      <w:proofErr w:type="spellStart"/>
      <w:r w:rsidRPr="00324DD0">
        <w:rPr>
          <w:sz w:val="28"/>
          <w:szCs w:val="28"/>
        </w:rPr>
        <w:t>i</w:t>
      </w:r>
      <w:proofErr w:type="spellEnd"/>
      <w:r w:rsidRPr="00324DD0">
        <w:rPr>
          <w:sz w:val="28"/>
          <w:szCs w:val="28"/>
        </w:rPr>
        <w:t>) on what dates and (ii) what was discussed in each case;</w:t>
      </w:r>
    </w:p>
    <w:p w:rsidR="00B81EB1" w:rsidRPr="00324DD0" w:rsidRDefault="00B81EB1" w:rsidP="00B81EB1">
      <w:pPr>
        <w:tabs>
          <w:tab w:val="left" w:pos="432"/>
          <w:tab w:val="left" w:pos="720"/>
        </w:tabs>
        <w:spacing w:before="100" w:beforeAutospacing="1" w:after="100" w:afterAutospacing="1"/>
        <w:ind w:left="1440" w:hanging="720"/>
        <w:jc w:val="both"/>
        <w:rPr>
          <w:sz w:val="28"/>
          <w:szCs w:val="28"/>
          <w:lang w:val="en-US"/>
        </w:rPr>
      </w:pPr>
      <w:r w:rsidRPr="00324DD0">
        <w:rPr>
          <w:sz w:val="28"/>
          <w:szCs w:val="28"/>
        </w:rPr>
        <w:t>(3)</w:t>
      </w:r>
      <w:r w:rsidRPr="00324DD0">
        <w:rPr>
          <w:sz w:val="28"/>
          <w:szCs w:val="28"/>
        </w:rPr>
        <w:tab/>
        <w:t>(a) did the specified company present its business model to the NYDA executives and (b) was an agreement reached for a partnership between the NYDA and the company; if so, what are the relevant details in each case</w:t>
      </w:r>
      <w:r w:rsidRPr="00324DD0">
        <w:rPr>
          <w:sz w:val="28"/>
          <w:szCs w:val="28"/>
          <w:lang w:val="en-US"/>
        </w:rPr>
        <w:t>?</w:t>
      </w:r>
      <w:r w:rsidRPr="00324DD0">
        <w:rPr>
          <w:sz w:val="28"/>
          <w:szCs w:val="28"/>
          <w:lang w:val="en-US"/>
        </w:rPr>
        <w:tab/>
      </w:r>
    </w:p>
    <w:p w:rsidR="00B81EB1" w:rsidRPr="00324DD0" w:rsidRDefault="00B81EB1" w:rsidP="00B81EB1">
      <w:pPr>
        <w:tabs>
          <w:tab w:val="left" w:pos="432"/>
          <w:tab w:val="left" w:pos="720"/>
        </w:tabs>
        <w:spacing w:before="100" w:beforeAutospacing="1" w:after="100" w:afterAutospacing="1"/>
        <w:jc w:val="both"/>
        <w:rPr>
          <w:sz w:val="28"/>
          <w:szCs w:val="28"/>
          <w:lang w:val="en-US"/>
        </w:rPr>
      </w:pPr>
      <w:r w:rsidRPr="00324DD0">
        <w:rPr>
          <w:sz w:val="28"/>
          <w:szCs w:val="28"/>
          <w:lang w:val="en-US"/>
        </w:rPr>
        <w:t>REPLY:</w:t>
      </w:r>
      <w:r w:rsidRPr="00324DD0">
        <w:rPr>
          <w:sz w:val="28"/>
          <w:szCs w:val="28"/>
          <w:lang w:val="en-US"/>
        </w:rPr>
        <w:tab/>
      </w:r>
      <w:r w:rsidRPr="00324DD0">
        <w:rPr>
          <w:sz w:val="28"/>
          <w:szCs w:val="28"/>
          <w:lang w:val="en-US"/>
        </w:rPr>
        <w:tab/>
      </w:r>
      <w:r w:rsidRPr="00324DD0">
        <w:rPr>
          <w:sz w:val="28"/>
          <w:szCs w:val="28"/>
          <w:lang w:val="en-US"/>
        </w:rPr>
        <w:tab/>
      </w:r>
      <w:r w:rsidRPr="00324DD0">
        <w:rPr>
          <w:sz w:val="28"/>
          <w:szCs w:val="28"/>
          <w:lang w:val="en-US"/>
        </w:rPr>
        <w:tab/>
      </w:r>
      <w:r w:rsidRPr="00324DD0">
        <w:rPr>
          <w:sz w:val="28"/>
          <w:szCs w:val="28"/>
          <w:lang w:val="en-US"/>
        </w:rPr>
        <w:tab/>
      </w:r>
      <w:r w:rsidRPr="00324DD0">
        <w:rPr>
          <w:sz w:val="28"/>
          <w:szCs w:val="28"/>
          <w:lang w:val="en-US"/>
        </w:rPr>
        <w:tab/>
      </w:r>
      <w:r w:rsidRPr="00324DD0">
        <w:rPr>
          <w:sz w:val="28"/>
          <w:szCs w:val="28"/>
          <w:lang w:val="en-US"/>
        </w:rPr>
        <w:tab/>
      </w:r>
      <w:r w:rsidRPr="00324DD0">
        <w:rPr>
          <w:sz w:val="28"/>
          <w:szCs w:val="28"/>
          <w:lang w:val="en-US"/>
        </w:rPr>
        <w:tab/>
      </w:r>
      <w:r w:rsidRPr="00324DD0">
        <w:rPr>
          <w:sz w:val="28"/>
          <w:szCs w:val="28"/>
          <w:lang w:val="en-US"/>
        </w:rPr>
        <w:tab/>
        <w:t>NW859E</w:t>
      </w:r>
    </w:p>
    <w:p w:rsidR="00B81EB1" w:rsidRPr="00324DD0" w:rsidRDefault="00B81EB1" w:rsidP="00B81EB1">
      <w:pPr>
        <w:jc w:val="both"/>
        <w:rPr>
          <w:sz w:val="28"/>
          <w:szCs w:val="28"/>
        </w:rPr>
      </w:pPr>
      <w:r w:rsidRPr="00324DD0">
        <w:rPr>
          <w:sz w:val="28"/>
          <w:szCs w:val="28"/>
        </w:rPr>
        <w:t xml:space="preserve">The National Youth Development Agency issued a Request for Proposals (RFP) that was advertised on 16 January 2015 and closed on the 06 February 2015 for organisations to partner with the NYDA on all of its programmes. The concept came as a response to that request for proposals.   </w:t>
      </w:r>
    </w:p>
    <w:p w:rsidR="00B81EB1" w:rsidRPr="00324DD0" w:rsidRDefault="00B81EB1" w:rsidP="00B81EB1">
      <w:pPr>
        <w:jc w:val="both"/>
        <w:rPr>
          <w:sz w:val="28"/>
          <w:szCs w:val="28"/>
        </w:rPr>
      </w:pPr>
    </w:p>
    <w:p w:rsidR="00B81EB1" w:rsidRPr="00324DD0" w:rsidRDefault="00B81EB1" w:rsidP="00B81EB1">
      <w:pPr>
        <w:jc w:val="both"/>
        <w:rPr>
          <w:sz w:val="28"/>
          <w:szCs w:val="28"/>
        </w:rPr>
      </w:pPr>
      <w:r w:rsidRPr="00324DD0">
        <w:rPr>
          <w:sz w:val="28"/>
          <w:szCs w:val="28"/>
        </w:rPr>
        <w:t xml:space="preserve">On the 13 February 2014 </w:t>
      </w:r>
      <w:proofErr w:type="spellStart"/>
      <w:r w:rsidRPr="00324DD0">
        <w:rPr>
          <w:sz w:val="28"/>
          <w:szCs w:val="28"/>
        </w:rPr>
        <w:t>Zeila</w:t>
      </w:r>
      <w:proofErr w:type="spellEnd"/>
      <w:r w:rsidRPr="00324DD0">
        <w:rPr>
          <w:sz w:val="28"/>
          <w:szCs w:val="28"/>
        </w:rPr>
        <w:t xml:space="preserve"> from </w:t>
      </w:r>
      <w:proofErr w:type="spellStart"/>
      <w:r w:rsidRPr="00324DD0">
        <w:rPr>
          <w:sz w:val="28"/>
          <w:szCs w:val="28"/>
        </w:rPr>
        <w:t>Costilogix</w:t>
      </w:r>
      <w:proofErr w:type="spellEnd"/>
      <w:r w:rsidRPr="00324DD0">
        <w:rPr>
          <w:sz w:val="28"/>
          <w:szCs w:val="28"/>
        </w:rPr>
        <w:t xml:space="preserve"> which is a South African company that offers entrepreneurship to the unemployed requested for a meeting with the office of the CEO. In this meeting the Directors of </w:t>
      </w:r>
      <w:proofErr w:type="spellStart"/>
      <w:r w:rsidRPr="00324DD0">
        <w:rPr>
          <w:sz w:val="28"/>
          <w:szCs w:val="28"/>
        </w:rPr>
        <w:t>Costilogix</w:t>
      </w:r>
      <w:proofErr w:type="spellEnd"/>
      <w:r w:rsidRPr="00324DD0">
        <w:rPr>
          <w:sz w:val="28"/>
          <w:szCs w:val="28"/>
        </w:rPr>
        <w:t xml:space="preserve">, Bobby </w:t>
      </w:r>
      <w:proofErr w:type="spellStart"/>
      <w:r w:rsidRPr="00324DD0">
        <w:rPr>
          <w:sz w:val="28"/>
          <w:szCs w:val="28"/>
        </w:rPr>
        <w:t>Mosidi</w:t>
      </w:r>
      <w:proofErr w:type="spellEnd"/>
      <w:r w:rsidRPr="00324DD0">
        <w:rPr>
          <w:sz w:val="28"/>
          <w:szCs w:val="28"/>
        </w:rPr>
        <w:t xml:space="preserve"> and </w:t>
      </w:r>
      <w:proofErr w:type="spellStart"/>
      <w:r w:rsidRPr="00324DD0">
        <w:rPr>
          <w:sz w:val="28"/>
          <w:szCs w:val="28"/>
        </w:rPr>
        <w:t>Frans</w:t>
      </w:r>
      <w:proofErr w:type="spellEnd"/>
      <w:r w:rsidRPr="00324DD0">
        <w:rPr>
          <w:sz w:val="28"/>
          <w:szCs w:val="28"/>
        </w:rPr>
        <w:t xml:space="preserve"> Venter were going to meet with the office of the CEO, to see if they could partner with NYDA to support the youth. The office of the CEO referred the request to Senior Manager Rural Development to handle the request. </w:t>
      </w:r>
    </w:p>
    <w:p w:rsidR="00B81EB1" w:rsidRDefault="00B81EB1" w:rsidP="00B81EB1">
      <w:pPr>
        <w:pStyle w:val="ListParagraph"/>
        <w:ind w:left="1170"/>
        <w:jc w:val="both"/>
        <w:rPr>
          <w:sz w:val="28"/>
          <w:szCs w:val="28"/>
        </w:rPr>
      </w:pPr>
    </w:p>
    <w:p w:rsidR="00186157" w:rsidRDefault="00186157" w:rsidP="00B81EB1">
      <w:pPr>
        <w:pStyle w:val="ListParagraph"/>
        <w:ind w:left="1170"/>
        <w:jc w:val="both"/>
        <w:rPr>
          <w:sz w:val="28"/>
          <w:szCs w:val="28"/>
        </w:rPr>
      </w:pPr>
    </w:p>
    <w:p w:rsidR="00186157" w:rsidRDefault="00186157" w:rsidP="00B81EB1">
      <w:pPr>
        <w:pStyle w:val="ListParagraph"/>
        <w:ind w:left="1170"/>
        <w:jc w:val="both"/>
        <w:rPr>
          <w:sz w:val="28"/>
          <w:szCs w:val="28"/>
        </w:rPr>
      </w:pPr>
    </w:p>
    <w:p w:rsidR="00186157" w:rsidRDefault="00186157" w:rsidP="00B81EB1">
      <w:pPr>
        <w:pStyle w:val="ListParagraph"/>
        <w:ind w:left="1170"/>
        <w:jc w:val="both"/>
        <w:rPr>
          <w:sz w:val="28"/>
          <w:szCs w:val="28"/>
        </w:rPr>
      </w:pPr>
    </w:p>
    <w:p w:rsidR="00186157" w:rsidRPr="00324DD0" w:rsidRDefault="00186157" w:rsidP="00B81EB1">
      <w:pPr>
        <w:pStyle w:val="ListParagraph"/>
        <w:ind w:left="1170"/>
        <w:jc w:val="both"/>
        <w:rPr>
          <w:sz w:val="28"/>
          <w:szCs w:val="28"/>
        </w:rPr>
      </w:pPr>
    </w:p>
    <w:p w:rsidR="00B81EB1" w:rsidRPr="00324DD0" w:rsidRDefault="00B81EB1" w:rsidP="00B81EB1">
      <w:pPr>
        <w:jc w:val="both"/>
        <w:rPr>
          <w:sz w:val="28"/>
          <w:szCs w:val="28"/>
        </w:rPr>
      </w:pPr>
      <w:proofErr w:type="spellStart"/>
      <w:r w:rsidRPr="00324DD0">
        <w:rPr>
          <w:sz w:val="28"/>
          <w:szCs w:val="28"/>
        </w:rPr>
        <w:lastRenderedPageBreak/>
        <w:t>Costilogix</w:t>
      </w:r>
      <w:proofErr w:type="spellEnd"/>
      <w:r w:rsidRPr="00324DD0">
        <w:rPr>
          <w:sz w:val="28"/>
          <w:szCs w:val="28"/>
        </w:rPr>
        <w:t xml:space="preserve"> has never presented their business model to the NYDA executives, and there is no partnership agreement between NYDA and </w:t>
      </w:r>
      <w:proofErr w:type="spellStart"/>
      <w:r w:rsidRPr="00324DD0">
        <w:rPr>
          <w:sz w:val="28"/>
          <w:szCs w:val="28"/>
        </w:rPr>
        <w:t>Costilogix</w:t>
      </w:r>
      <w:proofErr w:type="spellEnd"/>
      <w:r w:rsidRPr="00324DD0">
        <w:rPr>
          <w:sz w:val="28"/>
          <w:szCs w:val="28"/>
        </w:rPr>
        <w:t>.</w:t>
      </w:r>
    </w:p>
    <w:p w:rsidR="00B81EB1" w:rsidRPr="00324DD0" w:rsidRDefault="00B81EB1" w:rsidP="00B81EB1">
      <w:pPr>
        <w:jc w:val="both"/>
        <w:rPr>
          <w:sz w:val="28"/>
          <w:szCs w:val="28"/>
        </w:rPr>
      </w:pPr>
    </w:p>
    <w:p w:rsidR="00B81EB1" w:rsidRPr="00324DD0" w:rsidRDefault="00B81EB1" w:rsidP="00B81EB1">
      <w:pPr>
        <w:jc w:val="both"/>
        <w:rPr>
          <w:b/>
          <w:sz w:val="28"/>
          <w:szCs w:val="28"/>
        </w:rPr>
      </w:pPr>
      <w:r w:rsidRPr="00324DD0">
        <w:rPr>
          <w:b/>
          <w:sz w:val="28"/>
          <w:szCs w:val="28"/>
        </w:rPr>
        <w:t xml:space="preserve">Approved / Not Approved </w:t>
      </w:r>
    </w:p>
    <w:p w:rsidR="00B81EB1" w:rsidRPr="00324DD0" w:rsidRDefault="00B81EB1" w:rsidP="00B81EB1">
      <w:pPr>
        <w:jc w:val="both"/>
        <w:rPr>
          <w:sz w:val="28"/>
          <w:szCs w:val="28"/>
        </w:rPr>
      </w:pPr>
    </w:p>
    <w:p w:rsidR="00324DD0" w:rsidRDefault="00324DD0" w:rsidP="00B81EB1">
      <w:pPr>
        <w:jc w:val="both"/>
        <w:rPr>
          <w:sz w:val="28"/>
          <w:szCs w:val="28"/>
        </w:rPr>
      </w:pPr>
    </w:p>
    <w:p w:rsidR="00E501FB" w:rsidRDefault="00B81EB1" w:rsidP="00B81EB1">
      <w:pPr>
        <w:jc w:val="both"/>
        <w:rPr>
          <w:sz w:val="28"/>
          <w:szCs w:val="28"/>
        </w:rPr>
      </w:pPr>
      <w:r w:rsidRPr="00324DD0">
        <w:rPr>
          <w:sz w:val="28"/>
          <w:szCs w:val="28"/>
        </w:rPr>
        <w:t xml:space="preserve">Mr J T </w:t>
      </w:r>
      <w:proofErr w:type="spellStart"/>
      <w:r w:rsidRPr="00324DD0">
        <w:rPr>
          <w:sz w:val="28"/>
          <w:szCs w:val="28"/>
        </w:rPr>
        <w:t>Radebe</w:t>
      </w:r>
      <w:proofErr w:type="spellEnd"/>
      <w:r w:rsidRPr="00324DD0">
        <w:rPr>
          <w:sz w:val="28"/>
          <w:szCs w:val="28"/>
        </w:rPr>
        <w:t>, MP</w:t>
      </w:r>
    </w:p>
    <w:p w:rsidR="00B81EB1" w:rsidRPr="00324DD0" w:rsidRDefault="00B81EB1" w:rsidP="00B81EB1">
      <w:pPr>
        <w:jc w:val="both"/>
        <w:rPr>
          <w:sz w:val="28"/>
          <w:szCs w:val="28"/>
        </w:rPr>
      </w:pPr>
      <w:r w:rsidRPr="00324DD0">
        <w:rPr>
          <w:sz w:val="28"/>
          <w:szCs w:val="28"/>
        </w:rPr>
        <w:t>Minister in The Presidency</w:t>
      </w:r>
    </w:p>
    <w:p w:rsidR="00B81EB1" w:rsidRPr="00324DD0" w:rsidRDefault="00B81EB1" w:rsidP="00B81EB1">
      <w:pPr>
        <w:jc w:val="both"/>
        <w:rPr>
          <w:sz w:val="28"/>
          <w:szCs w:val="28"/>
        </w:rPr>
      </w:pPr>
      <w:r w:rsidRPr="00324DD0">
        <w:rPr>
          <w:sz w:val="28"/>
          <w:szCs w:val="28"/>
        </w:rPr>
        <w:t xml:space="preserve">Date  </w:t>
      </w:r>
    </w:p>
    <w:p w:rsidR="00B81EB1" w:rsidRPr="00324DD0" w:rsidRDefault="00B81EB1" w:rsidP="00B81EB1">
      <w:pPr>
        <w:rPr>
          <w:sz w:val="28"/>
          <w:szCs w:val="28"/>
        </w:rPr>
      </w:pPr>
    </w:p>
    <w:p w:rsidR="00B81EB1" w:rsidRPr="00324DD0" w:rsidRDefault="00B81EB1" w:rsidP="00B81EB1">
      <w:pPr>
        <w:jc w:val="center"/>
        <w:rPr>
          <w:sz w:val="28"/>
          <w:szCs w:val="28"/>
        </w:rPr>
      </w:pPr>
    </w:p>
    <w:p w:rsidR="007B00D0" w:rsidRPr="00324DD0" w:rsidRDefault="007B00D0">
      <w:pPr>
        <w:rPr>
          <w:sz w:val="28"/>
          <w:szCs w:val="28"/>
        </w:rPr>
      </w:pPr>
    </w:p>
    <w:sectPr w:rsidR="007B00D0" w:rsidRPr="00324D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57" w:rsidRDefault="00186157" w:rsidP="00186157">
      <w:r>
        <w:separator/>
      </w:r>
    </w:p>
  </w:endnote>
  <w:endnote w:type="continuationSeparator" w:id="0">
    <w:p w:rsidR="00186157" w:rsidRDefault="00186157" w:rsidP="0018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326723"/>
      <w:docPartObj>
        <w:docPartGallery w:val="Page Numbers (Bottom of Page)"/>
        <w:docPartUnique/>
      </w:docPartObj>
    </w:sdtPr>
    <w:sdtEndPr>
      <w:rPr>
        <w:noProof/>
      </w:rPr>
    </w:sdtEndPr>
    <w:sdtContent>
      <w:p w:rsidR="00186157" w:rsidRDefault="00186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6157" w:rsidRDefault="001861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57" w:rsidRDefault="00186157" w:rsidP="00186157">
      <w:r>
        <w:separator/>
      </w:r>
    </w:p>
  </w:footnote>
  <w:footnote w:type="continuationSeparator" w:id="0">
    <w:p w:rsidR="00186157" w:rsidRDefault="00186157" w:rsidP="0018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B1"/>
    <w:rsid w:val="00003A79"/>
    <w:rsid w:val="00005D59"/>
    <w:rsid w:val="00012A81"/>
    <w:rsid w:val="00014B74"/>
    <w:rsid w:val="00014FA1"/>
    <w:rsid w:val="000200DC"/>
    <w:rsid w:val="0002609F"/>
    <w:rsid w:val="00027E23"/>
    <w:rsid w:val="00033169"/>
    <w:rsid w:val="0004186E"/>
    <w:rsid w:val="0004458A"/>
    <w:rsid w:val="000451A8"/>
    <w:rsid w:val="000550C2"/>
    <w:rsid w:val="00060AD0"/>
    <w:rsid w:val="00062BBA"/>
    <w:rsid w:val="00067703"/>
    <w:rsid w:val="000750AE"/>
    <w:rsid w:val="00083E4A"/>
    <w:rsid w:val="0009331C"/>
    <w:rsid w:val="00095A5F"/>
    <w:rsid w:val="000B1F8C"/>
    <w:rsid w:val="000C3DC3"/>
    <w:rsid w:val="000C6D14"/>
    <w:rsid w:val="000D19D2"/>
    <w:rsid w:val="000D41B7"/>
    <w:rsid w:val="000E30FD"/>
    <w:rsid w:val="000F14D8"/>
    <w:rsid w:val="000F2F1E"/>
    <w:rsid w:val="00110F31"/>
    <w:rsid w:val="00117F04"/>
    <w:rsid w:val="0012540F"/>
    <w:rsid w:val="0012725D"/>
    <w:rsid w:val="00130C47"/>
    <w:rsid w:val="001411F3"/>
    <w:rsid w:val="00145AE5"/>
    <w:rsid w:val="0015219D"/>
    <w:rsid w:val="001711D7"/>
    <w:rsid w:val="001746B2"/>
    <w:rsid w:val="0017553D"/>
    <w:rsid w:val="00180B32"/>
    <w:rsid w:val="00186157"/>
    <w:rsid w:val="001911AC"/>
    <w:rsid w:val="00192C40"/>
    <w:rsid w:val="0019456B"/>
    <w:rsid w:val="001D0E38"/>
    <w:rsid w:val="001D58F8"/>
    <w:rsid w:val="001E6EFF"/>
    <w:rsid w:val="001F3711"/>
    <w:rsid w:val="001F39CC"/>
    <w:rsid w:val="00206E89"/>
    <w:rsid w:val="002203D1"/>
    <w:rsid w:val="00220F02"/>
    <w:rsid w:val="00225A31"/>
    <w:rsid w:val="00232220"/>
    <w:rsid w:val="0024072F"/>
    <w:rsid w:val="00252FEC"/>
    <w:rsid w:val="002713C7"/>
    <w:rsid w:val="00281730"/>
    <w:rsid w:val="00283E61"/>
    <w:rsid w:val="00294E56"/>
    <w:rsid w:val="00295418"/>
    <w:rsid w:val="002A0089"/>
    <w:rsid w:val="002A0E84"/>
    <w:rsid w:val="002A47AD"/>
    <w:rsid w:val="002A6535"/>
    <w:rsid w:val="002B6B40"/>
    <w:rsid w:val="002D7F3F"/>
    <w:rsid w:val="002E1ECB"/>
    <w:rsid w:val="002E2A67"/>
    <w:rsid w:val="00300F2B"/>
    <w:rsid w:val="00312EB8"/>
    <w:rsid w:val="00324DD0"/>
    <w:rsid w:val="0033218F"/>
    <w:rsid w:val="0033522D"/>
    <w:rsid w:val="00335846"/>
    <w:rsid w:val="00336B26"/>
    <w:rsid w:val="003567AF"/>
    <w:rsid w:val="003579EC"/>
    <w:rsid w:val="00357D8E"/>
    <w:rsid w:val="00365AD8"/>
    <w:rsid w:val="003704D3"/>
    <w:rsid w:val="00372E4D"/>
    <w:rsid w:val="00373EB2"/>
    <w:rsid w:val="00390D7F"/>
    <w:rsid w:val="00393795"/>
    <w:rsid w:val="00396C39"/>
    <w:rsid w:val="003A179F"/>
    <w:rsid w:val="003A59A8"/>
    <w:rsid w:val="003C53EE"/>
    <w:rsid w:val="003C56B9"/>
    <w:rsid w:val="003C63D0"/>
    <w:rsid w:val="003D0735"/>
    <w:rsid w:val="003D23BE"/>
    <w:rsid w:val="003D3E4A"/>
    <w:rsid w:val="003D4719"/>
    <w:rsid w:val="003D4DB9"/>
    <w:rsid w:val="003E6C7C"/>
    <w:rsid w:val="003F417B"/>
    <w:rsid w:val="00404BB0"/>
    <w:rsid w:val="004134D9"/>
    <w:rsid w:val="0041494D"/>
    <w:rsid w:val="00414AB5"/>
    <w:rsid w:val="00417EB1"/>
    <w:rsid w:val="00430004"/>
    <w:rsid w:val="00433CB7"/>
    <w:rsid w:val="004473A9"/>
    <w:rsid w:val="00450985"/>
    <w:rsid w:val="00456F80"/>
    <w:rsid w:val="00463478"/>
    <w:rsid w:val="004656F3"/>
    <w:rsid w:val="00466547"/>
    <w:rsid w:val="0047572F"/>
    <w:rsid w:val="00475F20"/>
    <w:rsid w:val="004762BB"/>
    <w:rsid w:val="00482511"/>
    <w:rsid w:val="004869F4"/>
    <w:rsid w:val="00493C06"/>
    <w:rsid w:val="00495E67"/>
    <w:rsid w:val="004A44CC"/>
    <w:rsid w:val="004A7222"/>
    <w:rsid w:val="004B12F6"/>
    <w:rsid w:val="004B6949"/>
    <w:rsid w:val="004B7128"/>
    <w:rsid w:val="004C469D"/>
    <w:rsid w:val="004D7802"/>
    <w:rsid w:val="004E1A99"/>
    <w:rsid w:val="004F35E0"/>
    <w:rsid w:val="00500BBC"/>
    <w:rsid w:val="00510BAD"/>
    <w:rsid w:val="0051125F"/>
    <w:rsid w:val="00554376"/>
    <w:rsid w:val="005575D4"/>
    <w:rsid w:val="00557B72"/>
    <w:rsid w:val="00561E89"/>
    <w:rsid w:val="005738B1"/>
    <w:rsid w:val="00573E70"/>
    <w:rsid w:val="0057598E"/>
    <w:rsid w:val="0058115A"/>
    <w:rsid w:val="00590B05"/>
    <w:rsid w:val="005A56E9"/>
    <w:rsid w:val="005A5B11"/>
    <w:rsid w:val="005B6C10"/>
    <w:rsid w:val="005C107C"/>
    <w:rsid w:val="005D1CB4"/>
    <w:rsid w:val="005E1C94"/>
    <w:rsid w:val="005E6626"/>
    <w:rsid w:val="005F114A"/>
    <w:rsid w:val="005F68A2"/>
    <w:rsid w:val="00602596"/>
    <w:rsid w:val="00606B13"/>
    <w:rsid w:val="00611C2D"/>
    <w:rsid w:val="0061289C"/>
    <w:rsid w:val="00613095"/>
    <w:rsid w:val="006162B2"/>
    <w:rsid w:val="00617A7D"/>
    <w:rsid w:val="00624320"/>
    <w:rsid w:val="00632565"/>
    <w:rsid w:val="00640DA8"/>
    <w:rsid w:val="006438E8"/>
    <w:rsid w:val="006445F4"/>
    <w:rsid w:val="006517DF"/>
    <w:rsid w:val="00654736"/>
    <w:rsid w:val="006550FD"/>
    <w:rsid w:val="00657400"/>
    <w:rsid w:val="00666A2D"/>
    <w:rsid w:val="0067290F"/>
    <w:rsid w:val="006829D7"/>
    <w:rsid w:val="006A629E"/>
    <w:rsid w:val="006B4BF4"/>
    <w:rsid w:val="006B66E9"/>
    <w:rsid w:val="006D6939"/>
    <w:rsid w:val="006E6AB2"/>
    <w:rsid w:val="006F3AF8"/>
    <w:rsid w:val="00712302"/>
    <w:rsid w:val="00715139"/>
    <w:rsid w:val="00717C1C"/>
    <w:rsid w:val="00717CC0"/>
    <w:rsid w:val="00723BDB"/>
    <w:rsid w:val="00725DBD"/>
    <w:rsid w:val="007349BC"/>
    <w:rsid w:val="00740965"/>
    <w:rsid w:val="00742AA7"/>
    <w:rsid w:val="0075413D"/>
    <w:rsid w:val="00760DDE"/>
    <w:rsid w:val="00786F69"/>
    <w:rsid w:val="007A05D8"/>
    <w:rsid w:val="007A0D16"/>
    <w:rsid w:val="007B00D0"/>
    <w:rsid w:val="007B417B"/>
    <w:rsid w:val="007B5C51"/>
    <w:rsid w:val="007D14BF"/>
    <w:rsid w:val="007D6687"/>
    <w:rsid w:val="007E5BB2"/>
    <w:rsid w:val="007E7587"/>
    <w:rsid w:val="007F1DA0"/>
    <w:rsid w:val="008147E9"/>
    <w:rsid w:val="00824089"/>
    <w:rsid w:val="00827116"/>
    <w:rsid w:val="0082744A"/>
    <w:rsid w:val="008369A0"/>
    <w:rsid w:val="008428EF"/>
    <w:rsid w:val="00845AD5"/>
    <w:rsid w:val="00847CC0"/>
    <w:rsid w:val="00850891"/>
    <w:rsid w:val="00865FEB"/>
    <w:rsid w:val="0086683A"/>
    <w:rsid w:val="00874F47"/>
    <w:rsid w:val="00883BB4"/>
    <w:rsid w:val="00887216"/>
    <w:rsid w:val="008C6656"/>
    <w:rsid w:val="008C6CC4"/>
    <w:rsid w:val="008D190D"/>
    <w:rsid w:val="008D197E"/>
    <w:rsid w:val="008D2216"/>
    <w:rsid w:val="008D2884"/>
    <w:rsid w:val="008E27F2"/>
    <w:rsid w:val="008F0ACC"/>
    <w:rsid w:val="008F76B5"/>
    <w:rsid w:val="009005DB"/>
    <w:rsid w:val="00900C24"/>
    <w:rsid w:val="009023A2"/>
    <w:rsid w:val="00903018"/>
    <w:rsid w:val="009110E6"/>
    <w:rsid w:val="00911523"/>
    <w:rsid w:val="009128A8"/>
    <w:rsid w:val="00912E43"/>
    <w:rsid w:val="00915AFA"/>
    <w:rsid w:val="00923CD0"/>
    <w:rsid w:val="009333A0"/>
    <w:rsid w:val="00935686"/>
    <w:rsid w:val="00937F0E"/>
    <w:rsid w:val="00956497"/>
    <w:rsid w:val="0096094A"/>
    <w:rsid w:val="00961209"/>
    <w:rsid w:val="00961760"/>
    <w:rsid w:val="009634A1"/>
    <w:rsid w:val="009711D2"/>
    <w:rsid w:val="00976D8F"/>
    <w:rsid w:val="00986574"/>
    <w:rsid w:val="00986757"/>
    <w:rsid w:val="009922F8"/>
    <w:rsid w:val="0099373B"/>
    <w:rsid w:val="00993787"/>
    <w:rsid w:val="009B36C5"/>
    <w:rsid w:val="009B3F5A"/>
    <w:rsid w:val="009C45DC"/>
    <w:rsid w:val="009C689E"/>
    <w:rsid w:val="009C6D9D"/>
    <w:rsid w:val="009D33D2"/>
    <w:rsid w:val="009E0D58"/>
    <w:rsid w:val="009E7B2A"/>
    <w:rsid w:val="009E7F39"/>
    <w:rsid w:val="009E7FDF"/>
    <w:rsid w:val="009F3A39"/>
    <w:rsid w:val="009F7884"/>
    <w:rsid w:val="00A01FD5"/>
    <w:rsid w:val="00A04AE6"/>
    <w:rsid w:val="00A1476F"/>
    <w:rsid w:val="00A2318C"/>
    <w:rsid w:val="00A2449C"/>
    <w:rsid w:val="00A332E0"/>
    <w:rsid w:val="00A35EBF"/>
    <w:rsid w:val="00A46877"/>
    <w:rsid w:val="00A5234C"/>
    <w:rsid w:val="00A64E5C"/>
    <w:rsid w:val="00A65229"/>
    <w:rsid w:val="00A666CF"/>
    <w:rsid w:val="00A75F7D"/>
    <w:rsid w:val="00A77A48"/>
    <w:rsid w:val="00A87FD6"/>
    <w:rsid w:val="00A9314F"/>
    <w:rsid w:val="00A941EF"/>
    <w:rsid w:val="00A9606C"/>
    <w:rsid w:val="00AA7EED"/>
    <w:rsid w:val="00AB0901"/>
    <w:rsid w:val="00AB6825"/>
    <w:rsid w:val="00AC0159"/>
    <w:rsid w:val="00AC42E1"/>
    <w:rsid w:val="00AC7C67"/>
    <w:rsid w:val="00AE469A"/>
    <w:rsid w:val="00AE6196"/>
    <w:rsid w:val="00AF08AB"/>
    <w:rsid w:val="00AF1909"/>
    <w:rsid w:val="00B0719E"/>
    <w:rsid w:val="00B108C6"/>
    <w:rsid w:val="00B11857"/>
    <w:rsid w:val="00B20ACD"/>
    <w:rsid w:val="00B21407"/>
    <w:rsid w:val="00B26466"/>
    <w:rsid w:val="00B46A94"/>
    <w:rsid w:val="00B47BE2"/>
    <w:rsid w:val="00B51B94"/>
    <w:rsid w:val="00B53CC3"/>
    <w:rsid w:val="00B57DF0"/>
    <w:rsid w:val="00B8153F"/>
    <w:rsid w:val="00B81EB1"/>
    <w:rsid w:val="00B9526B"/>
    <w:rsid w:val="00B96ACD"/>
    <w:rsid w:val="00B9753D"/>
    <w:rsid w:val="00BA0ED3"/>
    <w:rsid w:val="00BA1AAA"/>
    <w:rsid w:val="00BA3F0D"/>
    <w:rsid w:val="00BC11D7"/>
    <w:rsid w:val="00BC1745"/>
    <w:rsid w:val="00BD0F87"/>
    <w:rsid w:val="00BD3312"/>
    <w:rsid w:val="00BD6E26"/>
    <w:rsid w:val="00BD7357"/>
    <w:rsid w:val="00BF58D4"/>
    <w:rsid w:val="00BF686C"/>
    <w:rsid w:val="00C05B9B"/>
    <w:rsid w:val="00C14300"/>
    <w:rsid w:val="00C17149"/>
    <w:rsid w:val="00C33356"/>
    <w:rsid w:val="00C40286"/>
    <w:rsid w:val="00C4698C"/>
    <w:rsid w:val="00C513E6"/>
    <w:rsid w:val="00C54756"/>
    <w:rsid w:val="00C70457"/>
    <w:rsid w:val="00C85E04"/>
    <w:rsid w:val="00C95548"/>
    <w:rsid w:val="00CA44F2"/>
    <w:rsid w:val="00CB5AD6"/>
    <w:rsid w:val="00CB6B49"/>
    <w:rsid w:val="00CC0442"/>
    <w:rsid w:val="00CC055A"/>
    <w:rsid w:val="00CC131F"/>
    <w:rsid w:val="00CC5552"/>
    <w:rsid w:val="00CC784D"/>
    <w:rsid w:val="00CD17EA"/>
    <w:rsid w:val="00CE48CB"/>
    <w:rsid w:val="00CE5D6C"/>
    <w:rsid w:val="00D01BC3"/>
    <w:rsid w:val="00D13A27"/>
    <w:rsid w:val="00D156BB"/>
    <w:rsid w:val="00D15846"/>
    <w:rsid w:val="00D22B2E"/>
    <w:rsid w:val="00D600D2"/>
    <w:rsid w:val="00D633A8"/>
    <w:rsid w:val="00D653E9"/>
    <w:rsid w:val="00D672A4"/>
    <w:rsid w:val="00D70B00"/>
    <w:rsid w:val="00D759F7"/>
    <w:rsid w:val="00D75EF8"/>
    <w:rsid w:val="00D77D8C"/>
    <w:rsid w:val="00D87FB1"/>
    <w:rsid w:val="00D96CAD"/>
    <w:rsid w:val="00DA56B6"/>
    <w:rsid w:val="00DB4E78"/>
    <w:rsid w:val="00DB7664"/>
    <w:rsid w:val="00DC3C4E"/>
    <w:rsid w:val="00DC4AA9"/>
    <w:rsid w:val="00DD2B0B"/>
    <w:rsid w:val="00DD493E"/>
    <w:rsid w:val="00DD7E40"/>
    <w:rsid w:val="00DE0BFD"/>
    <w:rsid w:val="00DE338C"/>
    <w:rsid w:val="00DF280D"/>
    <w:rsid w:val="00E001A8"/>
    <w:rsid w:val="00E37BA9"/>
    <w:rsid w:val="00E37D3D"/>
    <w:rsid w:val="00E418BB"/>
    <w:rsid w:val="00E501FB"/>
    <w:rsid w:val="00E57CDD"/>
    <w:rsid w:val="00E6124C"/>
    <w:rsid w:val="00E643C4"/>
    <w:rsid w:val="00E64B4D"/>
    <w:rsid w:val="00E70661"/>
    <w:rsid w:val="00E91E05"/>
    <w:rsid w:val="00E95C11"/>
    <w:rsid w:val="00EA545B"/>
    <w:rsid w:val="00EB0897"/>
    <w:rsid w:val="00EB1C32"/>
    <w:rsid w:val="00EC27CE"/>
    <w:rsid w:val="00EC5D92"/>
    <w:rsid w:val="00ED1C86"/>
    <w:rsid w:val="00EF4057"/>
    <w:rsid w:val="00F03337"/>
    <w:rsid w:val="00F05B5E"/>
    <w:rsid w:val="00F103C3"/>
    <w:rsid w:val="00F1591A"/>
    <w:rsid w:val="00F257C4"/>
    <w:rsid w:val="00F2682C"/>
    <w:rsid w:val="00F30513"/>
    <w:rsid w:val="00F360BC"/>
    <w:rsid w:val="00F42F9C"/>
    <w:rsid w:val="00F54A51"/>
    <w:rsid w:val="00F54BB2"/>
    <w:rsid w:val="00F60742"/>
    <w:rsid w:val="00F61AE0"/>
    <w:rsid w:val="00F62BA4"/>
    <w:rsid w:val="00F644C0"/>
    <w:rsid w:val="00F672F8"/>
    <w:rsid w:val="00F72998"/>
    <w:rsid w:val="00F76D01"/>
    <w:rsid w:val="00F93847"/>
    <w:rsid w:val="00FA1F91"/>
    <w:rsid w:val="00FA3717"/>
    <w:rsid w:val="00FE0EAD"/>
    <w:rsid w:val="00FE111E"/>
    <w:rsid w:val="00FE7D84"/>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A378"/>
  <w15:chartTrackingRefBased/>
  <w15:docId w15:val="{03B9A92C-5033-4930-9136-7BBF9BBA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B1"/>
    <w:pPr>
      <w:ind w:left="720"/>
      <w:contextualSpacing/>
    </w:pPr>
  </w:style>
  <w:style w:type="character" w:styleId="Hyperlink">
    <w:name w:val="Hyperlink"/>
    <w:uiPriority w:val="99"/>
    <w:rsid w:val="00B81EB1"/>
    <w:rPr>
      <w:color w:val="0000FF"/>
      <w:u w:val="single"/>
    </w:rPr>
  </w:style>
  <w:style w:type="paragraph" w:styleId="BalloonText">
    <w:name w:val="Balloon Text"/>
    <w:basedOn w:val="Normal"/>
    <w:link w:val="BalloonTextChar"/>
    <w:uiPriority w:val="99"/>
    <w:semiHidden/>
    <w:unhideWhenUsed/>
    <w:rsid w:val="00324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DD0"/>
    <w:rPr>
      <w:rFonts w:ascii="Segoe UI" w:eastAsia="Times New Roman" w:hAnsi="Segoe UI" w:cs="Segoe UI"/>
      <w:sz w:val="18"/>
      <w:szCs w:val="18"/>
      <w:lang w:val="en-GB"/>
    </w:rPr>
  </w:style>
  <w:style w:type="paragraph" w:styleId="Header">
    <w:name w:val="header"/>
    <w:basedOn w:val="Normal"/>
    <w:link w:val="HeaderChar"/>
    <w:uiPriority w:val="99"/>
    <w:unhideWhenUsed/>
    <w:rsid w:val="00186157"/>
    <w:pPr>
      <w:tabs>
        <w:tab w:val="center" w:pos="4513"/>
        <w:tab w:val="right" w:pos="9026"/>
      </w:tabs>
    </w:pPr>
  </w:style>
  <w:style w:type="character" w:customStyle="1" w:styleId="HeaderChar">
    <w:name w:val="Header Char"/>
    <w:basedOn w:val="DefaultParagraphFont"/>
    <w:link w:val="Header"/>
    <w:uiPriority w:val="99"/>
    <w:rsid w:val="0018615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86157"/>
    <w:pPr>
      <w:tabs>
        <w:tab w:val="center" w:pos="4513"/>
        <w:tab w:val="right" w:pos="9026"/>
      </w:tabs>
    </w:pPr>
  </w:style>
  <w:style w:type="character" w:customStyle="1" w:styleId="FooterChar">
    <w:name w:val="Footer Char"/>
    <w:basedOn w:val="DefaultParagraphFont"/>
    <w:link w:val="Footer"/>
    <w:uiPriority w:val="99"/>
    <w:rsid w:val="0018615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7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e.gov.z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4</cp:revision>
  <cp:lastPrinted>2017-04-20T12:11:00Z</cp:lastPrinted>
  <dcterms:created xsi:type="dcterms:W3CDTF">2017-04-20T10:46:00Z</dcterms:created>
  <dcterms:modified xsi:type="dcterms:W3CDTF">2017-04-20T12:11:00Z</dcterms:modified>
</cp:coreProperties>
</file>