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8583C3" w14:textId="77777777" w:rsidR="009305D7" w:rsidRPr="0038200E" w:rsidRDefault="00DB31B0" w:rsidP="0038200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38200E">
        <w:rPr>
          <w:rFonts w:ascii="Arial Narrow" w:hAnsi="Arial Narrow" w:cs="Arial"/>
          <w:noProof/>
        </w:rPr>
        <w:object w:dxaOrig="7851" w:dyaOrig="1458" w14:anchorId="5A571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7pt" o:ole="">
            <v:imagedata r:id="rId8" o:title=""/>
          </v:shape>
          <o:OLEObject Type="Embed" ProgID="Word.Document.8" ShapeID="_x0000_i1025" DrawAspect="Content" ObjectID="_1617088261" r:id="rId9">
            <o:FieldCodes>\s</o:FieldCodes>
          </o:OLEObject>
        </w:object>
      </w:r>
    </w:p>
    <w:p w14:paraId="1E1CD118" w14:textId="77777777" w:rsidR="009305D7" w:rsidRPr="0038200E" w:rsidRDefault="009305D7" w:rsidP="00A43D10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14:paraId="528E45EE" w14:textId="77777777" w:rsidR="009305D7" w:rsidRPr="0038200E" w:rsidRDefault="0000083B" w:rsidP="00A43D10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8200E">
        <w:rPr>
          <w:rFonts w:ascii="Arial Narrow" w:hAnsi="Arial Narrow"/>
          <w:b/>
          <w:lang w:val="nl-NL"/>
        </w:rPr>
        <w:t>Ref:02/1/5/2</w:t>
      </w:r>
    </w:p>
    <w:p w14:paraId="371DAEDA" w14:textId="77777777" w:rsidR="00F8798B" w:rsidRPr="0038200E" w:rsidRDefault="00F8798B" w:rsidP="00A43D10">
      <w:pPr>
        <w:jc w:val="both"/>
        <w:rPr>
          <w:rFonts w:ascii="Arial Narrow" w:hAnsi="Arial Narrow"/>
          <w:b/>
          <w:lang w:val="en-GB"/>
        </w:rPr>
      </w:pPr>
    </w:p>
    <w:p w14:paraId="08C9B08C" w14:textId="77777777" w:rsidR="0087358A" w:rsidRPr="0038200E" w:rsidRDefault="0087358A" w:rsidP="00A43D10">
      <w:pPr>
        <w:jc w:val="both"/>
        <w:rPr>
          <w:rFonts w:ascii="Arial Narrow" w:hAnsi="Arial Narrow"/>
          <w:b/>
          <w:lang w:val="en-GB"/>
        </w:rPr>
      </w:pPr>
    </w:p>
    <w:p w14:paraId="3C86AC0C" w14:textId="77777777" w:rsidR="0087358A" w:rsidRPr="0038200E" w:rsidRDefault="0087358A" w:rsidP="00A43D10">
      <w:pPr>
        <w:jc w:val="both"/>
        <w:rPr>
          <w:rFonts w:ascii="Arial Narrow" w:hAnsi="Arial Narrow"/>
          <w:b/>
          <w:lang w:val="en-GB"/>
        </w:rPr>
      </w:pPr>
    </w:p>
    <w:p w14:paraId="15832340" w14:textId="77777777" w:rsidR="0087358A" w:rsidRPr="0038200E" w:rsidRDefault="0087358A" w:rsidP="00A43D10">
      <w:pPr>
        <w:jc w:val="both"/>
        <w:rPr>
          <w:rFonts w:ascii="Arial Narrow" w:hAnsi="Arial Narrow"/>
          <w:b/>
          <w:lang w:val="en-GB"/>
        </w:rPr>
      </w:pPr>
    </w:p>
    <w:p w14:paraId="62EC0E63" w14:textId="77777777" w:rsidR="009305D7" w:rsidRPr="0038200E" w:rsidRDefault="009305D7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MINISTER</w:t>
      </w:r>
    </w:p>
    <w:p w14:paraId="14F0D864" w14:textId="77777777" w:rsidR="0087358A" w:rsidRPr="0038200E" w:rsidRDefault="0087358A" w:rsidP="00A43D10">
      <w:pPr>
        <w:jc w:val="both"/>
        <w:rPr>
          <w:rFonts w:ascii="Arial Narrow" w:hAnsi="Arial Narrow"/>
          <w:b/>
          <w:lang w:val="en-GB"/>
        </w:rPr>
      </w:pPr>
    </w:p>
    <w:p w14:paraId="76AA216F" w14:textId="77777777" w:rsidR="0087358A" w:rsidRPr="0038200E" w:rsidRDefault="0087358A" w:rsidP="00A43D10">
      <w:pPr>
        <w:jc w:val="both"/>
        <w:rPr>
          <w:rFonts w:ascii="Arial Narrow" w:hAnsi="Arial Narrow"/>
          <w:b/>
          <w:lang w:val="en-GB"/>
        </w:rPr>
      </w:pPr>
    </w:p>
    <w:p w14:paraId="77D1867F" w14:textId="77777777" w:rsidR="009305D7" w:rsidRPr="0038200E" w:rsidRDefault="00BD5B83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QUESTION NO.</w:t>
      </w:r>
      <w:r w:rsidR="002A677D" w:rsidRPr="0038200E">
        <w:rPr>
          <w:rFonts w:ascii="Arial Narrow" w:hAnsi="Arial Narrow"/>
          <w:b/>
          <w:lang w:val="en-GB"/>
        </w:rPr>
        <w:t xml:space="preserve"> </w:t>
      </w:r>
      <w:r w:rsidR="007B7BEB" w:rsidRPr="0038200E">
        <w:rPr>
          <w:rFonts w:ascii="Arial Narrow" w:hAnsi="Arial Narrow"/>
          <w:b/>
        </w:rPr>
        <w:t>793</w:t>
      </w:r>
      <w:r w:rsidR="00C46ECD" w:rsidRPr="0038200E">
        <w:rPr>
          <w:rFonts w:ascii="Arial Narrow" w:hAnsi="Arial Narrow"/>
          <w:b/>
        </w:rPr>
        <w:t xml:space="preserve"> </w:t>
      </w:r>
      <w:r w:rsidR="0087358A" w:rsidRPr="0038200E">
        <w:rPr>
          <w:rFonts w:ascii="Arial Narrow" w:hAnsi="Arial Narrow"/>
          <w:b/>
          <w:lang w:val="en-GB"/>
        </w:rPr>
        <w:t>FOR</w:t>
      </w:r>
      <w:r w:rsidR="009305D7" w:rsidRPr="0038200E">
        <w:rPr>
          <w:rFonts w:ascii="Arial Narrow" w:hAnsi="Arial Narrow"/>
          <w:b/>
          <w:lang w:val="en-GB"/>
        </w:rPr>
        <w:t xml:space="preserve"> </w:t>
      </w:r>
      <w:r w:rsidR="00FB0DC7" w:rsidRPr="0038200E">
        <w:rPr>
          <w:rFonts w:ascii="Arial Narrow" w:hAnsi="Arial Narrow"/>
          <w:b/>
          <w:lang w:val="en-GB"/>
        </w:rPr>
        <w:t>WRITTEN</w:t>
      </w:r>
      <w:r w:rsidR="00C62259" w:rsidRPr="0038200E">
        <w:rPr>
          <w:rFonts w:ascii="Arial Narrow" w:hAnsi="Arial Narrow"/>
          <w:b/>
          <w:lang w:val="en-GB"/>
        </w:rPr>
        <w:t xml:space="preserve"> </w:t>
      </w:r>
      <w:r w:rsidR="009305D7" w:rsidRPr="0038200E">
        <w:rPr>
          <w:rFonts w:ascii="Arial Narrow" w:hAnsi="Arial Narrow"/>
          <w:b/>
          <w:lang w:val="en-GB"/>
        </w:rPr>
        <w:t xml:space="preserve">REPLY: NATIONAL </w:t>
      </w:r>
      <w:r w:rsidR="000F5F38" w:rsidRPr="0038200E">
        <w:rPr>
          <w:rFonts w:ascii="Arial Narrow" w:hAnsi="Arial Narrow"/>
          <w:b/>
          <w:lang w:val="en-GB"/>
        </w:rPr>
        <w:t>ASSEMBLY</w:t>
      </w:r>
    </w:p>
    <w:p w14:paraId="3C21BAFC" w14:textId="77777777" w:rsidR="0003226A" w:rsidRPr="0038200E" w:rsidRDefault="0003226A" w:rsidP="00A43D10">
      <w:pPr>
        <w:jc w:val="both"/>
        <w:rPr>
          <w:rFonts w:ascii="Arial Narrow" w:hAnsi="Arial Narrow"/>
          <w:lang w:val="en-GB"/>
        </w:rPr>
      </w:pPr>
    </w:p>
    <w:p w14:paraId="750F3155" w14:textId="77777777" w:rsidR="009305D7" w:rsidRPr="0038200E" w:rsidRDefault="009305D7" w:rsidP="00A43D10">
      <w:pPr>
        <w:jc w:val="both"/>
        <w:rPr>
          <w:rFonts w:ascii="Arial Narrow" w:hAnsi="Arial Narrow"/>
          <w:lang w:val="en-GB"/>
        </w:rPr>
      </w:pPr>
      <w:r w:rsidRPr="0038200E">
        <w:rPr>
          <w:rFonts w:ascii="Arial Narrow" w:hAnsi="Arial Narrow"/>
          <w:lang w:val="en-GB"/>
        </w:rPr>
        <w:t>A draft reply to</w:t>
      </w:r>
      <w:r w:rsidR="00073CF6" w:rsidRPr="0038200E">
        <w:rPr>
          <w:rFonts w:ascii="Arial Narrow" w:hAnsi="Arial Narrow"/>
          <w:b/>
        </w:rPr>
        <w:t xml:space="preserve"> </w:t>
      </w:r>
      <w:r w:rsidR="005F7F2B" w:rsidRPr="0038200E">
        <w:rPr>
          <w:rFonts w:ascii="Arial Narrow" w:hAnsi="Arial Narrow"/>
          <w:b/>
          <w:bCs/>
          <w:lang w:val="en-US"/>
        </w:rPr>
        <w:t xml:space="preserve">Mr R K Purdon (DA) </w:t>
      </w:r>
      <w:r w:rsidRPr="0038200E">
        <w:rPr>
          <w:rFonts w:ascii="Arial Narrow" w:hAnsi="Arial Narrow"/>
        </w:rPr>
        <w:t>to</w:t>
      </w:r>
      <w:r w:rsidRPr="0038200E">
        <w:rPr>
          <w:rFonts w:ascii="Arial Narrow" w:hAnsi="Arial Narrow"/>
          <w:lang w:val="en-GB"/>
        </w:rPr>
        <w:t xml:space="preserve"> the above-mentioned question is </w:t>
      </w:r>
      <w:r w:rsidR="0090213C" w:rsidRPr="0038200E">
        <w:rPr>
          <w:rFonts w:ascii="Arial Narrow" w:hAnsi="Arial Narrow"/>
          <w:lang w:val="en-GB"/>
        </w:rPr>
        <w:t>enclosed for your consideration.</w:t>
      </w:r>
    </w:p>
    <w:p w14:paraId="62E47746" w14:textId="77777777" w:rsidR="005779CF" w:rsidRPr="0038200E" w:rsidRDefault="005779CF" w:rsidP="00A43D10">
      <w:pPr>
        <w:jc w:val="both"/>
        <w:rPr>
          <w:rFonts w:ascii="Arial Narrow" w:hAnsi="Arial Narrow"/>
          <w:lang w:val="en-GB"/>
        </w:rPr>
      </w:pPr>
    </w:p>
    <w:p w14:paraId="71C099C2" w14:textId="77777777" w:rsidR="005779CF" w:rsidRPr="0038200E" w:rsidRDefault="005779CF" w:rsidP="00A43D10">
      <w:pPr>
        <w:jc w:val="both"/>
        <w:rPr>
          <w:rFonts w:ascii="Arial Narrow" w:hAnsi="Arial Narrow"/>
          <w:lang w:val="en-GB"/>
        </w:rPr>
      </w:pPr>
    </w:p>
    <w:p w14:paraId="04D7A5CF" w14:textId="77777777" w:rsidR="005779CF" w:rsidRPr="0038200E" w:rsidRDefault="005779CF" w:rsidP="00A43D10">
      <w:pPr>
        <w:jc w:val="both"/>
        <w:rPr>
          <w:rFonts w:ascii="Arial Narrow" w:hAnsi="Arial Narrow"/>
          <w:lang w:val="en-GB"/>
        </w:rPr>
      </w:pPr>
    </w:p>
    <w:p w14:paraId="6000B344" w14:textId="77777777" w:rsidR="00912587" w:rsidRPr="0038200E" w:rsidRDefault="00912587" w:rsidP="00A43D10">
      <w:pPr>
        <w:jc w:val="both"/>
        <w:rPr>
          <w:rFonts w:ascii="Arial Narrow" w:hAnsi="Arial Narrow"/>
          <w:lang w:val="en-GB"/>
        </w:rPr>
      </w:pPr>
    </w:p>
    <w:p w14:paraId="15EA12F8" w14:textId="77777777" w:rsidR="005779CF" w:rsidRPr="0038200E" w:rsidRDefault="005779CF" w:rsidP="00A43D10">
      <w:pPr>
        <w:jc w:val="both"/>
        <w:rPr>
          <w:rFonts w:ascii="Arial Narrow" w:hAnsi="Arial Narrow"/>
          <w:lang w:val="en-GB"/>
        </w:rPr>
      </w:pPr>
    </w:p>
    <w:p w14:paraId="4FE670B6" w14:textId="77777777" w:rsidR="00920B4D" w:rsidRPr="0038200E" w:rsidRDefault="0038200E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MS</w:t>
      </w:r>
      <w:r w:rsidR="0048390A" w:rsidRPr="0038200E">
        <w:rPr>
          <w:rFonts w:ascii="Arial Narrow" w:hAnsi="Arial Narrow"/>
          <w:b/>
          <w:lang w:val="en-GB"/>
        </w:rPr>
        <w:t xml:space="preserve"> </w:t>
      </w:r>
      <w:r w:rsidR="00BF5302" w:rsidRPr="0038200E">
        <w:rPr>
          <w:rFonts w:ascii="Arial Narrow" w:hAnsi="Arial Narrow"/>
          <w:b/>
          <w:lang w:val="en-GB"/>
        </w:rPr>
        <w:t>NOSIPHO NGCABA</w:t>
      </w:r>
    </w:p>
    <w:p w14:paraId="567ECDEF" w14:textId="77777777" w:rsidR="00920B4D" w:rsidRPr="0038200E" w:rsidRDefault="0048390A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 xml:space="preserve">DIRECTOR-GENERAL </w:t>
      </w:r>
    </w:p>
    <w:p w14:paraId="59AF1F2B" w14:textId="77777777" w:rsidR="00A76401" w:rsidRPr="0038200E" w:rsidRDefault="00A76401" w:rsidP="00A43D1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14:paraId="2E4B8A31" w14:textId="77777777" w:rsidR="00920B4D" w:rsidRPr="0038200E" w:rsidRDefault="00920B4D" w:rsidP="00A43D1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DATE:</w:t>
      </w:r>
    </w:p>
    <w:p w14:paraId="23013DEA" w14:textId="77777777" w:rsidR="00920B4D" w:rsidRPr="0038200E" w:rsidRDefault="00920B4D" w:rsidP="00A43D10">
      <w:pPr>
        <w:jc w:val="both"/>
        <w:rPr>
          <w:rFonts w:ascii="Arial Narrow" w:hAnsi="Arial Narrow"/>
          <w:b/>
          <w:lang w:val="en-GB"/>
        </w:rPr>
      </w:pPr>
    </w:p>
    <w:p w14:paraId="01B0F1C2" w14:textId="77777777" w:rsidR="00920B4D" w:rsidRPr="0038200E" w:rsidRDefault="00920B4D" w:rsidP="00A43D10">
      <w:pPr>
        <w:jc w:val="both"/>
        <w:rPr>
          <w:rFonts w:ascii="Arial Narrow" w:hAnsi="Arial Narrow"/>
          <w:b/>
          <w:lang w:val="en-GB"/>
        </w:rPr>
      </w:pPr>
    </w:p>
    <w:p w14:paraId="7C375858" w14:textId="77777777" w:rsidR="00920B4D" w:rsidRPr="0038200E" w:rsidRDefault="00920B4D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DRAFT REPLY APPROVED/AMENDED</w:t>
      </w:r>
    </w:p>
    <w:p w14:paraId="72452300" w14:textId="77777777" w:rsidR="00920B4D" w:rsidRPr="0038200E" w:rsidRDefault="00920B4D" w:rsidP="00A43D10">
      <w:pPr>
        <w:jc w:val="both"/>
        <w:rPr>
          <w:rFonts w:ascii="Arial Narrow" w:hAnsi="Arial Narrow"/>
          <w:lang w:val="en-GB"/>
        </w:rPr>
      </w:pPr>
    </w:p>
    <w:p w14:paraId="615CB1A8" w14:textId="77777777" w:rsidR="00920B4D" w:rsidRPr="0038200E" w:rsidRDefault="00920B4D" w:rsidP="00A43D10">
      <w:pPr>
        <w:jc w:val="both"/>
        <w:rPr>
          <w:rFonts w:ascii="Arial Narrow" w:hAnsi="Arial Narrow"/>
          <w:lang w:val="en-GB"/>
        </w:rPr>
      </w:pPr>
    </w:p>
    <w:p w14:paraId="3C186135" w14:textId="77777777" w:rsidR="00920B4D" w:rsidRPr="0038200E" w:rsidRDefault="00920B4D" w:rsidP="00A43D10">
      <w:pPr>
        <w:jc w:val="both"/>
        <w:rPr>
          <w:rFonts w:ascii="Arial Narrow" w:hAnsi="Arial Narrow"/>
          <w:lang w:val="en-GB"/>
        </w:rPr>
      </w:pPr>
    </w:p>
    <w:p w14:paraId="0E560CAB" w14:textId="77777777" w:rsidR="00912587" w:rsidRPr="0038200E" w:rsidRDefault="00912587" w:rsidP="00A43D10">
      <w:pPr>
        <w:jc w:val="both"/>
        <w:rPr>
          <w:rFonts w:ascii="Arial Narrow" w:hAnsi="Arial Narrow"/>
          <w:lang w:val="en-GB"/>
        </w:rPr>
      </w:pPr>
    </w:p>
    <w:p w14:paraId="1630AA81" w14:textId="77777777" w:rsidR="00920B4D" w:rsidRPr="0038200E" w:rsidRDefault="00920B4D" w:rsidP="00A43D10">
      <w:pPr>
        <w:jc w:val="both"/>
        <w:rPr>
          <w:rFonts w:ascii="Arial Narrow" w:hAnsi="Arial Narrow"/>
          <w:lang w:val="en-GB"/>
        </w:rPr>
      </w:pPr>
    </w:p>
    <w:p w14:paraId="6409DB0C" w14:textId="77777777" w:rsidR="006C7300" w:rsidRPr="0038200E" w:rsidRDefault="00B901DA" w:rsidP="00A43D10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 N P MOKONYANE, MP</w:t>
      </w:r>
    </w:p>
    <w:p w14:paraId="6925406F" w14:textId="77777777" w:rsidR="006C7300" w:rsidRPr="0038200E" w:rsidRDefault="006C7300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MINISTER OF ENVIRONMENTAL AFFAIRS</w:t>
      </w:r>
    </w:p>
    <w:p w14:paraId="5525E3CD" w14:textId="77777777" w:rsidR="00A76401" w:rsidRPr="0038200E" w:rsidRDefault="00A76401" w:rsidP="00A43D10">
      <w:pPr>
        <w:jc w:val="both"/>
        <w:rPr>
          <w:rFonts w:ascii="Arial Narrow" w:hAnsi="Arial Narrow"/>
          <w:b/>
          <w:lang w:val="en-GB"/>
        </w:rPr>
      </w:pPr>
    </w:p>
    <w:p w14:paraId="29A10485" w14:textId="77777777" w:rsidR="00920B4D" w:rsidRPr="0038200E" w:rsidRDefault="00920B4D" w:rsidP="00A43D10">
      <w:pPr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DATE:</w:t>
      </w:r>
    </w:p>
    <w:p w14:paraId="21371C03" w14:textId="77777777" w:rsidR="0038200E" w:rsidRPr="0038200E" w:rsidRDefault="0038200E" w:rsidP="00A43D10">
      <w:pPr>
        <w:jc w:val="both"/>
        <w:rPr>
          <w:rFonts w:ascii="Arial Narrow" w:hAnsi="Arial Narrow"/>
          <w:b/>
          <w:bCs/>
          <w:lang w:val="en-GB"/>
        </w:rPr>
      </w:pPr>
      <w:r w:rsidRPr="0038200E">
        <w:rPr>
          <w:rFonts w:ascii="Arial Narrow" w:hAnsi="Arial Narrow"/>
          <w:b/>
          <w:bCs/>
          <w:lang w:val="en-GB"/>
        </w:rPr>
        <w:br w:type="page"/>
      </w:r>
    </w:p>
    <w:p w14:paraId="5A3A73AF" w14:textId="77777777" w:rsidR="00EF087A" w:rsidRPr="00B901DA" w:rsidRDefault="00511040" w:rsidP="00A43D10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38200E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38200E">
        <w:rPr>
          <w:rFonts w:ascii="Arial Narrow" w:hAnsi="Arial Narrow"/>
          <w:b/>
          <w:lang w:val="en-GB"/>
        </w:rPr>
        <w:t>ASSEMBLY</w:t>
      </w:r>
    </w:p>
    <w:p w14:paraId="0F74DD30" w14:textId="77777777" w:rsidR="00934D70" w:rsidRPr="0038200E" w:rsidRDefault="00FB0DC7" w:rsidP="00A43D10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8200E">
        <w:rPr>
          <w:rFonts w:ascii="Arial Narrow" w:hAnsi="Arial Narrow"/>
          <w:b/>
          <w:lang w:val="en-GB"/>
        </w:rPr>
        <w:t>(For written</w:t>
      </w:r>
      <w:r w:rsidR="00073CF6" w:rsidRPr="0038200E">
        <w:rPr>
          <w:rFonts w:ascii="Arial Narrow" w:hAnsi="Arial Narrow"/>
          <w:b/>
          <w:lang w:val="en-GB"/>
        </w:rPr>
        <w:t xml:space="preserve"> </w:t>
      </w:r>
      <w:r w:rsidR="00934D70" w:rsidRPr="0038200E">
        <w:rPr>
          <w:rFonts w:ascii="Arial Narrow" w:hAnsi="Arial Narrow"/>
          <w:b/>
          <w:lang w:val="en-GB"/>
        </w:rPr>
        <w:t>reply)</w:t>
      </w:r>
    </w:p>
    <w:p w14:paraId="11564166" w14:textId="77777777" w:rsidR="0003226A" w:rsidRPr="0038200E" w:rsidRDefault="0003226A" w:rsidP="00A43D1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35179A0E" w14:textId="77777777" w:rsidR="00242211" w:rsidRPr="0038200E" w:rsidRDefault="00E91D7C" w:rsidP="00A43D10">
      <w:pPr>
        <w:spacing w:line="360" w:lineRule="auto"/>
        <w:jc w:val="both"/>
        <w:rPr>
          <w:rFonts w:ascii="Arial Narrow" w:hAnsi="Arial Narrow"/>
          <w:b/>
        </w:rPr>
      </w:pPr>
      <w:r w:rsidRPr="0038200E">
        <w:rPr>
          <w:rFonts w:ascii="Arial Narrow" w:hAnsi="Arial Narrow"/>
          <w:b/>
          <w:bCs/>
          <w:lang w:val="en-GB"/>
        </w:rPr>
        <w:t>QUESTION NO.</w:t>
      </w:r>
      <w:r w:rsidR="00073CF6" w:rsidRPr="0038200E">
        <w:rPr>
          <w:rFonts w:ascii="Arial Narrow" w:hAnsi="Arial Narrow"/>
          <w:b/>
          <w:bCs/>
          <w:lang w:val="en-GB"/>
        </w:rPr>
        <w:t xml:space="preserve"> </w:t>
      </w:r>
      <w:r w:rsidR="007B7BEB" w:rsidRPr="0038200E">
        <w:rPr>
          <w:rFonts w:ascii="Arial Narrow" w:hAnsi="Arial Narrow"/>
          <w:b/>
        </w:rPr>
        <w:t>793</w:t>
      </w:r>
      <w:r w:rsidR="005A637A" w:rsidRPr="0038200E">
        <w:rPr>
          <w:rFonts w:ascii="Arial Narrow" w:hAnsi="Arial Narrow"/>
          <w:b/>
          <w:bCs/>
          <w:lang w:val="en-GB"/>
        </w:rPr>
        <w:t xml:space="preserve"> </w:t>
      </w:r>
      <w:r w:rsidR="00C37A66" w:rsidRPr="0038200E">
        <w:rPr>
          <w:rFonts w:ascii="Arial Narrow" w:hAnsi="Arial Narrow"/>
          <w:b/>
          <w:bCs/>
          <w:lang w:val="en-GB"/>
        </w:rPr>
        <w:t>{</w:t>
      </w:r>
      <w:r w:rsidR="00FB0DC7" w:rsidRPr="0038200E">
        <w:rPr>
          <w:rFonts w:ascii="Arial Narrow" w:hAnsi="Arial Narrow"/>
          <w:b/>
        </w:rPr>
        <w:t>NW</w:t>
      </w:r>
      <w:r w:rsidR="007B7BEB" w:rsidRPr="0038200E">
        <w:rPr>
          <w:rFonts w:ascii="Arial Narrow" w:hAnsi="Arial Narrow"/>
          <w:b/>
        </w:rPr>
        <w:t>916</w:t>
      </w:r>
      <w:r w:rsidR="00D472BE" w:rsidRPr="0038200E">
        <w:rPr>
          <w:rFonts w:ascii="Arial Narrow" w:hAnsi="Arial Narrow"/>
          <w:b/>
        </w:rPr>
        <w:t>E</w:t>
      </w:r>
      <w:r w:rsidR="00C37A66" w:rsidRPr="0038200E">
        <w:rPr>
          <w:rFonts w:ascii="Arial Narrow" w:hAnsi="Arial Narrow"/>
          <w:b/>
        </w:rPr>
        <w:t>}</w:t>
      </w:r>
    </w:p>
    <w:p w14:paraId="657DE72C" w14:textId="77777777" w:rsidR="00EF087A" w:rsidRPr="0038200E" w:rsidRDefault="00EF087A" w:rsidP="00A43D1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2A1A65E4" w14:textId="77777777" w:rsidR="00242211" w:rsidRPr="0038200E" w:rsidRDefault="00107D87" w:rsidP="00A43D1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8200E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38200E">
        <w:rPr>
          <w:rFonts w:ascii="Arial Narrow" w:hAnsi="Arial Narrow"/>
          <w:b/>
          <w:bCs/>
          <w:lang w:val="en-GB"/>
        </w:rPr>
        <w:t>NO</w:t>
      </w:r>
      <w:r w:rsidR="00F672E2" w:rsidRPr="0038200E">
        <w:rPr>
          <w:rFonts w:ascii="Arial Narrow" w:hAnsi="Arial Narrow"/>
          <w:b/>
          <w:bCs/>
          <w:lang w:val="en-GB"/>
        </w:rPr>
        <w:t>.</w:t>
      </w:r>
      <w:r w:rsidR="00666BF5">
        <w:rPr>
          <w:rFonts w:ascii="Arial Narrow" w:hAnsi="Arial Narrow"/>
          <w:b/>
          <w:bCs/>
          <w:lang w:val="en-GB"/>
        </w:rPr>
        <w:t xml:space="preserve"> </w:t>
      </w:r>
      <w:r w:rsidR="005F7F2B" w:rsidRPr="0038200E">
        <w:rPr>
          <w:rFonts w:ascii="Arial Narrow" w:hAnsi="Arial Narrow"/>
          <w:b/>
          <w:bCs/>
          <w:lang w:val="en-GB"/>
        </w:rPr>
        <w:t>9</w:t>
      </w:r>
      <w:r w:rsidR="00D72F38" w:rsidRPr="0038200E">
        <w:rPr>
          <w:rFonts w:ascii="Arial Narrow" w:hAnsi="Arial Narrow"/>
          <w:b/>
          <w:bCs/>
          <w:lang w:val="en-GB"/>
        </w:rPr>
        <w:t xml:space="preserve"> </w:t>
      </w:r>
      <w:r w:rsidR="00416ABD" w:rsidRPr="0038200E">
        <w:rPr>
          <w:rFonts w:ascii="Arial Narrow" w:hAnsi="Arial Narrow"/>
          <w:b/>
          <w:bCs/>
          <w:lang w:val="en-GB"/>
        </w:rPr>
        <w:t>of</w:t>
      </w:r>
      <w:r w:rsidR="00435D92" w:rsidRPr="0038200E">
        <w:rPr>
          <w:rFonts w:ascii="Arial Narrow" w:hAnsi="Arial Narrow"/>
          <w:b/>
          <w:bCs/>
          <w:lang w:val="en-GB"/>
        </w:rPr>
        <w:t xml:space="preserve"> </w:t>
      </w:r>
      <w:r w:rsidR="00BB7FA4" w:rsidRPr="0038200E">
        <w:rPr>
          <w:rFonts w:ascii="Arial Narrow" w:hAnsi="Arial Narrow"/>
          <w:b/>
          <w:bCs/>
          <w:lang w:val="en-GB"/>
        </w:rPr>
        <w:t>2019</w:t>
      </w:r>
    </w:p>
    <w:p w14:paraId="51C3ACAD" w14:textId="77777777" w:rsidR="006E42A6" w:rsidRPr="0038200E" w:rsidRDefault="006E42A6" w:rsidP="00A43D1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5AC44250" w14:textId="77777777" w:rsidR="00027887" w:rsidRPr="0038200E" w:rsidRDefault="003D4060" w:rsidP="00A43D10">
      <w:pPr>
        <w:spacing w:line="360" w:lineRule="auto"/>
        <w:jc w:val="both"/>
        <w:rPr>
          <w:rFonts w:ascii="Arial Narrow" w:hAnsi="Arial Narrow"/>
          <w:b/>
        </w:rPr>
      </w:pPr>
      <w:r w:rsidRPr="0038200E">
        <w:rPr>
          <w:rFonts w:ascii="Arial Narrow" w:hAnsi="Arial Narrow"/>
          <w:b/>
        </w:rPr>
        <w:t>DATE OF PUBLICATION</w:t>
      </w:r>
      <w:r w:rsidR="0087358A" w:rsidRPr="0038200E">
        <w:rPr>
          <w:rFonts w:ascii="Arial Narrow" w:hAnsi="Arial Narrow"/>
          <w:b/>
        </w:rPr>
        <w:t>:</w:t>
      </w:r>
      <w:r w:rsidR="00855745" w:rsidRPr="0038200E">
        <w:rPr>
          <w:rFonts w:ascii="Arial Narrow" w:hAnsi="Arial Narrow"/>
          <w:b/>
        </w:rPr>
        <w:t xml:space="preserve"> </w:t>
      </w:r>
      <w:r w:rsidR="005F7F2B" w:rsidRPr="0038200E">
        <w:rPr>
          <w:rFonts w:ascii="Arial Narrow" w:hAnsi="Arial Narrow"/>
          <w:b/>
        </w:rPr>
        <w:t>20</w:t>
      </w:r>
      <w:r w:rsidR="003A0A14" w:rsidRPr="0038200E">
        <w:rPr>
          <w:rFonts w:ascii="Arial Narrow" w:hAnsi="Arial Narrow"/>
          <w:b/>
        </w:rPr>
        <w:t xml:space="preserve"> March</w:t>
      </w:r>
      <w:r w:rsidR="005A637A" w:rsidRPr="0038200E">
        <w:rPr>
          <w:rFonts w:ascii="Arial Narrow" w:hAnsi="Arial Narrow"/>
          <w:b/>
        </w:rPr>
        <w:t xml:space="preserve"> </w:t>
      </w:r>
      <w:r w:rsidR="00BB7FA4" w:rsidRPr="0038200E">
        <w:rPr>
          <w:rFonts w:ascii="Arial Narrow" w:hAnsi="Arial Narrow"/>
          <w:b/>
        </w:rPr>
        <w:t>2019</w:t>
      </w:r>
    </w:p>
    <w:p w14:paraId="3630CC42" w14:textId="77777777" w:rsidR="00A76401" w:rsidRPr="0038200E" w:rsidRDefault="00A76401" w:rsidP="00A43D10">
      <w:pPr>
        <w:spacing w:line="360" w:lineRule="auto"/>
        <w:jc w:val="both"/>
        <w:rPr>
          <w:rFonts w:ascii="Arial Narrow" w:hAnsi="Arial Narrow"/>
          <w:b/>
        </w:rPr>
      </w:pPr>
    </w:p>
    <w:p w14:paraId="0918C79D" w14:textId="77777777" w:rsidR="00EF087A" w:rsidRPr="0038200E" w:rsidRDefault="00EF087A" w:rsidP="00A43D10">
      <w:pPr>
        <w:spacing w:line="360" w:lineRule="auto"/>
        <w:jc w:val="both"/>
        <w:rPr>
          <w:rFonts w:ascii="Arial Narrow" w:hAnsi="Arial Narrow"/>
          <w:b/>
        </w:rPr>
      </w:pPr>
    </w:p>
    <w:p w14:paraId="16AE7807" w14:textId="77777777" w:rsidR="000C36F3" w:rsidRPr="0038200E" w:rsidRDefault="005F7F2B" w:rsidP="00A43D1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38200E">
        <w:rPr>
          <w:rFonts w:ascii="Arial Narrow" w:hAnsi="Arial Narrow"/>
          <w:b/>
          <w:bCs/>
          <w:lang w:val="en-US"/>
        </w:rPr>
        <w:t xml:space="preserve">Mr R K Purdon (DA) </w:t>
      </w:r>
      <w:r w:rsidR="000C36F3" w:rsidRPr="0038200E">
        <w:rPr>
          <w:rFonts w:ascii="Arial Narrow" w:hAnsi="Arial Narrow"/>
          <w:b/>
          <w:bCs/>
        </w:rPr>
        <w:t>to ask the Minister of Environmental Affairs:</w:t>
      </w:r>
    </w:p>
    <w:p w14:paraId="3E3F5B8A" w14:textId="77777777" w:rsidR="007B7BEB" w:rsidRPr="0038200E" w:rsidRDefault="007B7BEB" w:rsidP="00A43D10">
      <w:pPr>
        <w:spacing w:line="360" w:lineRule="auto"/>
        <w:ind w:left="426" w:hanging="426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38200E">
        <w:rPr>
          <w:rFonts w:ascii="Arial Narrow" w:hAnsi="Arial Narrow"/>
          <w:bCs/>
          <w:color w:val="000000"/>
          <w:lang w:val="en-US" w:eastAsia="en-ZA"/>
        </w:rPr>
        <w:t>(</w:t>
      </w:r>
      <w:r w:rsidR="0038200E" w:rsidRPr="0038200E">
        <w:rPr>
          <w:rFonts w:ascii="Arial Narrow" w:hAnsi="Arial Narrow"/>
          <w:bCs/>
          <w:color w:val="000000"/>
          <w:lang w:val="en-US" w:eastAsia="en-ZA"/>
        </w:rPr>
        <w:t>1)</w:t>
      </w:r>
      <w:r w:rsidR="0038200E" w:rsidRPr="0038200E">
        <w:rPr>
          <w:rFonts w:ascii="Arial Narrow" w:hAnsi="Arial Narrow"/>
          <w:bCs/>
          <w:color w:val="000000"/>
          <w:lang w:val="en-US" w:eastAsia="en-ZA"/>
        </w:rPr>
        <w:tab/>
      </w:r>
      <w:r w:rsidRPr="0038200E">
        <w:rPr>
          <w:rFonts w:ascii="Arial Narrow" w:hAnsi="Arial Narrow"/>
          <w:bCs/>
          <w:color w:val="000000"/>
          <w:lang w:val="en-US" w:eastAsia="en-ZA"/>
        </w:rPr>
        <w:t>Whether her department brought the agreement between the National Research Foundation and SA National Parks to establish a new national park in the Northern Cape to any meeting of the Portfolio Committee on Environmental Affairs; if not, (a) why not and (b) by what date will her department bring the agreement to the Committee; if so, what are the relevant details;</w:t>
      </w:r>
      <w:r w:rsidR="0038200E">
        <w:rPr>
          <w:rFonts w:ascii="Arial Narrow" w:hAnsi="Arial Narrow"/>
          <w:bCs/>
          <w:color w:val="000000"/>
          <w:lang w:val="en-US" w:eastAsia="en-ZA"/>
        </w:rPr>
        <w:t xml:space="preserve"> and</w:t>
      </w:r>
    </w:p>
    <w:p w14:paraId="1FA7A36A" w14:textId="77777777" w:rsidR="00BA1C8E" w:rsidRPr="0038200E" w:rsidRDefault="0038200E" w:rsidP="00A43D10">
      <w:pPr>
        <w:tabs>
          <w:tab w:val="left" w:pos="426"/>
        </w:tabs>
        <w:spacing w:line="360" w:lineRule="auto"/>
        <w:jc w:val="both"/>
        <w:rPr>
          <w:rFonts w:ascii="Arial Narrow" w:hAnsi="Arial Narrow"/>
          <w:lang w:val="af-ZA" w:eastAsia="en-ZA"/>
        </w:rPr>
      </w:pPr>
      <w:r w:rsidRPr="0038200E">
        <w:rPr>
          <w:rFonts w:ascii="Arial Narrow" w:hAnsi="Arial Narrow"/>
          <w:bCs/>
          <w:color w:val="000000"/>
          <w:lang w:val="en-US" w:eastAsia="en-ZA"/>
        </w:rPr>
        <w:t>(2)</w:t>
      </w:r>
      <w:r w:rsidRPr="0038200E">
        <w:rPr>
          <w:rFonts w:ascii="Arial Narrow" w:hAnsi="Arial Narrow"/>
          <w:bCs/>
          <w:color w:val="000000"/>
          <w:lang w:val="en-US" w:eastAsia="en-ZA"/>
        </w:rPr>
        <w:tab/>
      </w:r>
      <w:proofErr w:type="gramStart"/>
      <w:r w:rsidR="007B7BEB" w:rsidRPr="0038200E">
        <w:rPr>
          <w:rFonts w:ascii="Arial Narrow" w:hAnsi="Arial Narrow"/>
          <w:bCs/>
          <w:color w:val="000000"/>
          <w:lang w:val="en-US" w:eastAsia="en-ZA"/>
        </w:rPr>
        <w:t>what</w:t>
      </w:r>
      <w:proofErr w:type="gramEnd"/>
      <w:r w:rsidR="007B7BEB" w:rsidRPr="0038200E">
        <w:rPr>
          <w:rFonts w:ascii="Arial Narrow" w:hAnsi="Arial Narrow"/>
          <w:bCs/>
          <w:color w:val="000000"/>
          <w:lang w:val="en-US" w:eastAsia="en-ZA"/>
        </w:rPr>
        <w:t xml:space="preserve"> is the latest update on the due diligence regarding </w:t>
      </w:r>
      <w:r w:rsidR="00B901DA">
        <w:rPr>
          <w:rFonts w:ascii="Arial Narrow" w:hAnsi="Arial Narrow"/>
          <w:bCs/>
          <w:color w:val="000000"/>
          <w:lang w:val="en-US" w:eastAsia="en-ZA"/>
        </w:rPr>
        <w:t>the specified agreement?</w:t>
      </w:r>
    </w:p>
    <w:p w14:paraId="7D34CAA8" w14:textId="77777777" w:rsidR="0038200E" w:rsidRPr="0038200E" w:rsidRDefault="0038200E" w:rsidP="00A43D10">
      <w:pPr>
        <w:spacing w:line="360" w:lineRule="auto"/>
        <w:jc w:val="both"/>
        <w:rPr>
          <w:rFonts w:ascii="Arial Narrow" w:hAnsi="Arial Narrow"/>
          <w:b/>
        </w:rPr>
      </w:pPr>
      <w:r w:rsidRPr="0038200E">
        <w:rPr>
          <w:rFonts w:ascii="Arial Narrow" w:hAnsi="Arial Narrow"/>
          <w:b/>
        </w:rPr>
        <w:br w:type="page"/>
      </w:r>
    </w:p>
    <w:p w14:paraId="6D4F953A" w14:textId="77777777" w:rsidR="003E4D70" w:rsidRPr="0038200E" w:rsidRDefault="007B7BEB" w:rsidP="00A43D1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</w:rPr>
      </w:pPr>
      <w:r w:rsidRPr="0038200E">
        <w:rPr>
          <w:rFonts w:ascii="Arial Narrow" w:hAnsi="Arial Narrow"/>
          <w:b/>
        </w:rPr>
        <w:lastRenderedPageBreak/>
        <w:t>793</w:t>
      </w:r>
      <w:r w:rsidR="00D70341" w:rsidRPr="0038200E">
        <w:rPr>
          <w:rFonts w:ascii="Arial Narrow" w:hAnsi="Arial Narrow"/>
          <w:b/>
        </w:rPr>
        <w:t xml:space="preserve">. </w:t>
      </w:r>
      <w:r w:rsidR="005204B0" w:rsidRPr="0038200E">
        <w:rPr>
          <w:rFonts w:ascii="Arial Narrow" w:hAnsi="Arial Narrow"/>
          <w:b/>
        </w:rPr>
        <w:t xml:space="preserve">THE MINISTER </w:t>
      </w:r>
      <w:r w:rsidR="008E02D0" w:rsidRPr="0038200E">
        <w:rPr>
          <w:rFonts w:ascii="Arial Narrow" w:hAnsi="Arial Narrow"/>
          <w:b/>
        </w:rPr>
        <w:t>OF ENVIRONMENTAL</w:t>
      </w:r>
      <w:r w:rsidR="007E5495" w:rsidRPr="0038200E">
        <w:rPr>
          <w:rFonts w:ascii="Arial Narrow" w:hAnsi="Arial Narrow"/>
          <w:b/>
        </w:rPr>
        <w:t xml:space="preserve"> AFFAIRS REPLIES:</w:t>
      </w:r>
    </w:p>
    <w:p w14:paraId="211CB833" w14:textId="77777777" w:rsidR="00ED4214" w:rsidRPr="0038200E" w:rsidRDefault="00ED4214" w:rsidP="00A43D10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65D3462E" w14:textId="77777777" w:rsidR="002D53F1" w:rsidRPr="0038200E" w:rsidRDefault="0038200E" w:rsidP="00A43D1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  <w:bCs/>
          <w:sz w:val="24"/>
          <w:szCs w:val="24"/>
          <w:lang w:val="en-US"/>
        </w:rPr>
      </w:pPr>
      <w:r w:rsidRPr="0038200E">
        <w:rPr>
          <w:rFonts w:ascii="Arial Narrow" w:hAnsi="Arial Narrow" w:cs="Arial"/>
          <w:bCs/>
          <w:sz w:val="24"/>
          <w:szCs w:val="24"/>
          <w:lang w:val="en-US"/>
        </w:rPr>
        <w:t>(1)</w:t>
      </w:r>
      <w:r w:rsidRPr="0038200E">
        <w:rPr>
          <w:rFonts w:ascii="Arial Narrow" w:hAnsi="Arial Narrow" w:cs="Arial"/>
          <w:bCs/>
          <w:sz w:val="24"/>
          <w:szCs w:val="24"/>
          <w:lang w:val="en-US"/>
        </w:rPr>
        <w:tab/>
      </w:r>
      <w:r w:rsidR="00E1541E">
        <w:rPr>
          <w:rFonts w:ascii="Arial Narrow" w:hAnsi="Arial Narrow" w:cs="Arial"/>
          <w:bCs/>
          <w:sz w:val="24"/>
          <w:szCs w:val="24"/>
          <w:lang w:val="en-US"/>
        </w:rPr>
        <w:t>The a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>greement has not been brought to the Por</w:t>
      </w:r>
      <w:r w:rsidR="00A25FD6" w:rsidRPr="0038200E">
        <w:rPr>
          <w:rFonts w:ascii="Arial Narrow" w:hAnsi="Arial Narrow" w:cs="Arial"/>
          <w:bCs/>
          <w:sz w:val="24"/>
          <w:szCs w:val="24"/>
          <w:lang w:val="en-US"/>
        </w:rPr>
        <w:t>t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>folio Com</w:t>
      </w:r>
      <w:r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mittee on Environmental Affairs. </w:t>
      </w:r>
    </w:p>
    <w:p w14:paraId="753841C0" w14:textId="77777777" w:rsidR="002D53F1" w:rsidRPr="0038200E" w:rsidRDefault="0038200E" w:rsidP="00C74480">
      <w:pPr>
        <w:pStyle w:val="ListParagraph"/>
        <w:spacing w:after="0" w:line="360" w:lineRule="auto"/>
        <w:ind w:left="851" w:hanging="425"/>
        <w:jc w:val="both"/>
        <w:rPr>
          <w:rFonts w:ascii="Arial Narrow" w:hAnsi="Arial Narrow" w:cs="Arial"/>
          <w:bCs/>
          <w:sz w:val="24"/>
          <w:szCs w:val="24"/>
          <w:lang w:val="en-US"/>
        </w:rPr>
      </w:pPr>
      <w:r w:rsidRPr="0038200E">
        <w:rPr>
          <w:rFonts w:ascii="Arial Narrow" w:hAnsi="Arial Narrow" w:cs="Arial"/>
          <w:bCs/>
          <w:sz w:val="24"/>
          <w:szCs w:val="24"/>
          <w:lang w:val="en-US"/>
        </w:rPr>
        <w:t>(a)</w:t>
      </w:r>
      <w:r w:rsidRPr="0038200E">
        <w:rPr>
          <w:rFonts w:ascii="Arial Narrow" w:hAnsi="Arial Narrow" w:cs="Arial"/>
          <w:bCs/>
          <w:sz w:val="24"/>
          <w:szCs w:val="24"/>
          <w:lang w:val="en-US"/>
        </w:rPr>
        <w:tab/>
      </w:r>
      <w:r w:rsidR="006F35D6" w:rsidRPr="0038200E">
        <w:rPr>
          <w:rFonts w:ascii="Arial Narrow" w:hAnsi="Arial Narrow" w:cs="Arial"/>
          <w:sz w:val="24"/>
          <w:szCs w:val="24"/>
        </w:rPr>
        <w:t xml:space="preserve">South African National Parks </w:t>
      </w:r>
      <w:r w:rsidR="006F35D6">
        <w:rPr>
          <w:rFonts w:ascii="Arial Narrow" w:hAnsi="Arial Narrow" w:cs="Arial"/>
          <w:sz w:val="24"/>
          <w:szCs w:val="24"/>
        </w:rPr>
        <w:t>(</w:t>
      </w:r>
      <w:proofErr w:type="spellStart"/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>SANParks</w:t>
      </w:r>
      <w:proofErr w:type="spellEnd"/>
      <w:r w:rsidR="006F35D6">
        <w:rPr>
          <w:rFonts w:ascii="Arial Narrow" w:hAnsi="Arial Narrow" w:cs="Arial"/>
          <w:bCs/>
          <w:sz w:val="24"/>
          <w:szCs w:val="24"/>
          <w:lang w:val="en-US"/>
        </w:rPr>
        <w:t>)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 is still completing internal approva</w:t>
      </w:r>
      <w:r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l processes for the </w:t>
      </w:r>
      <w:r w:rsidR="006F35D6">
        <w:rPr>
          <w:rFonts w:ascii="Arial Narrow" w:hAnsi="Arial Narrow" w:cs="Arial"/>
          <w:bCs/>
          <w:sz w:val="24"/>
          <w:szCs w:val="24"/>
          <w:lang w:val="en-US"/>
        </w:rPr>
        <w:t>agreement; and</w:t>
      </w:r>
    </w:p>
    <w:p w14:paraId="0A3F6A4D" w14:textId="77777777" w:rsidR="002D53F1" w:rsidRPr="0038200E" w:rsidRDefault="0038200E" w:rsidP="00293CDD">
      <w:pPr>
        <w:pStyle w:val="ListParagraph"/>
        <w:spacing w:after="0" w:line="360" w:lineRule="auto"/>
        <w:ind w:left="851" w:hanging="425"/>
        <w:jc w:val="both"/>
        <w:rPr>
          <w:rFonts w:ascii="Arial Narrow" w:hAnsi="Arial Narrow" w:cs="Arial"/>
          <w:bCs/>
          <w:sz w:val="24"/>
          <w:szCs w:val="24"/>
          <w:lang w:val="en-US"/>
        </w:rPr>
      </w:pPr>
      <w:r w:rsidRPr="0038200E">
        <w:rPr>
          <w:rFonts w:ascii="Arial Narrow" w:hAnsi="Arial Narrow" w:cs="Arial"/>
          <w:bCs/>
          <w:sz w:val="24"/>
          <w:szCs w:val="24"/>
          <w:lang w:val="en-US"/>
        </w:rPr>
        <w:t>(b)</w:t>
      </w:r>
      <w:r w:rsidRPr="0038200E">
        <w:rPr>
          <w:rFonts w:ascii="Arial Narrow" w:hAnsi="Arial Narrow" w:cs="Arial"/>
          <w:bCs/>
          <w:sz w:val="24"/>
          <w:szCs w:val="24"/>
          <w:lang w:val="en-US"/>
        </w:rPr>
        <w:tab/>
      </w:r>
      <w:proofErr w:type="gramStart"/>
      <w:r w:rsidR="00E1541E">
        <w:rPr>
          <w:rFonts w:ascii="Arial Narrow" w:hAnsi="Arial Narrow" w:cs="Arial"/>
          <w:bCs/>
          <w:sz w:val="24"/>
          <w:szCs w:val="24"/>
          <w:lang w:val="en-US"/>
        </w:rPr>
        <w:t>the</w:t>
      </w:r>
      <w:proofErr w:type="gramEnd"/>
      <w:r w:rsidR="00E1541E">
        <w:rPr>
          <w:rFonts w:ascii="Arial Narrow" w:hAnsi="Arial Narrow" w:cs="Arial"/>
          <w:bCs/>
          <w:sz w:val="24"/>
          <w:szCs w:val="24"/>
          <w:lang w:val="en-US"/>
        </w:rPr>
        <w:t xml:space="preserve"> a</w:t>
      </w:r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greement </w:t>
      </w:r>
      <w:r w:rsidR="001E5644" w:rsidRPr="00CB08DC">
        <w:rPr>
          <w:rFonts w:ascii="Arial Narrow" w:hAnsi="Arial Narrow" w:cs="Arial"/>
          <w:bCs/>
          <w:sz w:val="24"/>
          <w:szCs w:val="24"/>
          <w:lang w:val="en-US"/>
        </w:rPr>
        <w:t xml:space="preserve">will be tabled to the </w:t>
      </w:r>
      <w:r w:rsidR="00CB08DC">
        <w:rPr>
          <w:rFonts w:ascii="Arial Narrow" w:hAnsi="Arial Narrow" w:cs="Arial"/>
          <w:bCs/>
          <w:sz w:val="24"/>
          <w:szCs w:val="24"/>
          <w:lang w:val="en-US"/>
        </w:rPr>
        <w:t xml:space="preserve">next </w:t>
      </w:r>
      <w:r w:rsidR="001E5644" w:rsidRPr="00CB08DC">
        <w:rPr>
          <w:rFonts w:ascii="Arial Narrow" w:hAnsi="Arial Narrow" w:cs="Arial"/>
          <w:bCs/>
          <w:sz w:val="24"/>
          <w:szCs w:val="24"/>
          <w:lang w:val="en-US"/>
        </w:rPr>
        <w:t xml:space="preserve">Board </w:t>
      </w:r>
      <w:r w:rsidR="00CB08DC">
        <w:rPr>
          <w:rFonts w:ascii="Arial Narrow" w:hAnsi="Arial Narrow" w:cs="Arial"/>
          <w:bCs/>
          <w:sz w:val="24"/>
          <w:szCs w:val="24"/>
          <w:lang w:val="en-US"/>
        </w:rPr>
        <w:t>meeting during 2019</w:t>
      </w:r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>. U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>pon the completion of internal approval processes</w:t>
      </w:r>
      <w:r w:rsidR="00E1541E">
        <w:rPr>
          <w:rFonts w:ascii="Arial Narrow" w:hAnsi="Arial Narrow" w:cs="Arial"/>
          <w:bCs/>
          <w:sz w:val="24"/>
          <w:szCs w:val="24"/>
          <w:lang w:val="en-US"/>
        </w:rPr>
        <w:t>, the a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>greement will also be submitted to the Minister of Environmental Affairs for consideration</w:t>
      </w:r>
      <w:r w:rsidR="00E1541E">
        <w:rPr>
          <w:rFonts w:ascii="Arial Narrow" w:hAnsi="Arial Narrow" w:cs="Arial"/>
          <w:bCs/>
          <w:sz w:val="24"/>
          <w:szCs w:val="24"/>
          <w:lang w:val="en-US"/>
        </w:rPr>
        <w:t>,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 since </w:t>
      </w:r>
      <w:r w:rsidR="00E1541E">
        <w:rPr>
          <w:rFonts w:ascii="Arial Narrow" w:hAnsi="Arial Narrow" w:cs="Arial"/>
          <w:bCs/>
          <w:sz w:val="24"/>
          <w:szCs w:val="24"/>
          <w:lang w:val="en-US"/>
        </w:rPr>
        <w:t>the authority to establish new national p</w:t>
      </w:r>
      <w:r w:rsidR="002D53F1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arks rests with the Minister. </w:t>
      </w:r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Once the Minister has considered and given </w:t>
      </w:r>
      <w:proofErr w:type="spellStart"/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>SANParks</w:t>
      </w:r>
      <w:proofErr w:type="spellEnd"/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 the green light to proceed with t</w:t>
      </w:r>
      <w:r w:rsidR="006F35D6">
        <w:rPr>
          <w:rFonts w:ascii="Arial Narrow" w:hAnsi="Arial Narrow" w:cs="Arial"/>
          <w:bCs/>
          <w:sz w:val="24"/>
          <w:szCs w:val="24"/>
          <w:lang w:val="en-US"/>
        </w:rPr>
        <w:t>h</w:t>
      </w:r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e project, </w:t>
      </w:r>
      <w:r w:rsidR="006F35D6">
        <w:rPr>
          <w:rFonts w:ascii="Arial Narrow" w:hAnsi="Arial Narrow" w:cs="Arial"/>
          <w:bCs/>
          <w:sz w:val="24"/>
          <w:szCs w:val="24"/>
          <w:lang w:val="en-US"/>
        </w:rPr>
        <w:t>the Department of Environmental Affairs (</w:t>
      </w:r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>DEA</w:t>
      </w:r>
      <w:r w:rsidR="006F35D6">
        <w:rPr>
          <w:rFonts w:ascii="Arial Narrow" w:hAnsi="Arial Narrow" w:cs="Arial"/>
          <w:bCs/>
          <w:sz w:val="24"/>
          <w:szCs w:val="24"/>
          <w:lang w:val="en-US"/>
        </w:rPr>
        <w:t>)</w:t>
      </w:r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 and </w:t>
      </w:r>
      <w:proofErr w:type="spellStart"/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>SANParks</w:t>
      </w:r>
      <w:proofErr w:type="spellEnd"/>
      <w:r w:rsidR="001E5644" w:rsidRPr="0038200E">
        <w:rPr>
          <w:rFonts w:ascii="Arial Narrow" w:hAnsi="Arial Narrow" w:cs="Arial"/>
          <w:bCs/>
          <w:sz w:val="24"/>
          <w:szCs w:val="24"/>
          <w:lang w:val="en-US"/>
        </w:rPr>
        <w:t xml:space="preserve"> will be ready to bring the agreement to the Committee.</w:t>
      </w:r>
    </w:p>
    <w:p w14:paraId="3DDDAFB7" w14:textId="77777777" w:rsidR="00ED4214" w:rsidRPr="0038200E" w:rsidRDefault="0038200E" w:rsidP="00A43D10">
      <w:pPr>
        <w:pStyle w:val="ListParagraph"/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8200E">
        <w:rPr>
          <w:rFonts w:ascii="Arial Narrow" w:hAnsi="Arial Narrow" w:cs="Arial"/>
          <w:bCs/>
          <w:sz w:val="24"/>
          <w:szCs w:val="24"/>
          <w:lang w:val="en-US"/>
        </w:rPr>
        <w:t>(2)</w:t>
      </w:r>
      <w:r w:rsidRPr="0038200E">
        <w:rPr>
          <w:rFonts w:ascii="Arial Narrow" w:hAnsi="Arial Narrow" w:cs="Arial"/>
          <w:bCs/>
          <w:sz w:val="24"/>
          <w:szCs w:val="24"/>
          <w:lang w:val="en-US"/>
        </w:rPr>
        <w:tab/>
      </w:r>
      <w:r w:rsidR="00ED4214" w:rsidRPr="0038200E">
        <w:rPr>
          <w:rFonts w:ascii="Arial Narrow" w:hAnsi="Arial Narrow" w:cs="Arial"/>
          <w:sz w:val="24"/>
          <w:szCs w:val="24"/>
        </w:rPr>
        <w:t xml:space="preserve">The </w:t>
      </w:r>
      <w:r w:rsidR="00B62A3C" w:rsidRPr="0038200E">
        <w:rPr>
          <w:rFonts w:ascii="Arial Narrow" w:hAnsi="Arial Narrow" w:cs="Arial"/>
          <w:sz w:val="24"/>
          <w:szCs w:val="24"/>
        </w:rPr>
        <w:t xml:space="preserve">agreement between the National Research Foundation (NRF) and </w:t>
      </w:r>
      <w:proofErr w:type="spellStart"/>
      <w:r w:rsidR="00270DBE">
        <w:rPr>
          <w:rFonts w:ascii="Arial Narrow" w:hAnsi="Arial Narrow" w:cs="Arial"/>
          <w:sz w:val="24"/>
          <w:szCs w:val="24"/>
        </w:rPr>
        <w:t>SANParks</w:t>
      </w:r>
      <w:proofErr w:type="spellEnd"/>
      <w:r w:rsidR="00B62A3C" w:rsidRPr="0038200E">
        <w:rPr>
          <w:rFonts w:ascii="Arial Narrow" w:hAnsi="Arial Narrow" w:cs="Arial"/>
          <w:sz w:val="24"/>
          <w:szCs w:val="24"/>
        </w:rPr>
        <w:t xml:space="preserve"> for the </w:t>
      </w:r>
      <w:r w:rsidR="00ED4214" w:rsidRPr="0038200E">
        <w:rPr>
          <w:rFonts w:ascii="Arial Narrow" w:hAnsi="Arial Narrow" w:cs="Arial"/>
          <w:sz w:val="24"/>
          <w:szCs w:val="24"/>
        </w:rPr>
        <w:t>p</w:t>
      </w:r>
      <w:r w:rsidR="008E5B85">
        <w:rPr>
          <w:rFonts w:ascii="Arial Narrow" w:hAnsi="Arial Narrow" w:cs="Arial"/>
          <w:sz w:val="24"/>
          <w:szCs w:val="24"/>
        </w:rPr>
        <w:t>ossible establishment of a new national p</w:t>
      </w:r>
      <w:r w:rsidR="00ED4214" w:rsidRPr="0038200E">
        <w:rPr>
          <w:rFonts w:ascii="Arial Narrow" w:hAnsi="Arial Narrow" w:cs="Arial"/>
          <w:sz w:val="24"/>
          <w:szCs w:val="24"/>
        </w:rPr>
        <w:t xml:space="preserve">ark around the Square Kilometre Array (SKA) </w:t>
      </w:r>
      <w:r w:rsidR="00B62A3C" w:rsidRPr="0038200E">
        <w:rPr>
          <w:rFonts w:ascii="Arial Narrow" w:hAnsi="Arial Narrow" w:cs="Arial"/>
          <w:sz w:val="24"/>
          <w:szCs w:val="24"/>
        </w:rPr>
        <w:t xml:space="preserve">radio astronomy facility </w:t>
      </w:r>
      <w:r w:rsidR="00ED4214" w:rsidRPr="0038200E">
        <w:rPr>
          <w:rFonts w:ascii="Arial Narrow" w:hAnsi="Arial Narrow" w:cs="Arial"/>
          <w:sz w:val="24"/>
          <w:szCs w:val="24"/>
        </w:rPr>
        <w:t>in the Northern Cape</w:t>
      </w:r>
      <w:r w:rsidR="00293CDD">
        <w:rPr>
          <w:rFonts w:ascii="Arial Narrow" w:hAnsi="Arial Narrow" w:cs="Arial"/>
          <w:sz w:val="24"/>
          <w:szCs w:val="24"/>
        </w:rPr>
        <w:t>,</w:t>
      </w:r>
      <w:r w:rsidR="00ED4214" w:rsidRPr="0038200E">
        <w:rPr>
          <w:rFonts w:ascii="Arial Narrow" w:hAnsi="Arial Narrow" w:cs="Arial"/>
          <w:sz w:val="24"/>
          <w:szCs w:val="24"/>
        </w:rPr>
        <w:t xml:space="preserve"> </w:t>
      </w:r>
      <w:r w:rsidR="00174CFA" w:rsidRPr="0038200E">
        <w:rPr>
          <w:rFonts w:ascii="Arial Narrow" w:hAnsi="Arial Narrow" w:cs="Arial"/>
          <w:sz w:val="24"/>
          <w:szCs w:val="24"/>
        </w:rPr>
        <w:t>should</w:t>
      </w:r>
      <w:r w:rsidR="00B62A3C" w:rsidRPr="0038200E">
        <w:rPr>
          <w:rFonts w:ascii="Arial Narrow" w:hAnsi="Arial Narrow" w:cs="Arial"/>
          <w:sz w:val="24"/>
          <w:szCs w:val="24"/>
        </w:rPr>
        <w:t xml:space="preserve"> be considered as ongoing</w:t>
      </w:r>
      <w:r w:rsidR="00174CFA" w:rsidRPr="0038200E">
        <w:rPr>
          <w:rFonts w:ascii="Arial Narrow" w:hAnsi="Arial Narrow" w:cs="Arial"/>
          <w:sz w:val="24"/>
          <w:szCs w:val="24"/>
        </w:rPr>
        <w:t>.</w:t>
      </w:r>
      <w:r w:rsidR="00270DBE">
        <w:rPr>
          <w:rFonts w:ascii="Arial Narrow" w:hAnsi="Arial Narrow" w:cs="Arial"/>
          <w:sz w:val="24"/>
          <w:szCs w:val="24"/>
        </w:rPr>
        <w:t xml:space="preserve"> </w:t>
      </w:r>
      <w:r w:rsidR="00293222" w:rsidRPr="0038200E">
        <w:rPr>
          <w:rFonts w:ascii="Arial Narrow" w:hAnsi="Arial Narrow" w:cs="Arial"/>
          <w:sz w:val="24"/>
          <w:szCs w:val="24"/>
        </w:rPr>
        <w:t>The Business Plan</w:t>
      </w:r>
      <w:r w:rsidR="002D53F1" w:rsidRPr="0038200E">
        <w:rPr>
          <w:rFonts w:ascii="Arial Narrow" w:hAnsi="Arial Narrow" w:cs="Arial"/>
          <w:sz w:val="24"/>
          <w:szCs w:val="24"/>
        </w:rPr>
        <w:t xml:space="preserve"> fo</w:t>
      </w:r>
      <w:r w:rsidR="008E5B85">
        <w:rPr>
          <w:rFonts w:ascii="Arial Narrow" w:hAnsi="Arial Narrow" w:cs="Arial"/>
          <w:sz w:val="24"/>
          <w:szCs w:val="24"/>
        </w:rPr>
        <w:t>r the establishment of the new n</w:t>
      </w:r>
      <w:r w:rsidR="002D53F1" w:rsidRPr="0038200E">
        <w:rPr>
          <w:rFonts w:ascii="Arial Narrow" w:hAnsi="Arial Narrow" w:cs="Arial"/>
          <w:sz w:val="24"/>
          <w:szCs w:val="24"/>
        </w:rPr>
        <w:t>ational Park was considered and approved by the Board in 2018.</w:t>
      </w:r>
      <w:r w:rsidR="00293222" w:rsidRPr="0038200E">
        <w:rPr>
          <w:rFonts w:ascii="Arial Narrow" w:hAnsi="Arial Narrow" w:cs="Arial"/>
          <w:sz w:val="24"/>
          <w:szCs w:val="24"/>
        </w:rPr>
        <w:t xml:space="preserve"> </w:t>
      </w:r>
      <w:r w:rsidR="002D53F1" w:rsidRPr="0038200E">
        <w:rPr>
          <w:rFonts w:ascii="Arial Narrow" w:hAnsi="Arial Narrow" w:cs="Arial"/>
          <w:sz w:val="24"/>
          <w:szCs w:val="24"/>
        </w:rPr>
        <w:t xml:space="preserve">The Board </w:t>
      </w:r>
      <w:r w:rsidR="00293222" w:rsidRPr="0038200E">
        <w:rPr>
          <w:rFonts w:ascii="Arial Narrow" w:hAnsi="Arial Narrow" w:cs="Arial"/>
          <w:sz w:val="24"/>
          <w:szCs w:val="24"/>
        </w:rPr>
        <w:t xml:space="preserve">provided </w:t>
      </w:r>
      <w:r w:rsidR="00ED4214" w:rsidRPr="0038200E">
        <w:rPr>
          <w:rFonts w:ascii="Arial Narrow" w:hAnsi="Arial Narrow" w:cs="Arial"/>
          <w:sz w:val="24"/>
          <w:szCs w:val="24"/>
        </w:rPr>
        <w:t xml:space="preserve">the </w:t>
      </w:r>
      <w:r w:rsidR="00270DBE" w:rsidRPr="0038200E">
        <w:rPr>
          <w:rFonts w:ascii="Arial Narrow" w:hAnsi="Arial Narrow" w:cs="Arial"/>
          <w:sz w:val="24"/>
          <w:szCs w:val="24"/>
        </w:rPr>
        <w:t>C</w:t>
      </w:r>
      <w:r w:rsidR="00270DBE">
        <w:rPr>
          <w:rFonts w:ascii="Arial Narrow" w:hAnsi="Arial Narrow" w:cs="Arial"/>
          <w:sz w:val="24"/>
          <w:szCs w:val="24"/>
        </w:rPr>
        <w:t xml:space="preserve">hief </w:t>
      </w:r>
      <w:r w:rsidR="00270DBE" w:rsidRPr="0038200E">
        <w:rPr>
          <w:rFonts w:ascii="Arial Narrow" w:hAnsi="Arial Narrow" w:cs="Arial"/>
          <w:sz w:val="24"/>
          <w:szCs w:val="24"/>
        </w:rPr>
        <w:t>E</w:t>
      </w:r>
      <w:r w:rsidR="00270DBE">
        <w:rPr>
          <w:rFonts w:ascii="Arial Narrow" w:hAnsi="Arial Narrow" w:cs="Arial"/>
          <w:sz w:val="24"/>
          <w:szCs w:val="24"/>
        </w:rPr>
        <w:t xml:space="preserve">xecutive </w:t>
      </w:r>
      <w:r w:rsidR="00270DBE" w:rsidRPr="0038200E">
        <w:rPr>
          <w:rFonts w:ascii="Arial Narrow" w:hAnsi="Arial Narrow" w:cs="Arial"/>
          <w:sz w:val="24"/>
          <w:szCs w:val="24"/>
        </w:rPr>
        <w:t>O</w:t>
      </w:r>
      <w:r w:rsidR="00270DBE">
        <w:rPr>
          <w:rFonts w:ascii="Arial Narrow" w:hAnsi="Arial Narrow" w:cs="Arial"/>
          <w:sz w:val="24"/>
          <w:szCs w:val="24"/>
        </w:rPr>
        <w:t>fficer</w:t>
      </w:r>
      <w:r w:rsidR="00270DBE" w:rsidRPr="0038200E">
        <w:rPr>
          <w:rFonts w:ascii="Arial Narrow" w:hAnsi="Arial Narrow" w:cs="Arial"/>
          <w:sz w:val="24"/>
          <w:szCs w:val="24"/>
        </w:rPr>
        <w:t xml:space="preserve"> </w:t>
      </w:r>
      <w:r w:rsidR="00270DBE">
        <w:rPr>
          <w:rFonts w:ascii="Arial Narrow" w:hAnsi="Arial Narrow" w:cs="Arial"/>
          <w:sz w:val="24"/>
          <w:szCs w:val="24"/>
        </w:rPr>
        <w:t xml:space="preserve">of </w:t>
      </w:r>
      <w:proofErr w:type="spellStart"/>
      <w:r w:rsidR="00293222" w:rsidRPr="0038200E">
        <w:rPr>
          <w:rFonts w:ascii="Arial Narrow" w:hAnsi="Arial Narrow" w:cs="Arial"/>
          <w:sz w:val="24"/>
          <w:szCs w:val="24"/>
        </w:rPr>
        <w:t>SANParks</w:t>
      </w:r>
      <w:proofErr w:type="spellEnd"/>
      <w:r w:rsidR="00270DBE">
        <w:rPr>
          <w:rFonts w:ascii="Arial Narrow" w:hAnsi="Arial Narrow" w:cs="Arial"/>
          <w:sz w:val="24"/>
          <w:szCs w:val="24"/>
        </w:rPr>
        <w:t xml:space="preserve"> </w:t>
      </w:r>
      <w:r w:rsidR="009C504C" w:rsidRPr="0038200E">
        <w:rPr>
          <w:rFonts w:ascii="Arial Narrow" w:hAnsi="Arial Narrow" w:cs="Arial"/>
          <w:sz w:val="24"/>
          <w:szCs w:val="24"/>
        </w:rPr>
        <w:t xml:space="preserve">with a mandate </w:t>
      </w:r>
      <w:r w:rsidR="00ED4214" w:rsidRPr="0038200E">
        <w:rPr>
          <w:rFonts w:ascii="Arial Narrow" w:hAnsi="Arial Narrow" w:cs="Arial"/>
          <w:sz w:val="24"/>
          <w:szCs w:val="24"/>
        </w:rPr>
        <w:t xml:space="preserve">to negotiate the draft </w:t>
      </w:r>
      <w:r w:rsidR="009C504C" w:rsidRPr="0038200E">
        <w:rPr>
          <w:rFonts w:ascii="Arial Narrow" w:hAnsi="Arial Narrow" w:cs="Arial"/>
          <w:sz w:val="24"/>
          <w:szCs w:val="24"/>
        </w:rPr>
        <w:t xml:space="preserve">Contractual </w:t>
      </w:r>
      <w:r w:rsidR="00ED4214" w:rsidRPr="0038200E">
        <w:rPr>
          <w:rFonts w:ascii="Arial Narrow" w:hAnsi="Arial Narrow" w:cs="Arial"/>
          <w:sz w:val="24"/>
          <w:szCs w:val="24"/>
        </w:rPr>
        <w:t xml:space="preserve">Agreement between </w:t>
      </w:r>
      <w:proofErr w:type="spellStart"/>
      <w:r w:rsidR="00ED4214" w:rsidRPr="0038200E">
        <w:rPr>
          <w:rFonts w:ascii="Arial Narrow" w:hAnsi="Arial Narrow" w:cs="Arial"/>
          <w:sz w:val="24"/>
          <w:szCs w:val="24"/>
        </w:rPr>
        <w:t>SANParks</w:t>
      </w:r>
      <w:proofErr w:type="spellEnd"/>
      <w:r w:rsidR="00ED4214" w:rsidRPr="0038200E">
        <w:rPr>
          <w:rFonts w:ascii="Arial Narrow" w:hAnsi="Arial Narrow" w:cs="Arial"/>
          <w:sz w:val="24"/>
          <w:szCs w:val="24"/>
        </w:rPr>
        <w:t xml:space="preserve"> and the NRF.</w:t>
      </w:r>
    </w:p>
    <w:p w14:paraId="7CAACB9B" w14:textId="77777777" w:rsidR="000B4DB9" w:rsidRPr="0038200E" w:rsidRDefault="000B4DB9" w:rsidP="00A43D10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3F51E821" w14:textId="77777777" w:rsidR="00D70341" w:rsidRPr="0038200E" w:rsidRDefault="00D70341" w:rsidP="00A43D10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14:paraId="44430657" w14:textId="77777777" w:rsidR="00D70341" w:rsidRPr="0038200E" w:rsidRDefault="00D70341" w:rsidP="0038200E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38200E">
        <w:rPr>
          <w:rFonts w:ascii="Arial Narrow" w:hAnsi="Arial Narrow"/>
          <w:b/>
          <w:lang w:val="af-ZA" w:eastAsia="en-ZA"/>
        </w:rPr>
        <w:t>---ooOoo---</w:t>
      </w:r>
    </w:p>
    <w:sectPr w:rsidR="00D70341" w:rsidRPr="0038200E" w:rsidSect="00C74480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1C4D" w14:textId="77777777" w:rsidR="00E3744B" w:rsidRDefault="00E3744B" w:rsidP="004F1BDF">
      <w:r>
        <w:separator/>
      </w:r>
    </w:p>
  </w:endnote>
  <w:endnote w:type="continuationSeparator" w:id="0">
    <w:p w14:paraId="40E45CED" w14:textId="77777777" w:rsidR="00E3744B" w:rsidRDefault="00E3744B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C26C" w14:textId="77777777"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7B7BEB">
      <w:rPr>
        <w:rFonts w:ascii="Arial Narrow" w:hAnsi="Arial Narrow"/>
        <w:b w:val="0"/>
        <w:sz w:val="16"/>
        <w:szCs w:val="16"/>
      </w:rPr>
      <w:t>793</w:t>
    </w:r>
    <w:r w:rsidRPr="006A5141">
      <w:rPr>
        <w:rFonts w:ascii="Arial Narrow" w:hAnsi="Arial Narrow"/>
        <w:b w:val="0"/>
        <w:sz w:val="16"/>
        <w:szCs w:val="16"/>
      </w:rPr>
      <w:tab/>
    </w:r>
    <w:r w:rsidR="007B7BEB">
      <w:rPr>
        <w:rFonts w:ascii="Arial Narrow" w:hAnsi="Arial Narrow"/>
        <w:b w:val="0"/>
        <w:sz w:val="16"/>
        <w:szCs w:val="16"/>
      </w:rPr>
      <w:t>NW916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2E02" w14:textId="77777777" w:rsidR="00E3744B" w:rsidRDefault="00E3744B" w:rsidP="004F1BDF">
      <w:r>
        <w:separator/>
      </w:r>
    </w:p>
  </w:footnote>
  <w:footnote w:type="continuationSeparator" w:id="0">
    <w:p w14:paraId="737A5C5B" w14:textId="77777777" w:rsidR="00E3744B" w:rsidRDefault="00E3744B" w:rsidP="004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1B68"/>
    <w:multiLevelType w:val="hybridMultilevel"/>
    <w:tmpl w:val="0A9A2A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2C21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68F1"/>
    <w:rsid w:val="000C73A4"/>
    <w:rsid w:val="000D0102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787A"/>
    <w:rsid w:val="001534C1"/>
    <w:rsid w:val="00153551"/>
    <w:rsid w:val="00153E3D"/>
    <w:rsid w:val="00157579"/>
    <w:rsid w:val="00163671"/>
    <w:rsid w:val="001734FC"/>
    <w:rsid w:val="00174CFA"/>
    <w:rsid w:val="001801F2"/>
    <w:rsid w:val="00180924"/>
    <w:rsid w:val="001828CC"/>
    <w:rsid w:val="00182CA5"/>
    <w:rsid w:val="00183ADE"/>
    <w:rsid w:val="00184658"/>
    <w:rsid w:val="00194A04"/>
    <w:rsid w:val="00194D0A"/>
    <w:rsid w:val="001A3773"/>
    <w:rsid w:val="001B0214"/>
    <w:rsid w:val="001B107D"/>
    <w:rsid w:val="001B2562"/>
    <w:rsid w:val="001B3523"/>
    <w:rsid w:val="001B496E"/>
    <w:rsid w:val="001B5A6F"/>
    <w:rsid w:val="001B72C3"/>
    <w:rsid w:val="001C0B86"/>
    <w:rsid w:val="001C100B"/>
    <w:rsid w:val="001C37D0"/>
    <w:rsid w:val="001D20B7"/>
    <w:rsid w:val="001D239F"/>
    <w:rsid w:val="001D37D8"/>
    <w:rsid w:val="001E017E"/>
    <w:rsid w:val="001E4278"/>
    <w:rsid w:val="001E5644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42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0DBE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3222"/>
    <w:rsid w:val="00293CDD"/>
    <w:rsid w:val="00295F04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D53F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35B5"/>
    <w:rsid w:val="003674A2"/>
    <w:rsid w:val="003737E3"/>
    <w:rsid w:val="0037704F"/>
    <w:rsid w:val="003811A3"/>
    <w:rsid w:val="0038200E"/>
    <w:rsid w:val="00397DE9"/>
    <w:rsid w:val="003A0A14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46B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22171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E5E2B"/>
    <w:rsid w:val="005F1C98"/>
    <w:rsid w:val="005F282A"/>
    <w:rsid w:val="005F29C7"/>
    <w:rsid w:val="005F2E28"/>
    <w:rsid w:val="005F5544"/>
    <w:rsid w:val="005F7385"/>
    <w:rsid w:val="005F7F2B"/>
    <w:rsid w:val="00600512"/>
    <w:rsid w:val="00606931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0468"/>
    <w:rsid w:val="00662B3B"/>
    <w:rsid w:val="0066536C"/>
    <w:rsid w:val="00666BF5"/>
    <w:rsid w:val="00666D95"/>
    <w:rsid w:val="00676459"/>
    <w:rsid w:val="006852FC"/>
    <w:rsid w:val="00687EDB"/>
    <w:rsid w:val="00692E5A"/>
    <w:rsid w:val="0069413E"/>
    <w:rsid w:val="006A3679"/>
    <w:rsid w:val="006A5111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3C20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35D6"/>
    <w:rsid w:val="006F6D7A"/>
    <w:rsid w:val="007000CF"/>
    <w:rsid w:val="007020C9"/>
    <w:rsid w:val="00705593"/>
    <w:rsid w:val="0071268F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2C29"/>
    <w:rsid w:val="007B366B"/>
    <w:rsid w:val="007B4395"/>
    <w:rsid w:val="007B4554"/>
    <w:rsid w:val="007B7BEB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1DE0"/>
    <w:rsid w:val="008137C6"/>
    <w:rsid w:val="008143CE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E02D0"/>
    <w:rsid w:val="008E0603"/>
    <w:rsid w:val="008E3CC8"/>
    <w:rsid w:val="008E49A8"/>
    <w:rsid w:val="008E4F69"/>
    <w:rsid w:val="008E5222"/>
    <w:rsid w:val="008E5B85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999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04C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5FD6"/>
    <w:rsid w:val="00A262F7"/>
    <w:rsid w:val="00A26873"/>
    <w:rsid w:val="00A30E6F"/>
    <w:rsid w:val="00A330C1"/>
    <w:rsid w:val="00A361AA"/>
    <w:rsid w:val="00A37940"/>
    <w:rsid w:val="00A4247C"/>
    <w:rsid w:val="00A43D10"/>
    <w:rsid w:val="00A43FC9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7FC6"/>
    <w:rsid w:val="00B11F2D"/>
    <w:rsid w:val="00B1227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2A3C"/>
    <w:rsid w:val="00B641AA"/>
    <w:rsid w:val="00B67B53"/>
    <w:rsid w:val="00B722E6"/>
    <w:rsid w:val="00B747F2"/>
    <w:rsid w:val="00B76A17"/>
    <w:rsid w:val="00B818EC"/>
    <w:rsid w:val="00B83D12"/>
    <w:rsid w:val="00B85270"/>
    <w:rsid w:val="00B873FF"/>
    <w:rsid w:val="00B901DA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47853"/>
    <w:rsid w:val="00C5118E"/>
    <w:rsid w:val="00C61C45"/>
    <w:rsid w:val="00C62259"/>
    <w:rsid w:val="00C630BC"/>
    <w:rsid w:val="00C718AD"/>
    <w:rsid w:val="00C7208F"/>
    <w:rsid w:val="00C74043"/>
    <w:rsid w:val="00C74480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08DC"/>
    <w:rsid w:val="00CB4B13"/>
    <w:rsid w:val="00CB4FF8"/>
    <w:rsid w:val="00CB79F7"/>
    <w:rsid w:val="00CC1161"/>
    <w:rsid w:val="00CC1B34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489E"/>
    <w:rsid w:val="00CE61DB"/>
    <w:rsid w:val="00CE6496"/>
    <w:rsid w:val="00CF0B41"/>
    <w:rsid w:val="00CF194D"/>
    <w:rsid w:val="00CF22FE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17973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B1C3E"/>
    <w:rsid w:val="00DB2A29"/>
    <w:rsid w:val="00DB2A39"/>
    <w:rsid w:val="00DB31B0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541E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3744B"/>
    <w:rsid w:val="00E52062"/>
    <w:rsid w:val="00E60A42"/>
    <w:rsid w:val="00E76F5B"/>
    <w:rsid w:val="00E86949"/>
    <w:rsid w:val="00E87B9F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D4214"/>
    <w:rsid w:val="00EF0322"/>
    <w:rsid w:val="00EF087A"/>
    <w:rsid w:val="00F0147C"/>
    <w:rsid w:val="00F02321"/>
    <w:rsid w:val="00F12838"/>
    <w:rsid w:val="00F20C08"/>
    <w:rsid w:val="00F246DC"/>
    <w:rsid w:val="00F2715C"/>
    <w:rsid w:val="00F33C17"/>
    <w:rsid w:val="00F43E17"/>
    <w:rsid w:val="00F44B2B"/>
    <w:rsid w:val="00F461E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3866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0CC89A12"/>
  <w15:chartTrackingRefBased/>
  <w15:docId w15:val="{7C58EB86-4721-B449-B54B-0B11DFF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DarkList-Accent51">
    <w:name w:val="Dark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MediumGrid1-Accent21">
    <w:name w:val="Medium Grid 1 - Accent 2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4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E212-E187-4380-93A9-E4E3D17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subject/>
  <dc:creator>Aruna Seepersadh</dc:creator>
  <cp:keywords/>
  <cp:lastModifiedBy>Michael  Plaatjies</cp:lastModifiedBy>
  <cp:revision>2</cp:revision>
  <cp:lastPrinted>2019-04-01T13:00:00Z</cp:lastPrinted>
  <dcterms:created xsi:type="dcterms:W3CDTF">2019-04-18T08:25:00Z</dcterms:created>
  <dcterms:modified xsi:type="dcterms:W3CDTF">2019-04-18T08:25:00Z</dcterms:modified>
</cp:coreProperties>
</file>