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ED2F7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11/03/2022</w:t>
      </w:r>
    </w:p>
    <w:p w:rsidR="006D7B63" w:rsidRPr="000016F3" w:rsidRDefault="00ED2F7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09/2022</w:t>
      </w:r>
    </w:p>
    <w:p w:rsidR="00D1689E" w:rsidRDefault="00ED2F72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783. </w:t>
      </w:r>
      <w:r>
        <w:rPr>
          <w:rFonts w:ascii="Arial" w:eastAsia="Calibri" w:hAnsi="Arial" w:cs="Arial"/>
          <w:b/>
          <w:sz w:val="24"/>
          <w:szCs w:val="24"/>
          <w:lang w:val="af-ZA"/>
        </w:rPr>
        <w:t xml:space="preserve">  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B B Nodada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7D5FFD" w:rsidRDefault="00ED2F72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  </w:t>
      </w:r>
    </w:p>
    <w:p w:rsidR="00ED2F72" w:rsidRDefault="00ED2F72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number of (a) learners and (b) teachers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were injured and (ii) have died of unnatural causes on school premises in the (aa) 2017, (bb) 2018, (cc) 2019, (</w:t>
      </w:r>
      <w:proofErr w:type="spellStart"/>
      <w:r>
        <w:rPr>
          <w:rFonts w:ascii="Arial" w:eastAsia="Arial" w:hAnsi="Arial" w:cs="Arial"/>
          <w:sz w:val="24"/>
          <w:szCs w:val="24"/>
        </w:rPr>
        <w:t>dd</w:t>
      </w:r>
      <w:proofErr w:type="spellEnd"/>
      <w:r>
        <w:rPr>
          <w:rFonts w:ascii="Arial" w:eastAsia="Arial" w:hAnsi="Arial" w:cs="Arial"/>
          <w:sz w:val="24"/>
          <w:szCs w:val="24"/>
        </w:rPr>
        <w:t>) 2020 and (</w:t>
      </w:r>
      <w:proofErr w:type="spellStart"/>
      <w:r>
        <w:rPr>
          <w:rFonts w:ascii="Arial" w:eastAsia="Arial" w:hAnsi="Arial" w:cs="Arial"/>
          <w:sz w:val="24"/>
          <w:szCs w:val="24"/>
        </w:rPr>
        <w:t>ee</w:t>
      </w:r>
      <w:proofErr w:type="spellEnd"/>
      <w:r>
        <w:rPr>
          <w:rFonts w:ascii="Arial" w:eastAsia="Arial" w:hAnsi="Arial" w:cs="Arial"/>
          <w:sz w:val="24"/>
          <w:szCs w:val="24"/>
        </w:rPr>
        <w:t>) 2021 academic years?</w:t>
      </w:r>
    </w:p>
    <w:p w:rsidR="007D5FFD" w:rsidRDefault="00ED2F72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               </w:t>
      </w:r>
    </w:p>
    <w:p w:rsidR="006D7B63" w:rsidRDefault="00ED2F72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7D5FFD" w:rsidRDefault="00ED2F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information has been sourced from provincial education departments (PEDs) and will be provided once received from the PEDs.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F473B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01" w:rsidRDefault="00A77F01">
      <w:pPr>
        <w:spacing w:after="0" w:line="240" w:lineRule="auto"/>
      </w:pPr>
      <w:r>
        <w:separator/>
      </w:r>
    </w:p>
  </w:endnote>
  <w:endnote w:type="continuationSeparator" w:id="0">
    <w:p w:rsidR="00A77F01" w:rsidRDefault="00A7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01" w:rsidRDefault="00A77F01">
      <w:pPr>
        <w:spacing w:after="0" w:line="240" w:lineRule="auto"/>
      </w:pPr>
      <w:r>
        <w:separator/>
      </w:r>
    </w:p>
  </w:footnote>
  <w:footnote w:type="continuationSeparator" w:id="0">
    <w:p w:rsidR="00A77F01" w:rsidRDefault="00A7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ED2F7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ED2F7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ED2F72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783. 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5D226D86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0FF2F310" w:tentative="1">
      <w:start w:val="1"/>
      <w:numFmt w:val="lowerLetter"/>
      <w:lvlText w:val="%2."/>
      <w:lvlJc w:val="left"/>
      <w:pPr>
        <w:ind w:left="1800" w:hanging="360"/>
      </w:pPr>
    </w:lvl>
    <w:lvl w:ilvl="2" w:tplc="6D04BBD8" w:tentative="1">
      <w:start w:val="1"/>
      <w:numFmt w:val="lowerRoman"/>
      <w:lvlText w:val="%3."/>
      <w:lvlJc w:val="right"/>
      <w:pPr>
        <w:ind w:left="2520" w:hanging="180"/>
      </w:pPr>
    </w:lvl>
    <w:lvl w:ilvl="3" w:tplc="F2763156" w:tentative="1">
      <w:start w:val="1"/>
      <w:numFmt w:val="decimal"/>
      <w:lvlText w:val="%4."/>
      <w:lvlJc w:val="left"/>
      <w:pPr>
        <w:ind w:left="3240" w:hanging="360"/>
      </w:pPr>
    </w:lvl>
    <w:lvl w:ilvl="4" w:tplc="F95288E2" w:tentative="1">
      <w:start w:val="1"/>
      <w:numFmt w:val="lowerLetter"/>
      <w:lvlText w:val="%5."/>
      <w:lvlJc w:val="left"/>
      <w:pPr>
        <w:ind w:left="3960" w:hanging="360"/>
      </w:pPr>
    </w:lvl>
    <w:lvl w:ilvl="5" w:tplc="CFE6332E" w:tentative="1">
      <w:start w:val="1"/>
      <w:numFmt w:val="lowerRoman"/>
      <w:lvlText w:val="%6."/>
      <w:lvlJc w:val="right"/>
      <w:pPr>
        <w:ind w:left="4680" w:hanging="180"/>
      </w:pPr>
    </w:lvl>
    <w:lvl w:ilvl="6" w:tplc="FB743CD4" w:tentative="1">
      <w:start w:val="1"/>
      <w:numFmt w:val="decimal"/>
      <w:lvlText w:val="%7."/>
      <w:lvlJc w:val="left"/>
      <w:pPr>
        <w:ind w:left="5400" w:hanging="360"/>
      </w:pPr>
    </w:lvl>
    <w:lvl w:ilvl="7" w:tplc="F8C68CF4" w:tentative="1">
      <w:start w:val="1"/>
      <w:numFmt w:val="lowerLetter"/>
      <w:lvlText w:val="%8."/>
      <w:lvlJc w:val="left"/>
      <w:pPr>
        <w:ind w:left="6120" w:hanging="360"/>
      </w:pPr>
    </w:lvl>
    <w:lvl w:ilvl="8" w:tplc="0CBA87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FDF40A80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33F81D46" w:tentative="1">
      <w:start w:val="1"/>
      <w:numFmt w:val="lowerLetter"/>
      <w:lvlText w:val="%2."/>
      <w:lvlJc w:val="left"/>
      <w:pPr>
        <w:ind w:left="1506" w:hanging="360"/>
      </w:pPr>
    </w:lvl>
    <w:lvl w:ilvl="2" w:tplc="8C6EBC28" w:tentative="1">
      <w:start w:val="1"/>
      <w:numFmt w:val="lowerRoman"/>
      <w:lvlText w:val="%3."/>
      <w:lvlJc w:val="right"/>
      <w:pPr>
        <w:ind w:left="2226" w:hanging="180"/>
      </w:pPr>
    </w:lvl>
    <w:lvl w:ilvl="3" w:tplc="D2DA8C68" w:tentative="1">
      <w:start w:val="1"/>
      <w:numFmt w:val="decimal"/>
      <w:lvlText w:val="%4."/>
      <w:lvlJc w:val="left"/>
      <w:pPr>
        <w:ind w:left="2946" w:hanging="360"/>
      </w:pPr>
    </w:lvl>
    <w:lvl w:ilvl="4" w:tplc="F8B4AB10" w:tentative="1">
      <w:start w:val="1"/>
      <w:numFmt w:val="lowerLetter"/>
      <w:lvlText w:val="%5."/>
      <w:lvlJc w:val="left"/>
      <w:pPr>
        <w:ind w:left="3666" w:hanging="360"/>
      </w:pPr>
    </w:lvl>
    <w:lvl w:ilvl="5" w:tplc="F0B84324" w:tentative="1">
      <w:start w:val="1"/>
      <w:numFmt w:val="lowerRoman"/>
      <w:lvlText w:val="%6."/>
      <w:lvlJc w:val="right"/>
      <w:pPr>
        <w:ind w:left="4386" w:hanging="180"/>
      </w:pPr>
    </w:lvl>
    <w:lvl w:ilvl="6" w:tplc="199CFE26" w:tentative="1">
      <w:start w:val="1"/>
      <w:numFmt w:val="decimal"/>
      <w:lvlText w:val="%7."/>
      <w:lvlJc w:val="left"/>
      <w:pPr>
        <w:ind w:left="5106" w:hanging="360"/>
      </w:pPr>
    </w:lvl>
    <w:lvl w:ilvl="7" w:tplc="AD5AFD0A" w:tentative="1">
      <w:start w:val="1"/>
      <w:numFmt w:val="lowerLetter"/>
      <w:lvlText w:val="%8."/>
      <w:lvlJc w:val="left"/>
      <w:pPr>
        <w:ind w:left="5826" w:hanging="360"/>
      </w:pPr>
    </w:lvl>
    <w:lvl w:ilvl="8" w:tplc="1DA0EF66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5C4BD8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D5FFD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77F01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D2F72"/>
    <w:rsid w:val="00EE5EE6"/>
    <w:rsid w:val="00EF5B30"/>
    <w:rsid w:val="00F11816"/>
    <w:rsid w:val="00F14759"/>
    <w:rsid w:val="00F473BD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A88D3-4072-4967-B314-9B58469C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2022-05-04T14:16:00Z</dcterms:created>
  <dcterms:modified xsi:type="dcterms:W3CDTF">2022-05-04T14:16:00Z</dcterms:modified>
</cp:coreProperties>
</file>