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0D" w:rsidRPr="00F91FD5" w:rsidRDefault="0073630D" w:rsidP="0073630D">
      <w:pPr>
        <w:jc w:val="center"/>
        <w:rPr>
          <w:rFonts w:ascii="Arial" w:hAnsi="Arial" w:cs="Arial"/>
          <w:b/>
          <w:bCs/>
          <w:lang w:eastAsia="en-US"/>
        </w:rPr>
      </w:pPr>
      <w:bookmarkStart w:id="0" w:name="_GoBack"/>
      <w:bookmarkStart w:id="1" w:name="_Hlk117083451"/>
      <w:bookmarkEnd w:id="0"/>
    </w:p>
    <w:p w:rsidR="0073630D" w:rsidRDefault="00BC4A11" w:rsidP="0073630D">
      <w:pPr>
        <w:rPr>
          <w:b/>
          <w:bCs/>
          <w:szCs w:val="24"/>
          <w:lang w:eastAsia="en-US"/>
        </w:rPr>
      </w:pPr>
      <w:r w:rsidRPr="00BC4A11">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9264">
            <v:imagedata r:id="rId11" o:title=""/>
            <w10:wrap type="square"/>
          </v:shape>
          <o:OLEObject Type="Embed" ProgID="MSPhotoEd.3" ShapeID="_x0000_s1026" DrawAspect="Content" ObjectID="_1741776020" r:id="rId12"/>
        </w:pict>
      </w:r>
    </w:p>
    <w:p w:rsidR="0073630D" w:rsidRDefault="0073630D" w:rsidP="0073630D">
      <w:pPr>
        <w:rPr>
          <w:b/>
          <w:bCs/>
          <w:szCs w:val="24"/>
          <w:lang w:eastAsia="en-US"/>
        </w:rPr>
      </w:pPr>
    </w:p>
    <w:p w:rsidR="0073630D" w:rsidRDefault="0073630D" w:rsidP="0073630D">
      <w:pPr>
        <w:rPr>
          <w:b/>
          <w:bCs/>
          <w:szCs w:val="24"/>
          <w:lang w:eastAsia="en-US"/>
        </w:rPr>
      </w:pPr>
    </w:p>
    <w:p w:rsidR="0073630D" w:rsidRPr="00F31928" w:rsidRDefault="0073630D" w:rsidP="0073630D">
      <w:pPr>
        <w:rPr>
          <w:rFonts w:ascii="Arial" w:hAnsi="Arial" w:cs="Arial"/>
          <w:b/>
          <w:bCs/>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jc w:val="center"/>
        <w:rPr>
          <w:rFonts w:ascii="Arial" w:hAnsi="Arial" w:cs="Arial"/>
          <w:b/>
          <w:bCs/>
          <w:lang w:val="en-ZA" w:eastAsia="en-US"/>
        </w:rPr>
      </w:pPr>
    </w:p>
    <w:p w:rsidR="0073630D" w:rsidRPr="00F31928" w:rsidRDefault="0073630D" w:rsidP="0073630D">
      <w:pPr>
        <w:jc w:val="center"/>
        <w:rPr>
          <w:rFonts w:ascii="Arial" w:hAnsi="Arial" w:cs="Arial"/>
          <w:b/>
          <w:bCs/>
          <w:lang w:val="en-ZA" w:eastAsia="en-US"/>
        </w:rPr>
      </w:pPr>
    </w:p>
    <w:p w:rsidR="0073630D" w:rsidRPr="000576EE" w:rsidRDefault="0073630D" w:rsidP="0073630D">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73630D" w:rsidRPr="000576EE" w:rsidRDefault="0073630D" w:rsidP="0073630D">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73630D" w:rsidRPr="00276A15" w:rsidRDefault="0073630D" w:rsidP="0073630D">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B66269" w:rsidRPr="00276A15" w:rsidRDefault="00B66269" w:rsidP="00B66269">
      <w:pPr>
        <w:tabs>
          <w:tab w:val="center" w:pos="5044"/>
          <w:tab w:val="left" w:pos="9140"/>
        </w:tabs>
        <w:spacing w:before="19" w:line="266" w:lineRule="auto"/>
        <w:ind w:left="20" w:right="18"/>
        <w:jc w:val="center"/>
        <w:rPr>
          <w:rFonts w:ascii="Arial"/>
          <w:bCs/>
          <w:w w:val="101"/>
          <w:szCs w:val="24"/>
          <w:lang w:eastAsia="en-US"/>
        </w:rPr>
      </w:pPr>
      <w:r w:rsidRPr="00276A15">
        <w:rPr>
          <w:rFonts w:ascii="Arial"/>
          <w:bCs/>
          <w:w w:val="101"/>
          <w:szCs w:val="24"/>
          <w:lang w:eastAsia="en-US"/>
        </w:rPr>
        <w:t xml:space="preserve">NATIONAL </w:t>
      </w:r>
      <w:r>
        <w:rPr>
          <w:rFonts w:ascii="Arial"/>
          <w:bCs/>
          <w:w w:val="101"/>
          <w:szCs w:val="24"/>
          <w:lang w:eastAsia="en-US"/>
        </w:rPr>
        <w:t>ASSEMBLY</w:t>
      </w:r>
    </w:p>
    <w:p w:rsidR="00B66269" w:rsidRPr="00276A15" w:rsidRDefault="00B66269" w:rsidP="00B66269">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Pr>
          <w:rFonts w:ascii="Arial"/>
          <w:bCs/>
          <w:w w:val="101"/>
          <w:szCs w:val="24"/>
          <w:lang w:eastAsia="en-US"/>
        </w:rPr>
        <w:t>WRITTEN</w:t>
      </w:r>
      <w:r w:rsidRPr="00276A15">
        <w:rPr>
          <w:rFonts w:ascii="Arial"/>
          <w:bCs/>
          <w:w w:val="101"/>
          <w:szCs w:val="24"/>
          <w:lang w:eastAsia="en-US"/>
        </w:rPr>
        <w:t xml:space="preserve"> REPLY </w:t>
      </w:r>
    </w:p>
    <w:p w:rsidR="00B66269" w:rsidRPr="00276A15" w:rsidRDefault="00B66269" w:rsidP="00B66269">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10 March</w:t>
      </w:r>
      <w:r w:rsidRPr="00276A15">
        <w:rPr>
          <w:rFonts w:ascii="Arial" w:hAnsi="Arial" w:cs="Arial"/>
          <w:bCs/>
          <w:szCs w:val="24"/>
          <w:lang w:eastAsia="en-US"/>
        </w:rPr>
        <w:t xml:space="preserve"> 202</w:t>
      </w:r>
      <w:r>
        <w:rPr>
          <w:rFonts w:ascii="Arial" w:hAnsi="Arial" w:cs="Arial"/>
          <w:bCs/>
          <w:szCs w:val="24"/>
          <w:lang w:eastAsia="en-US"/>
        </w:rPr>
        <w:t>3</w:t>
      </w:r>
    </w:p>
    <w:p w:rsidR="00B66269" w:rsidRPr="00276A15" w:rsidRDefault="00B66269" w:rsidP="00B66269">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Pr>
          <w:rFonts w:ascii="Arial" w:hAnsi="Arial" w:cs="Arial"/>
          <w:bCs/>
          <w:szCs w:val="24"/>
          <w:lang w:eastAsia="en-US"/>
        </w:rPr>
        <w:t>17 March</w:t>
      </w:r>
      <w:r w:rsidRPr="00276A15">
        <w:rPr>
          <w:rFonts w:ascii="Arial" w:hAnsi="Arial" w:cs="Arial"/>
          <w:bCs/>
          <w:szCs w:val="24"/>
          <w:lang w:eastAsia="en-US"/>
        </w:rPr>
        <w:t xml:space="preserve"> 202</w:t>
      </w:r>
      <w:r>
        <w:rPr>
          <w:rFonts w:ascii="Arial" w:hAnsi="Arial" w:cs="Arial"/>
          <w:bCs/>
          <w:szCs w:val="24"/>
          <w:lang w:eastAsia="en-US"/>
        </w:rPr>
        <w:t>3</w:t>
      </w:r>
    </w:p>
    <w:p w:rsidR="00B66269" w:rsidRPr="00276A15" w:rsidRDefault="00B66269" w:rsidP="00B66269">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Pr>
          <w:rFonts w:ascii="Arial" w:hAnsi="Arial" w:cs="Arial"/>
          <w:bCs/>
          <w:szCs w:val="24"/>
          <w:lang w:eastAsia="en-US"/>
        </w:rPr>
        <w:t>24</w:t>
      </w:r>
      <w:r w:rsidRPr="00276A15">
        <w:rPr>
          <w:rFonts w:ascii="Arial" w:hAnsi="Arial" w:cs="Arial"/>
          <w:bCs/>
          <w:szCs w:val="24"/>
          <w:lang w:eastAsia="en-US"/>
        </w:rPr>
        <w:t xml:space="preserve"> </w:t>
      </w:r>
      <w:r>
        <w:rPr>
          <w:rFonts w:ascii="Arial" w:hAnsi="Arial" w:cs="Arial"/>
          <w:bCs/>
          <w:szCs w:val="24"/>
          <w:lang w:eastAsia="en-US"/>
        </w:rPr>
        <w:t>March</w:t>
      </w:r>
      <w:r w:rsidRPr="00276A15">
        <w:rPr>
          <w:rFonts w:ascii="Arial" w:hAnsi="Arial" w:cs="Arial"/>
          <w:bCs/>
          <w:szCs w:val="24"/>
          <w:lang w:eastAsia="en-US"/>
        </w:rPr>
        <w:t xml:space="preserve"> 202</w:t>
      </w:r>
      <w:r>
        <w:rPr>
          <w:rFonts w:ascii="Arial" w:hAnsi="Arial" w:cs="Arial"/>
          <w:bCs/>
          <w:szCs w:val="24"/>
          <w:lang w:eastAsia="en-US"/>
        </w:rPr>
        <w:t>3</w:t>
      </w:r>
    </w:p>
    <w:p w:rsidR="00B66269" w:rsidRPr="00276A15" w:rsidRDefault="00B66269" w:rsidP="00B66269">
      <w:pPr>
        <w:ind w:left="720"/>
        <w:jc w:val="both"/>
        <w:rPr>
          <w:rFonts w:ascii="Arial" w:hAnsi="Arial" w:cs="Arial"/>
          <w:bCs/>
          <w:i/>
          <w:szCs w:val="24"/>
          <w:lang w:eastAsia="en-US"/>
        </w:rPr>
      </w:pPr>
      <w:r w:rsidRPr="00276A15">
        <w:rPr>
          <w:rFonts w:ascii="Arial" w:hAnsi="Arial" w:cs="Arial"/>
          <w:bCs/>
          <w:szCs w:val="24"/>
          <w:lang w:eastAsia="en-US"/>
        </w:rPr>
        <w:t xml:space="preserve"> </w:t>
      </w:r>
    </w:p>
    <w:p w:rsidR="0073630D" w:rsidRPr="00276A15" w:rsidRDefault="0073630D" w:rsidP="0073630D">
      <w:pPr>
        <w:tabs>
          <w:tab w:val="center" w:pos="5044"/>
          <w:tab w:val="left" w:pos="9140"/>
        </w:tabs>
        <w:spacing w:before="19" w:line="266" w:lineRule="auto"/>
        <w:ind w:left="20" w:right="18"/>
        <w:rPr>
          <w:rFonts w:ascii="Arial"/>
          <w:bCs/>
          <w:w w:val="101"/>
          <w:szCs w:val="24"/>
          <w:lang w:eastAsia="en-US"/>
        </w:rPr>
      </w:pPr>
    </w:p>
    <w:p w:rsidR="00C13BFB" w:rsidRDefault="00C13BFB" w:rsidP="00C13BFB">
      <w:pPr>
        <w:jc w:val="both"/>
        <w:rPr>
          <w:rFonts w:ascii="Arial" w:hAnsi="Arial" w:cs="Arial"/>
          <w:b/>
          <w:szCs w:val="24"/>
          <w:lang w:eastAsia="en-US"/>
        </w:rPr>
      </w:pPr>
      <w:r>
        <w:rPr>
          <w:rFonts w:ascii="Arial" w:hAnsi="Arial" w:cs="Arial"/>
          <w:b/>
          <w:szCs w:val="24"/>
          <w:lang w:eastAsia="en-US"/>
        </w:rPr>
        <w:t>781. Ms H Ismail (DA) to ask the Minister of International Relations and Cooperation:</w:t>
      </w:r>
    </w:p>
    <w:p w:rsidR="00C13BFB" w:rsidRDefault="00C13BFB" w:rsidP="00C13BFB">
      <w:pPr>
        <w:jc w:val="both"/>
        <w:rPr>
          <w:rFonts w:ascii="Arial" w:hAnsi="Arial" w:cs="Arial"/>
          <w:b/>
          <w:szCs w:val="24"/>
          <w:lang w:eastAsia="en-US"/>
        </w:rPr>
      </w:pPr>
    </w:p>
    <w:p w:rsidR="00C13BFB" w:rsidRDefault="00C13BFB" w:rsidP="00C13BFB">
      <w:pPr>
        <w:numPr>
          <w:ilvl w:val="0"/>
          <w:numId w:val="4"/>
        </w:numPr>
        <w:jc w:val="both"/>
        <w:rPr>
          <w:rFonts w:ascii="Arial" w:hAnsi="Arial" w:cs="Arial"/>
          <w:bCs/>
          <w:szCs w:val="24"/>
          <w:lang w:eastAsia="en-US"/>
        </w:rPr>
      </w:pPr>
      <w:r>
        <w:rPr>
          <w:rFonts w:ascii="Arial" w:hAnsi="Arial" w:cs="Arial"/>
          <w:bCs/>
          <w:szCs w:val="24"/>
          <w:lang w:eastAsia="en-US"/>
        </w:rPr>
        <w:t>With regard to the protocol agreements regarding pilgrimages to the Kingdom of Saudi Arabia, what are the relevant details of the classification whereupon agreements between the Republic and the Kingdom of Saudi Arabia were based;</w:t>
      </w:r>
    </w:p>
    <w:p w:rsidR="00C13BFB" w:rsidRDefault="00C13BFB" w:rsidP="00C13BFB">
      <w:pPr>
        <w:numPr>
          <w:ilvl w:val="0"/>
          <w:numId w:val="4"/>
        </w:numPr>
        <w:jc w:val="both"/>
        <w:rPr>
          <w:rFonts w:ascii="Arial" w:hAnsi="Arial" w:cs="Arial"/>
          <w:bCs/>
          <w:szCs w:val="24"/>
          <w:lang w:eastAsia="en-US"/>
        </w:rPr>
      </w:pPr>
      <w:r>
        <w:rPr>
          <w:rFonts w:ascii="Arial" w:hAnsi="Arial" w:cs="Arial"/>
          <w:bCs/>
          <w:szCs w:val="24"/>
          <w:lang w:eastAsia="en-US"/>
        </w:rPr>
        <w:t>Given that the Republic is registered as a majority Muslim country according to the Kingdom of Saudi Arabia and therefore the Hajj quota system is applicable, what are the reasons for such registration;</w:t>
      </w:r>
    </w:p>
    <w:p w:rsidR="00C13BFB" w:rsidRDefault="00C13BFB" w:rsidP="00C13BFB">
      <w:pPr>
        <w:numPr>
          <w:ilvl w:val="0"/>
          <w:numId w:val="4"/>
        </w:numPr>
        <w:jc w:val="both"/>
        <w:rPr>
          <w:rFonts w:ascii="Arial" w:hAnsi="Arial" w:cs="Arial"/>
          <w:bCs/>
          <w:szCs w:val="24"/>
          <w:lang w:eastAsia="en-US"/>
        </w:rPr>
      </w:pPr>
      <w:r>
        <w:rPr>
          <w:rFonts w:ascii="Arial" w:hAnsi="Arial" w:cs="Arial"/>
          <w:bCs/>
          <w:szCs w:val="24"/>
          <w:lang w:eastAsia="en-US"/>
        </w:rPr>
        <w:t>(a) on what basis and (b) by what date will the specified registration be rectified, as such registration negatively impacts on the Muslims of the Republic who wish to go on a pilgrimage;</w:t>
      </w:r>
    </w:p>
    <w:p w:rsidR="00C13BFB" w:rsidRDefault="00C13BFB" w:rsidP="00C13BFB">
      <w:pPr>
        <w:numPr>
          <w:ilvl w:val="0"/>
          <w:numId w:val="4"/>
        </w:numPr>
        <w:jc w:val="both"/>
        <w:rPr>
          <w:rFonts w:ascii="Arial" w:hAnsi="Arial" w:cs="Arial"/>
          <w:bCs/>
          <w:szCs w:val="24"/>
          <w:lang w:eastAsia="en-US"/>
        </w:rPr>
      </w:pPr>
      <w:r>
        <w:rPr>
          <w:rFonts w:ascii="Arial" w:hAnsi="Arial" w:cs="Arial"/>
          <w:bCs/>
          <w:szCs w:val="24"/>
          <w:lang w:eastAsia="en-US"/>
        </w:rPr>
        <w:t>(a) who is signing international inter – governmental agreements and/ or treaties in her department, as the government of the Kingdom of Saudi Arabia has confirmed that her department is signing the agreement details of the Hajj arrangements;</w:t>
      </w:r>
    </w:p>
    <w:p w:rsidR="00C13BFB" w:rsidRDefault="00C13BFB" w:rsidP="00C13BFB">
      <w:pPr>
        <w:numPr>
          <w:ilvl w:val="0"/>
          <w:numId w:val="4"/>
        </w:numPr>
        <w:jc w:val="both"/>
        <w:rPr>
          <w:rFonts w:ascii="Arial" w:hAnsi="Arial" w:cs="Arial"/>
          <w:b/>
          <w:szCs w:val="24"/>
          <w:lang w:eastAsia="en-US"/>
        </w:rPr>
      </w:pPr>
      <w:r>
        <w:rPr>
          <w:rFonts w:ascii="Arial" w:hAnsi="Arial" w:cs="Arial"/>
          <w:bCs/>
          <w:szCs w:val="24"/>
          <w:lang w:eastAsia="en-US"/>
        </w:rPr>
        <w:t xml:space="preserve">Whether she has found that the matter is indeed the mandate of her department; if not, what is the position in this regard; if so what are the relevant details? </w:t>
      </w:r>
      <w:r>
        <w:rPr>
          <w:rFonts w:ascii="Arial" w:hAnsi="Arial" w:cs="Arial"/>
          <w:b/>
          <w:szCs w:val="24"/>
          <w:lang w:eastAsia="en-US"/>
        </w:rPr>
        <w:t xml:space="preserve">NW881E </w:t>
      </w:r>
    </w:p>
    <w:p w:rsidR="00CA45E6" w:rsidRDefault="00CA45E6" w:rsidP="0073630D">
      <w:pPr>
        <w:jc w:val="both"/>
        <w:rPr>
          <w:rFonts w:ascii="Arial" w:hAnsi="Arial" w:cs="Arial"/>
          <w:b/>
          <w:szCs w:val="24"/>
          <w:lang w:eastAsia="en-US"/>
        </w:rPr>
      </w:pPr>
    </w:p>
    <w:p w:rsidR="00CA45E6" w:rsidRDefault="00CA45E6" w:rsidP="0073630D">
      <w:pPr>
        <w:jc w:val="both"/>
        <w:rPr>
          <w:rFonts w:ascii="Arial" w:hAnsi="Arial" w:cs="Arial"/>
          <w:b/>
          <w:szCs w:val="24"/>
          <w:lang w:eastAsia="en-US"/>
        </w:rPr>
      </w:pPr>
    </w:p>
    <w:p w:rsidR="0073630D" w:rsidRPr="0073630D" w:rsidRDefault="0073630D" w:rsidP="0073630D">
      <w:pPr>
        <w:jc w:val="both"/>
        <w:rPr>
          <w:rFonts w:ascii="Arial" w:hAnsi="Arial" w:cs="Arial"/>
          <w:b/>
          <w:szCs w:val="24"/>
          <w:lang w:val="en-ZA" w:eastAsia="en-US"/>
        </w:rPr>
      </w:pPr>
      <w:r w:rsidRPr="0073630D">
        <w:rPr>
          <w:rFonts w:ascii="Arial" w:hAnsi="Arial" w:cs="Arial"/>
          <w:b/>
          <w:szCs w:val="24"/>
          <w:lang w:eastAsia="en-US"/>
        </w:rPr>
        <w:t>REPLY:</w:t>
      </w:r>
    </w:p>
    <w:p w:rsidR="00416E19" w:rsidRPr="00416E19" w:rsidRDefault="00416E19" w:rsidP="00416E19">
      <w:pPr>
        <w:pStyle w:val="NoSpacing"/>
        <w:ind w:left="720"/>
        <w:jc w:val="both"/>
        <w:rPr>
          <w:rFonts w:ascii="Arial" w:hAnsi="Arial" w:cs="Arial"/>
          <w:sz w:val="24"/>
          <w:szCs w:val="24"/>
        </w:rPr>
      </w:pPr>
    </w:p>
    <w:p w:rsidR="00724A46" w:rsidRPr="00416E19" w:rsidRDefault="00775E2E" w:rsidP="00775E2E">
      <w:pPr>
        <w:pStyle w:val="NoSpacing"/>
        <w:jc w:val="both"/>
        <w:rPr>
          <w:rFonts w:ascii="Arial" w:hAnsi="Arial" w:cs="Arial"/>
          <w:sz w:val="24"/>
          <w:szCs w:val="24"/>
        </w:rPr>
      </w:pPr>
      <w:r>
        <w:rPr>
          <w:rFonts w:ascii="Arial" w:hAnsi="Arial" w:cs="Arial"/>
          <w:sz w:val="24"/>
          <w:szCs w:val="24"/>
          <w:lang w:val="en-GB"/>
        </w:rPr>
        <w:t xml:space="preserve">1. </w:t>
      </w:r>
      <w:r w:rsidR="003E391A" w:rsidRPr="00393B9F">
        <w:rPr>
          <w:rFonts w:ascii="Arial" w:hAnsi="Arial" w:cs="Arial"/>
          <w:sz w:val="24"/>
          <w:szCs w:val="24"/>
          <w:lang w:val="en-GB"/>
        </w:rPr>
        <w:t xml:space="preserve">The </w:t>
      </w:r>
      <w:r>
        <w:rPr>
          <w:rFonts w:ascii="Arial" w:hAnsi="Arial" w:cs="Arial"/>
          <w:sz w:val="24"/>
          <w:szCs w:val="24"/>
          <w:lang w:val="en-GB"/>
        </w:rPr>
        <w:t xml:space="preserve">Saudi Arabia </w:t>
      </w:r>
      <w:r w:rsidR="00EB0474" w:rsidRPr="00393B9F">
        <w:rPr>
          <w:rFonts w:ascii="Arial" w:hAnsi="Arial" w:cs="Arial"/>
          <w:sz w:val="24"/>
          <w:szCs w:val="24"/>
          <w:lang w:val="en-GB"/>
        </w:rPr>
        <w:t xml:space="preserve">Ministry of Hajj and Umrah </w:t>
      </w:r>
      <w:r w:rsidR="00474E4B">
        <w:rPr>
          <w:rFonts w:ascii="Arial" w:hAnsi="Arial" w:cs="Arial"/>
          <w:sz w:val="24"/>
          <w:szCs w:val="24"/>
          <w:lang w:val="en-GB"/>
        </w:rPr>
        <w:t xml:space="preserve">confirmed </w:t>
      </w:r>
      <w:r w:rsidR="00EB0474" w:rsidRPr="00393B9F">
        <w:rPr>
          <w:rFonts w:ascii="Arial" w:hAnsi="Arial" w:cs="Arial"/>
          <w:sz w:val="24"/>
          <w:szCs w:val="24"/>
          <w:lang w:val="en-GB"/>
        </w:rPr>
        <w:t>that it has a two</w:t>
      </w:r>
      <w:r w:rsidR="00393B9F">
        <w:rPr>
          <w:rFonts w:ascii="Arial" w:hAnsi="Arial" w:cs="Arial"/>
          <w:sz w:val="24"/>
          <w:szCs w:val="24"/>
          <w:lang w:val="en-GB"/>
        </w:rPr>
        <w:t>-</w:t>
      </w:r>
      <w:r w:rsidR="00EB0474" w:rsidRPr="00393B9F">
        <w:rPr>
          <w:rFonts w:ascii="Arial" w:hAnsi="Arial" w:cs="Arial"/>
          <w:sz w:val="24"/>
          <w:szCs w:val="24"/>
          <w:lang w:val="en-GB"/>
        </w:rPr>
        <w:t xml:space="preserve">system </w:t>
      </w:r>
      <w:r w:rsidR="004C594D" w:rsidRPr="00393B9F">
        <w:rPr>
          <w:rFonts w:ascii="Arial" w:hAnsi="Arial" w:cs="Arial"/>
          <w:sz w:val="24"/>
          <w:szCs w:val="24"/>
          <w:lang w:val="en-GB"/>
        </w:rPr>
        <w:t xml:space="preserve">approach, </w:t>
      </w:r>
      <w:r w:rsidR="004C594D">
        <w:rPr>
          <w:rFonts w:ascii="Arial" w:hAnsi="Arial" w:cs="Arial"/>
          <w:sz w:val="24"/>
          <w:szCs w:val="24"/>
          <w:lang w:val="en-GB"/>
        </w:rPr>
        <w:t>which</w:t>
      </w:r>
      <w:r w:rsidR="00A32983" w:rsidRPr="00393B9F">
        <w:rPr>
          <w:rFonts w:ascii="Arial" w:hAnsi="Arial" w:cs="Arial"/>
          <w:sz w:val="24"/>
          <w:szCs w:val="24"/>
          <w:lang w:val="en-GB"/>
        </w:rPr>
        <w:t xml:space="preserve"> can be defined as follows:</w:t>
      </w:r>
    </w:p>
    <w:p w:rsidR="00416E19" w:rsidRPr="00393B9F" w:rsidRDefault="00416E19" w:rsidP="00416E19">
      <w:pPr>
        <w:pStyle w:val="NoSpacing"/>
        <w:ind w:left="720"/>
        <w:jc w:val="both"/>
        <w:rPr>
          <w:rFonts w:ascii="Arial" w:hAnsi="Arial" w:cs="Arial"/>
          <w:sz w:val="24"/>
          <w:szCs w:val="24"/>
        </w:rPr>
      </w:pPr>
    </w:p>
    <w:p w:rsidR="00A32983" w:rsidRDefault="00A32983" w:rsidP="00367A81">
      <w:pPr>
        <w:pStyle w:val="NoSpacing"/>
        <w:numPr>
          <w:ilvl w:val="0"/>
          <w:numId w:val="17"/>
        </w:numPr>
        <w:jc w:val="both"/>
        <w:rPr>
          <w:rFonts w:ascii="Arial" w:hAnsi="Arial" w:cs="Arial"/>
          <w:sz w:val="24"/>
          <w:szCs w:val="24"/>
        </w:rPr>
      </w:pPr>
      <w:r w:rsidRPr="00393B9F">
        <w:rPr>
          <w:rFonts w:ascii="Arial" w:hAnsi="Arial" w:cs="Arial"/>
          <w:sz w:val="24"/>
          <w:szCs w:val="24"/>
        </w:rPr>
        <w:t xml:space="preserve">A </w:t>
      </w:r>
      <w:r w:rsidRPr="002F1ACE">
        <w:rPr>
          <w:rFonts w:ascii="Arial" w:hAnsi="Arial" w:cs="Arial"/>
          <w:sz w:val="24"/>
          <w:szCs w:val="24"/>
        </w:rPr>
        <w:t>Pilgrims Affairs Office</w:t>
      </w:r>
      <w:r w:rsidRPr="00393B9F">
        <w:rPr>
          <w:rFonts w:ascii="Arial" w:hAnsi="Arial" w:cs="Arial"/>
          <w:b/>
          <w:bCs/>
          <w:sz w:val="24"/>
          <w:szCs w:val="24"/>
        </w:rPr>
        <w:t>,</w:t>
      </w:r>
      <w:r w:rsidRPr="00393B9F">
        <w:rPr>
          <w:rFonts w:ascii="Arial" w:hAnsi="Arial" w:cs="Arial"/>
          <w:sz w:val="24"/>
          <w:szCs w:val="24"/>
        </w:rPr>
        <w:t xml:space="preserve"> which is an office that is official appointed by the country to facilitate Hajj on behalf of the said countries’ pilgrims.</w:t>
      </w:r>
      <w:r w:rsidR="00393B9F">
        <w:rPr>
          <w:rFonts w:ascii="Arial" w:hAnsi="Arial" w:cs="Arial"/>
          <w:sz w:val="24"/>
          <w:szCs w:val="24"/>
        </w:rPr>
        <w:t xml:space="preserve"> In this regard,</w:t>
      </w:r>
      <w:r w:rsidRPr="00393B9F">
        <w:rPr>
          <w:rFonts w:ascii="Arial" w:hAnsi="Arial" w:cs="Arial"/>
          <w:sz w:val="24"/>
          <w:szCs w:val="24"/>
        </w:rPr>
        <w:t xml:space="preserve"> SAHUC </w:t>
      </w:r>
      <w:r w:rsidR="00393B9F">
        <w:rPr>
          <w:rFonts w:ascii="Arial" w:hAnsi="Arial" w:cs="Arial"/>
          <w:sz w:val="24"/>
          <w:szCs w:val="24"/>
        </w:rPr>
        <w:t>is considered a “Pilgrims’ Affairs Office</w:t>
      </w:r>
      <w:r w:rsidR="00416E19">
        <w:rPr>
          <w:rFonts w:ascii="Arial" w:hAnsi="Arial" w:cs="Arial"/>
          <w:sz w:val="24"/>
          <w:szCs w:val="24"/>
        </w:rPr>
        <w:t>.</w:t>
      </w:r>
      <w:r w:rsidR="00393B9F">
        <w:rPr>
          <w:rFonts w:ascii="Arial" w:hAnsi="Arial" w:cs="Arial"/>
          <w:sz w:val="24"/>
          <w:szCs w:val="24"/>
        </w:rPr>
        <w:t>”</w:t>
      </w:r>
    </w:p>
    <w:p w:rsidR="00416E19" w:rsidRDefault="00416E19" w:rsidP="00416E19">
      <w:pPr>
        <w:pStyle w:val="NoSpacing"/>
        <w:ind w:left="1440"/>
        <w:jc w:val="both"/>
        <w:rPr>
          <w:rFonts w:ascii="Arial" w:hAnsi="Arial" w:cs="Arial"/>
          <w:sz w:val="24"/>
          <w:szCs w:val="24"/>
        </w:rPr>
      </w:pPr>
    </w:p>
    <w:p w:rsidR="00393B9F" w:rsidRPr="00393B9F" w:rsidRDefault="00393B9F" w:rsidP="00367A81">
      <w:pPr>
        <w:pStyle w:val="NoSpacing"/>
        <w:numPr>
          <w:ilvl w:val="0"/>
          <w:numId w:val="17"/>
        </w:numPr>
        <w:jc w:val="both"/>
        <w:rPr>
          <w:rFonts w:ascii="Arial" w:hAnsi="Arial" w:cs="Arial"/>
          <w:sz w:val="24"/>
          <w:szCs w:val="24"/>
        </w:rPr>
      </w:pPr>
      <w:r w:rsidRPr="002F1ACE">
        <w:rPr>
          <w:rFonts w:ascii="Arial" w:hAnsi="Arial" w:cs="Arial"/>
          <w:sz w:val="24"/>
          <w:szCs w:val="24"/>
        </w:rPr>
        <w:t>Organisers</w:t>
      </w:r>
      <w:r w:rsidR="00416E19" w:rsidRPr="002F1ACE">
        <w:rPr>
          <w:rFonts w:ascii="Arial" w:hAnsi="Arial" w:cs="Arial"/>
          <w:sz w:val="24"/>
          <w:szCs w:val="24"/>
        </w:rPr>
        <w:t>,</w:t>
      </w:r>
      <w:r w:rsidRPr="00474E4B">
        <w:rPr>
          <w:rFonts w:ascii="Arial" w:hAnsi="Arial" w:cs="Arial"/>
          <w:sz w:val="24"/>
          <w:szCs w:val="24"/>
        </w:rPr>
        <w:t xml:space="preserve"> (</w:t>
      </w:r>
      <w:r>
        <w:rPr>
          <w:rFonts w:ascii="Arial" w:hAnsi="Arial" w:cs="Arial"/>
          <w:sz w:val="24"/>
          <w:szCs w:val="24"/>
        </w:rPr>
        <w:t xml:space="preserve">Tour Operators and Travel Agents) who contract directly with the Ministry of Hajj and Umrah. This system (Organisers, tourist companies and Agencies) is the responsibility of a different section where they will </w:t>
      </w:r>
      <w:r w:rsidR="00416E19">
        <w:rPr>
          <w:rFonts w:ascii="Arial" w:hAnsi="Arial" w:cs="Arial"/>
          <w:sz w:val="24"/>
          <w:szCs w:val="24"/>
        </w:rPr>
        <w:t xml:space="preserve">have a different </w:t>
      </w:r>
      <w:r w:rsidR="00416E19">
        <w:rPr>
          <w:rFonts w:ascii="Arial" w:hAnsi="Arial" w:cs="Arial"/>
          <w:sz w:val="24"/>
          <w:szCs w:val="24"/>
        </w:rPr>
        <w:lastRenderedPageBreak/>
        <w:t xml:space="preserve">set of requirements and criteria as well as guarantees that would need to be completed and approved before the Organisers may operate. </w:t>
      </w:r>
      <w:r>
        <w:rPr>
          <w:rFonts w:ascii="Arial" w:hAnsi="Arial" w:cs="Arial"/>
          <w:sz w:val="24"/>
          <w:szCs w:val="24"/>
        </w:rPr>
        <w:t xml:space="preserve"> </w:t>
      </w:r>
    </w:p>
    <w:p w:rsidR="00537CF7" w:rsidRDefault="00537CF7" w:rsidP="00A32983">
      <w:pPr>
        <w:pStyle w:val="NoSpacing"/>
        <w:jc w:val="both"/>
        <w:rPr>
          <w:rFonts w:ascii="Arial" w:hAnsi="Arial" w:cs="Arial"/>
          <w:sz w:val="24"/>
          <w:szCs w:val="24"/>
          <w:lang w:val="en-GB"/>
        </w:rPr>
      </w:pPr>
    </w:p>
    <w:p w:rsidR="00537CF7" w:rsidRPr="00775E2E" w:rsidRDefault="00474E4B" w:rsidP="00775E2E">
      <w:pPr>
        <w:pStyle w:val="ListParagraph"/>
        <w:numPr>
          <w:ilvl w:val="0"/>
          <w:numId w:val="16"/>
        </w:numPr>
        <w:jc w:val="both"/>
        <w:rPr>
          <w:rFonts w:ascii="Arial" w:hAnsi="Arial" w:cs="Arial"/>
          <w:bCs/>
          <w:szCs w:val="24"/>
          <w:lang w:eastAsia="en-US"/>
        </w:rPr>
      </w:pPr>
      <w:r w:rsidRPr="00775E2E">
        <w:rPr>
          <w:rFonts w:ascii="Arial" w:hAnsi="Arial" w:cs="Arial"/>
          <w:bCs/>
          <w:szCs w:val="24"/>
          <w:lang w:eastAsia="en-US"/>
        </w:rPr>
        <w:t>T</w:t>
      </w:r>
      <w:r w:rsidR="00EE5FCF" w:rsidRPr="00775E2E">
        <w:rPr>
          <w:rFonts w:ascii="Arial" w:hAnsi="Arial" w:cs="Arial"/>
          <w:bCs/>
          <w:szCs w:val="24"/>
          <w:lang w:eastAsia="en-US"/>
        </w:rPr>
        <w:t xml:space="preserve">he Ministry of Hajj and Umrah </w:t>
      </w:r>
      <w:r w:rsidRPr="00775E2E">
        <w:rPr>
          <w:rFonts w:ascii="Arial" w:hAnsi="Arial" w:cs="Arial"/>
          <w:bCs/>
          <w:szCs w:val="24"/>
          <w:lang w:eastAsia="en-US"/>
        </w:rPr>
        <w:t xml:space="preserve">has </w:t>
      </w:r>
      <w:r w:rsidR="00EE5FCF" w:rsidRPr="00775E2E">
        <w:rPr>
          <w:rFonts w:ascii="Arial" w:hAnsi="Arial" w:cs="Arial"/>
          <w:bCs/>
          <w:szCs w:val="24"/>
          <w:lang w:eastAsia="en-US"/>
        </w:rPr>
        <w:t xml:space="preserve">indicated </w:t>
      </w:r>
      <w:r w:rsidR="00695474" w:rsidRPr="00775E2E">
        <w:rPr>
          <w:rFonts w:ascii="Arial" w:hAnsi="Arial" w:cs="Arial"/>
          <w:bCs/>
          <w:szCs w:val="24"/>
          <w:lang w:eastAsia="en-US"/>
        </w:rPr>
        <w:t xml:space="preserve">that </w:t>
      </w:r>
      <w:r w:rsidRPr="00775E2E">
        <w:rPr>
          <w:rFonts w:ascii="Arial" w:hAnsi="Arial" w:cs="Arial"/>
          <w:bCs/>
          <w:szCs w:val="24"/>
          <w:lang w:eastAsia="en-US"/>
        </w:rPr>
        <w:t>no</w:t>
      </w:r>
      <w:r w:rsidR="002F1ACE" w:rsidRPr="00775E2E">
        <w:rPr>
          <w:rFonts w:ascii="Arial" w:hAnsi="Arial" w:cs="Arial"/>
          <w:bCs/>
          <w:szCs w:val="24"/>
          <w:lang w:eastAsia="en-US"/>
        </w:rPr>
        <w:t xml:space="preserve"> </w:t>
      </w:r>
      <w:r w:rsidR="00695474" w:rsidRPr="00775E2E">
        <w:rPr>
          <w:rFonts w:ascii="Arial" w:hAnsi="Arial" w:cs="Arial"/>
          <w:bCs/>
          <w:szCs w:val="24"/>
          <w:lang w:eastAsia="en-US"/>
        </w:rPr>
        <w:t xml:space="preserve">such classification </w:t>
      </w:r>
      <w:r w:rsidRPr="00775E2E">
        <w:rPr>
          <w:rFonts w:ascii="Arial" w:hAnsi="Arial" w:cs="Arial"/>
          <w:bCs/>
          <w:szCs w:val="24"/>
          <w:lang w:eastAsia="en-US"/>
        </w:rPr>
        <w:t>exists and if such is made</w:t>
      </w:r>
      <w:r w:rsidR="00695474" w:rsidRPr="00775E2E">
        <w:rPr>
          <w:rFonts w:ascii="Arial" w:hAnsi="Arial" w:cs="Arial"/>
          <w:bCs/>
          <w:szCs w:val="24"/>
          <w:lang w:eastAsia="en-US"/>
        </w:rPr>
        <w:t>, it would be communicated through official channels.</w:t>
      </w:r>
    </w:p>
    <w:p w:rsidR="00695474" w:rsidRPr="00695474" w:rsidRDefault="00695474" w:rsidP="00695474">
      <w:pPr>
        <w:ind w:left="720"/>
        <w:jc w:val="both"/>
        <w:rPr>
          <w:rFonts w:ascii="Arial" w:hAnsi="Arial" w:cs="Arial"/>
          <w:bCs/>
          <w:szCs w:val="24"/>
          <w:lang w:eastAsia="en-US"/>
        </w:rPr>
      </w:pPr>
    </w:p>
    <w:p w:rsidR="00537CF7" w:rsidRPr="00775E2E" w:rsidRDefault="00EE5FCF" w:rsidP="00775E2E">
      <w:pPr>
        <w:pStyle w:val="ListParagraph"/>
        <w:numPr>
          <w:ilvl w:val="0"/>
          <w:numId w:val="16"/>
        </w:numPr>
        <w:jc w:val="both"/>
        <w:rPr>
          <w:rFonts w:ascii="Arial" w:hAnsi="Arial" w:cs="Arial"/>
          <w:bCs/>
          <w:szCs w:val="24"/>
          <w:lang w:eastAsia="en-US"/>
        </w:rPr>
      </w:pPr>
      <w:r w:rsidRPr="00775E2E">
        <w:rPr>
          <w:rFonts w:ascii="Arial" w:hAnsi="Arial" w:cs="Arial"/>
          <w:bCs/>
          <w:szCs w:val="24"/>
          <w:lang w:eastAsia="en-US"/>
        </w:rPr>
        <w:t xml:space="preserve">Not applicable - </w:t>
      </w:r>
      <w:r w:rsidR="00537CF7" w:rsidRPr="00775E2E">
        <w:rPr>
          <w:rFonts w:ascii="Arial" w:hAnsi="Arial" w:cs="Arial"/>
          <w:bCs/>
          <w:szCs w:val="24"/>
          <w:lang w:eastAsia="en-US"/>
        </w:rPr>
        <w:t xml:space="preserve">South Africa is not registered as a Muslim country. </w:t>
      </w:r>
    </w:p>
    <w:p w:rsidR="00537CF7" w:rsidRDefault="00537CF7" w:rsidP="00537CF7">
      <w:pPr>
        <w:pStyle w:val="ListParagraph"/>
        <w:rPr>
          <w:rFonts w:ascii="Arial" w:hAnsi="Arial" w:cs="Arial"/>
          <w:bCs/>
          <w:szCs w:val="24"/>
          <w:lang w:eastAsia="en-US"/>
        </w:rPr>
      </w:pPr>
    </w:p>
    <w:p w:rsidR="0073630D" w:rsidRPr="00775E2E" w:rsidRDefault="00474E4B" w:rsidP="00775E2E">
      <w:pPr>
        <w:pStyle w:val="ListParagraph"/>
        <w:numPr>
          <w:ilvl w:val="0"/>
          <w:numId w:val="16"/>
        </w:numPr>
        <w:jc w:val="both"/>
        <w:rPr>
          <w:rFonts w:ascii="Arial" w:hAnsi="Arial" w:cs="Arial"/>
          <w:bCs/>
          <w:szCs w:val="24"/>
        </w:rPr>
      </w:pPr>
      <w:r w:rsidRPr="00775E2E">
        <w:rPr>
          <w:rFonts w:ascii="Arial" w:hAnsi="Arial" w:cs="Arial"/>
          <w:bCs/>
          <w:szCs w:val="24"/>
          <w:lang w:eastAsia="en-US"/>
        </w:rPr>
        <w:t xml:space="preserve">The </w:t>
      </w:r>
      <w:r w:rsidR="008323BA" w:rsidRPr="00775E2E">
        <w:rPr>
          <w:rFonts w:ascii="Arial" w:hAnsi="Arial" w:cs="Arial"/>
          <w:bCs/>
          <w:szCs w:val="24"/>
          <w:lang w:eastAsia="en-US"/>
        </w:rPr>
        <w:t>Hajj protocol</w:t>
      </w:r>
      <w:r w:rsidR="0085017C" w:rsidRPr="00775E2E">
        <w:rPr>
          <w:rFonts w:ascii="Arial" w:hAnsi="Arial" w:cs="Arial"/>
          <w:bCs/>
          <w:szCs w:val="24"/>
          <w:lang w:eastAsia="en-US"/>
        </w:rPr>
        <w:t>s</w:t>
      </w:r>
      <w:r w:rsidR="00775E2E">
        <w:rPr>
          <w:rFonts w:ascii="Arial" w:hAnsi="Arial" w:cs="Arial"/>
          <w:bCs/>
          <w:szCs w:val="24"/>
          <w:lang w:eastAsia="en-US"/>
        </w:rPr>
        <w:t xml:space="preserve"> and </w:t>
      </w:r>
      <w:r w:rsidR="008323BA" w:rsidRPr="00775E2E">
        <w:rPr>
          <w:rFonts w:ascii="Arial" w:hAnsi="Arial" w:cs="Arial"/>
          <w:bCs/>
          <w:szCs w:val="24"/>
          <w:lang w:eastAsia="en-US"/>
        </w:rPr>
        <w:t xml:space="preserve">agreements are signed by the head </w:t>
      </w:r>
      <w:r w:rsidRPr="00775E2E">
        <w:rPr>
          <w:rFonts w:ascii="Arial" w:hAnsi="Arial" w:cs="Arial"/>
          <w:bCs/>
          <w:szCs w:val="24"/>
          <w:lang w:eastAsia="en-US"/>
        </w:rPr>
        <w:t>of</w:t>
      </w:r>
      <w:r w:rsidR="002F1ACE" w:rsidRPr="00775E2E">
        <w:rPr>
          <w:rFonts w:ascii="Arial" w:hAnsi="Arial" w:cs="Arial"/>
          <w:bCs/>
          <w:szCs w:val="24"/>
          <w:lang w:eastAsia="en-US"/>
        </w:rPr>
        <w:t xml:space="preserve"> </w:t>
      </w:r>
      <w:r w:rsidR="00611D90" w:rsidRPr="00775E2E">
        <w:rPr>
          <w:rFonts w:ascii="Arial" w:hAnsi="Arial" w:cs="Arial"/>
          <w:bCs/>
          <w:szCs w:val="24"/>
          <w:lang w:eastAsia="en-US"/>
        </w:rPr>
        <w:t>the South African Hajj and Umrah Council</w:t>
      </w:r>
      <w:r w:rsidR="00EE5FCF" w:rsidRPr="00775E2E">
        <w:rPr>
          <w:rFonts w:ascii="Arial" w:hAnsi="Arial" w:cs="Arial"/>
          <w:bCs/>
          <w:szCs w:val="24"/>
          <w:lang w:eastAsia="en-US"/>
        </w:rPr>
        <w:t xml:space="preserve"> (SAHUC)</w:t>
      </w:r>
      <w:r w:rsidR="0085017C" w:rsidRPr="00775E2E">
        <w:rPr>
          <w:rFonts w:ascii="Arial" w:hAnsi="Arial" w:cs="Arial"/>
          <w:bCs/>
          <w:szCs w:val="24"/>
          <w:lang w:eastAsia="en-US"/>
        </w:rPr>
        <w:t xml:space="preserve"> and the </w:t>
      </w:r>
      <w:r w:rsidRPr="00775E2E">
        <w:rPr>
          <w:rFonts w:ascii="Arial" w:hAnsi="Arial" w:cs="Arial"/>
          <w:bCs/>
          <w:szCs w:val="24"/>
          <w:lang w:eastAsia="en-US"/>
        </w:rPr>
        <w:t>Government</w:t>
      </w:r>
      <w:r w:rsidR="00775E2E">
        <w:rPr>
          <w:rFonts w:ascii="Arial" w:hAnsi="Arial" w:cs="Arial"/>
          <w:bCs/>
          <w:szCs w:val="24"/>
          <w:lang w:eastAsia="en-US"/>
        </w:rPr>
        <w:t xml:space="preserve"> of Saudi Arabia</w:t>
      </w:r>
      <w:r w:rsidR="008323BA" w:rsidRPr="00775E2E">
        <w:rPr>
          <w:rFonts w:ascii="Arial" w:hAnsi="Arial" w:cs="Arial"/>
          <w:bCs/>
          <w:szCs w:val="24"/>
          <w:lang w:eastAsia="en-US"/>
        </w:rPr>
        <w:t>.</w:t>
      </w:r>
      <w:r w:rsidR="0085017C" w:rsidRPr="00775E2E">
        <w:rPr>
          <w:rFonts w:ascii="Arial" w:hAnsi="Arial" w:cs="Arial"/>
          <w:bCs/>
          <w:szCs w:val="24"/>
          <w:lang w:eastAsia="en-US"/>
        </w:rPr>
        <w:t xml:space="preserve"> </w:t>
      </w:r>
      <w:r w:rsidR="008323BA" w:rsidRPr="00775E2E">
        <w:rPr>
          <w:rFonts w:ascii="Arial" w:hAnsi="Arial" w:cs="Arial"/>
          <w:bCs/>
          <w:szCs w:val="24"/>
          <w:lang w:eastAsia="en-US"/>
        </w:rPr>
        <w:t xml:space="preserve"> </w:t>
      </w:r>
    </w:p>
    <w:p w:rsidR="00277C3B" w:rsidRPr="00537CF7" w:rsidRDefault="00277C3B" w:rsidP="00277C3B">
      <w:pPr>
        <w:pStyle w:val="ListParagraph"/>
        <w:spacing w:after="360"/>
        <w:jc w:val="both"/>
        <w:rPr>
          <w:rFonts w:ascii="Arial" w:hAnsi="Arial" w:cs="Arial"/>
          <w:bCs/>
          <w:szCs w:val="24"/>
        </w:rPr>
      </w:pPr>
    </w:p>
    <w:p w:rsidR="00277C3B" w:rsidRPr="00277C3B" w:rsidRDefault="00277C3B" w:rsidP="00775E2E">
      <w:pPr>
        <w:pStyle w:val="ListParagraph"/>
        <w:numPr>
          <w:ilvl w:val="0"/>
          <w:numId w:val="16"/>
        </w:numPr>
        <w:spacing w:after="360"/>
        <w:jc w:val="both"/>
        <w:rPr>
          <w:rFonts w:ascii="Arial" w:hAnsi="Arial" w:cs="Arial"/>
          <w:bCs/>
          <w:szCs w:val="24"/>
          <w:lang w:val="en-ZA"/>
        </w:rPr>
      </w:pPr>
      <w:r w:rsidRPr="00277C3B">
        <w:rPr>
          <w:rFonts w:ascii="Arial" w:hAnsi="Arial" w:cs="Arial"/>
          <w:bCs/>
          <w:szCs w:val="24"/>
        </w:rPr>
        <w:t>This is not a mandate of DIRCO</w:t>
      </w:r>
      <w:r>
        <w:rPr>
          <w:rFonts w:ascii="Arial" w:hAnsi="Arial" w:cs="Arial"/>
          <w:bCs/>
          <w:szCs w:val="24"/>
        </w:rPr>
        <w:t xml:space="preserve">. </w:t>
      </w:r>
      <w:r w:rsidRPr="00277C3B">
        <w:rPr>
          <w:rFonts w:ascii="Arial" w:hAnsi="Arial" w:cs="Arial"/>
          <w:bCs/>
          <w:szCs w:val="24"/>
          <w:lang w:val="en-ZA"/>
        </w:rPr>
        <w:t xml:space="preserve">The Constitution guarantees freedom of religion in Section 15. It is accepted in the philosophy of religious freedom that the role of the State must be neutral in States where religious freedom is guaranteed. In other words, the State should treat all religions equally and impartially. </w:t>
      </w:r>
    </w:p>
    <w:p w:rsidR="00277C3B" w:rsidRPr="00277C3B" w:rsidRDefault="00277C3B" w:rsidP="00277C3B">
      <w:pPr>
        <w:pStyle w:val="ListParagraph"/>
        <w:spacing w:after="360"/>
        <w:jc w:val="both"/>
        <w:rPr>
          <w:rFonts w:ascii="Arial" w:hAnsi="Arial" w:cs="Arial"/>
          <w:bCs/>
          <w:szCs w:val="24"/>
          <w:lang w:val="en-ZA"/>
        </w:rPr>
      </w:pPr>
    </w:p>
    <w:p w:rsidR="00277C3B" w:rsidRPr="00277C3B" w:rsidRDefault="00277C3B" w:rsidP="00277C3B">
      <w:pPr>
        <w:pStyle w:val="ListParagraph"/>
        <w:spacing w:after="360"/>
        <w:jc w:val="both"/>
        <w:rPr>
          <w:rFonts w:ascii="Arial" w:hAnsi="Arial" w:cs="Arial"/>
          <w:bCs/>
          <w:szCs w:val="24"/>
          <w:lang w:val="en-ZA"/>
        </w:rPr>
      </w:pPr>
      <w:r w:rsidRPr="00277C3B">
        <w:rPr>
          <w:rFonts w:ascii="Arial" w:hAnsi="Arial" w:cs="Arial"/>
          <w:bCs/>
          <w:szCs w:val="24"/>
          <w:lang w:val="en-ZA"/>
        </w:rPr>
        <w:t xml:space="preserve">This in effect means that the Department </w:t>
      </w:r>
      <w:r w:rsidR="00294D4C">
        <w:rPr>
          <w:rFonts w:ascii="Arial" w:hAnsi="Arial" w:cs="Arial"/>
          <w:bCs/>
          <w:szCs w:val="24"/>
          <w:lang w:val="en-ZA"/>
        </w:rPr>
        <w:t>does</w:t>
      </w:r>
      <w:r w:rsidRPr="00277C3B">
        <w:rPr>
          <w:rFonts w:ascii="Arial" w:hAnsi="Arial" w:cs="Arial"/>
          <w:bCs/>
          <w:szCs w:val="24"/>
          <w:lang w:val="en-ZA"/>
        </w:rPr>
        <w:t xml:space="preserve"> </w:t>
      </w:r>
      <w:r w:rsidRPr="00505EC1">
        <w:rPr>
          <w:rFonts w:ascii="Arial" w:hAnsi="Arial" w:cs="Arial"/>
          <w:bCs/>
          <w:szCs w:val="24"/>
          <w:lang w:val="en-ZA"/>
        </w:rPr>
        <w:t>not</w:t>
      </w:r>
      <w:r w:rsidRPr="00416E19">
        <w:rPr>
          <w:rFonts w:ascii="Arial" w:hAnsi="Arial" w:cs="Arial"/>
          <w:bCs/>
          <w:szCs w:val="24"/>
          <w:lang w:val="en-ZA"/>
        </w:rPr>
        <w:t xml:space="preserve"> </w:t>
      </w:r>
      <w:r w:rsidRPr="00277C3B">
        <w:rPr>
          <w:rFonts w:ascii="Arial" w:hAnsi="Arial" w:cs="Arial"/>
          <w:bCs/>
          <w:szCs w:val="24"/>
          <w:lang w:val="en-ZA"/>
        </w:rPr>
        <w:t xml:space="preserve">become involved in arrangements for the pilgrimage, nor in arrangements for religious pilgrimages or ceremonies for any other religion. However, as the pilgrims in questions are South African nationals, it is appropriate to provide them with consular services, as the case will be with any other South African national. </w:t>
      </w:r>
    </w:p>
    <w:p w:rsidR="00277C3B" w:rsidRPr="00277C3B" w:rsidRDefault="00277C3B" w:rsidP="00277C3B">
      <w:pPr>
        <w:pStyle w:val="ListParagraph"/>
        <w:spacing w:after="360"/>
        <w:jc w:val="both"/>
        <w:rPr>
          <w:rFonts w:ascii="Arial" w:hAnsi="Arial" w:cs="Arial"/>
          <w:bCs/>
          <w:szCs w:val="24"/>
          <w:lang w:val="en-ZA"/>
        </w:rPr>
      </w:pPr>
    </w:p>
    <w:p w:rsidR="00404201" w:rsidRDefault="00277C3B" w:rsidP="00404201">
      <w:pPr>
        <w:pStyle w:val="ListParagraph"/>
        <w:spacing w:after="360"/>
        <w:jc w:val="both"/>
        <w:rPr>
          <w:rFonts w:ascii="Arial" w:hAnsi="Arial" w:cs="Arial"/>
          <w:bCs/>
          <w:szCs w:val="24"/>
          <w:lang w:val="en-ZA"/>
        </w:rPr>
      </w:pPr>
      <w:r w:rsidRPr="00277C3B">
        <w:rPr>
          <w:rFonts w:ascii="Arial" w:hAnsi="Arial" w:cs="Arial"/>
          <w:bCs/>
          <w:szCs w:val="24"/>
          <w:lang w:val="en-ZA"/>
        </w:rPr>
        <w:t xml:space="preserve">It has been noted that the Department did play a role in facilitating consultations within the South African Muslim community </w:t>
      </w:r>
      <w:r w:rsidR="00416E19">
        <w:rPr>
          <w:rFonts w:ascii="Arial" w:hAnsi="Arial" w:cs="Arial"/>
          <w:bCs/>
          <w:szCs w:val="24"/>
          <w:lang w:val="en-ZA"/>
        </w:rPr>
        <w:t>concerning</w:t>
      </w:r>
      <w:r w:rsidRPr="00277C3B">
        <w:rPr>
          <w:rFonts w:ascii="Arial" w:hAnsi="Arial" w:cs="Arial"/>
          <w:bCs/>
          <w:szCs w:val="24"/>
          <w:lang w:val="en-ZA"/>
        </w:rPr>
        <w:t xml:space="preserve"> the problems that were experienced with the Hajj. It is our opinion that such a role is perfectly compatible with the Department’s mission as it assist</w:t>
      </w:r>
      <w:r w:rsidR="00416E19">
        <w:rPr>
          <w:rFonts w:ascii="Arial" w:hAnsi="Arial" w:cs="Arial"/>
          <w:bCs/>
          <w:szCs w:val="24"/>
          <w:lang w:val="en-ZA"/>
        </w:rPr>
        <w:t>s</w:t>
      </w:r>
      <w:r w:rsidRPr="00277C3B">
        <w:rPr>
          <w:rFonts w:ascii="Arial" w:hAnsi="Arial" w:cs="Arial"/>
          <w:bCs/>
          <w:szCs w:val="24"/>
          <w:lang w:val="en-ZA"/>
        </w:rPr>
        <w:t xml:space="preserve"> in managing bilateral relations with a foreign State and does not intend to favour one religion over another. </w:t>
      </w:r>
    </w:p>
    <w:p w:rsidR="00404201" w:rsidRDefault="00404201" w:rsidP="00404201">
      <w:pPr>
        <w:pStyle w:val="ListParagraph"/>
        <w:spacing w:after="360"/>
        <w:jc w:val="both"/>
        <w:rPr>
          <w:rFonts w:ascii="Arial" w:hAnsi="Arial" w:cs="Arial"/>
          <w:bCs/>
          <w:szCs w:val="24"/>
          <w:lang w:val="en-ZA"/>
        </w:rPr>
      </w:pPr>
    </w:p>
    <w:p w:rsidR="00404201" w:rsidRPr="00404201" w:rsidRDefault="00EE5FCF" w:rsidP="00404201">
      <w:pPr>
        <w:pStyle w:val="ListParagraph"/>
        <w:spacing w:after="360"/>
        <w:jc w:val="both"/>
        <w:rPr>
          <w:rFonts w:ascii="Arial" w:hAnsi="Arial" w:cs="Arial"/>
          <w:bCs/>
          <w:szCs w:val="24"/>
          <w:lang w:val="en-ZA"/>
        </w:rPr>
      </w:pPr>
      <w:r w:rsidRPr="00404201">
        <w:rPr>
          <w:rFonts w:ascii="Arial" w:hAnsi="Arial" w:cs="Arial"/>
          <w:bCs/>
          <w:szCs w:val="24"/>
          <w:lang w:val="en-ZA"/>
        </w:rPr>
        <w:t xml:space="preserve">The Chairperson of the Commission </w:t>
      </w:r>
      <w:r w:rsidR="00230DCD">
        <w:rPr>
          <w:rFonts w:ascii="Arial" w:hAnsi="Arial" w:cs="Arial"/>
          <w:bCs/>
          <w:szCs w:val="24"/>
          <w:lang w:val="en-ZA"/>
        </w:rPr>
        <w:t>for the Promotion and</w:t>
      </w:r>
      <w:r w:rsidR="00230DCD" w:rsidRPr="00230DCD">
        <w:rPr>
          <w:rFonts w:ascii="Arial" w:hAnsi="Arial" w:cs="Arial"/>
          <w:bCs/>
          <w:szCs w:val="24"/>
          <w:lang w:val="en-ZA"/>
        </w:rPr>
        <w:t xml:space="preserve"> Protection of </w:t>
      </w:r>
      <w:r w:rsidR="00230DCD">
        <w:rPr>
          <w:rFonts w:ascii="Arial" w:hAnsi="Arial" w:cs="Arial"/>
          <w:bCs/>
          <w:szCs w:val="24"/>
          <w:lang w:val="en-ZA"/>
        </w:rPr>
        <w:t xml:space="preserve">the Rights of </w:t>
      </w:r>
      <w:r w:rsidRPr="00230DCD">
        <w:rPr>
          <w:rFonts w:ascii="Arial" w:hAnsi="Arial" w:cs="Arial"/>
          <w:bCs/>
          <w:szCs w:val="24"/>
          <w:lang w:val="en-ZA"/>
        </w:rPr>
        <w:t>C</w:t>
      </w:r>
      <w:r w:rsidR="00230DCD" w:rsidRPr="00230DCD">
        <w:rPr>
          <w:rFonts w:ascii="Arial" w:hAnsi="Arial" w:cs="Arial"/>
          <w:bCs/>
          <w:szCs w:val="24"/>
          <w:lang w:val="en-ZA"/>
        </w:rPr>
        <w:t>ultural</w:t>
      </w:r>
      <w:r w:rsidR="00230DCD">
        <w:rPr>
          <w:rFonts w:ascii="Arial" w:hAnsi="Arial" w:cs="Arial"/>
          <w:bCs/>
          <w:szCs w:val="24"/>
          <w:lang w:val="en-ZA"/>
        </w:rPr>
        <w:t>,</w:t>
      </w:r>
      <w:r w:rsidR="00230DCD" w:rsidRPr="00230DCD">
        <w:rPr>
          <w:rFonts w:ascii="Arial" w:hAnsi="Arial" w:cs="Arial"/>
          <w:bCs/>
          <w:szCs w:val="24"/>
          <w:lang w:val="en-ZA"/>
        </w:rPr>
        <w:t xml:space="preserve"> </w:t>
      </w:r>
      <w:r w:rsidRPr="00230DCD">
        <w:rPr>
          <w:rFonts w:ascii="Arial" w:hAnsi="Arial" w:cs="Arial"/>
          <w:bCs/>
          <w:szCs w:val="24"/>
          <w:lang w:val="en-ZA"/>
        </w:rPr>
        <w:t>R</w:t>
      </w:r>
      <w:r w:rsidR="00230DCD" w:rsidRPr="00230DCD">
        <w:rPr>
          <w:rFonts w:ascii="Arial" w:hAnsi="Arial" w:cs="Arial"/>
          <w:bCs/>
          <w:szCs w:val="24"/>
          <w:lang w:val="en-ZA"/>
        </w:rPr>
        <w:t xml:space="preserve">eligious and </w:t>
      </w:r>
      <w:r w:rsidRPr="00230DCD">
        <w:rPr>
          <w:rFonts w:ascii="Arial" w:hAnsi="Arial" w:cs="Arial"/>
          <w:bCs/>
          <w:szCs w:val="24"/>
          <w:lang w:val="en-ZA"/>
        </w:rPr>
        <w:t>L</w:t>
      </w:r>
      <w:r w:rsidR="00230DCD" w:rsidRPr="00230DCD">
        <w:rPr>
          <w:rFonts w:ascii="Arial" w:hAnsi="Arial" w:cs="Arial"/>
          <w:bCs/>
          <w:szCs w:val="24"/>
          <w:lang w:val="en-ZA"/>
        </w:rPr>
        <w:t xml:space="preserve">inguistic </w:t>
      </w:r>
      <w:r w:rsidR="00230DCD">
        <w:rPr>
          <w:rFonts w:ascii="Arial" w:hAnsi="Arial" w:cs="Arial"/>
          <w:bCs/>
          <w:szCs w:val="24"/>
          <w:lang w:val="en-ZA"/>
        </w:rPr>
        <w:t>Communities</w:t>
      </w:r>
      <w:r w:rsidRPr="00404201">
        <w:rPr>
          <w:rFonts w:ascii="Arial" w:hAnsi="Arial" w:cs="Arial"/>
          <w:bCs/>
          <w:szCs w:val="24"/>
          <w:lang w:val="en-ZA"/>
        </w:rPr>
        <w:t xml:space="preserve"> has also formally responded that South </w:t>
      </w:r>
      <w:r w:rsidR="00404201" w:rsidRPr="00404201">
        <w:rPr>
          <w:rFonts w:ascii="Arial" w:hAnsi="Arial" w:cs="Arial"/>
          <w:bCs/>
          <w:szCs w:val="24"/>
          <w:lang w:val="en-ZA"/>
        </w:rPr>
        <w:t>Africa</w:t>
      </w:r>
      <w:r w:rsidRPr="00404201">
        <w:rPr>
          <w:rFonts w:ascii="Arial" w:hAnsi="Arial" w:cs="Arial"/>
          <w:bCs/>
          <w:szCs w:val="24"/>
          <w:lang w:val="en-ZA"/>
        </w:rPr>
        <w:t xml:space="preserve"> is a secular state</w:t>
      </w:r>
      <w:r w:rsidR="00404201" w:rsidRPr="00404201">
        <w:rPr>
          <w:rFonts w:ascii="Arial" w:hAnsi="Arial" w:cs="Arial"/>
          <w:bCs/>
          <w:szCs w:val="24"/>
          <w:lang w:val="en-ZA"/>
        </w:rPr>
        <w:t xml:space="preserve"> and that the Department of International Relations and Cooperation is not obliged</w:t>
      </w:r>
      <w:r w:rsidR="00230DCD">
        <w:rPr>
          <w:rFonts w:ascii="Arial" w:hAnsi="Arial" w:cs="Arial"/>
          <w:bCs/>
          <w:szCs w:val="24"/>
          <w:lang w:val="en-ZA"/>
        </w:rPr>
        <w:t>,</w:t>
      </w:r>
      <w:r w:rsidR="00404201" w:rsidRPr="00404201">
        <w:rPr>
          <w:rFonts w:ascii="Arial" w:hAnsi="Arial" w:cs="Arial"/>
          <w:bCs/>
          <w:szCs w:val="24"/>
          <w:lang w:val="en-ZA"/>
        </w:rPr>
        <w:t xml:space="preserve"> </w:t>
      </w:r>
      <w:r w:rsidR="00474E4B">
        <w:rPr>
          <w:rFonts w:ascii="Arial" w:hAnsi="Arial" w:cs="Arial"/>
          <w:bCs/>
          <w:szCs w:val="24"/>
          <w:lang w:val="en-ZA"/>
        </w:rPr>
        <w:t>c</w:t>
      </w:r>
      <w:r w:rsidR="00404201" w:rsidRPr="00404201">
        <w:rPr>
          <w:rFonts w:ascii="Arial" w:hAnsi="Arial" w:cs="Arial"/>
          <w:bCs/>
          <w:szCs w:val="24"/>
          <w:lang w:val="en-ZA"/>
        </w:rPr>
        <w:t>onstitutionally</w:t>
      </w:r>
      <w:r w:rsidR="00230DCD">
        <w:rPr>
          <w:rFonts w:ascii="Arial" w:hAnsi="Arial" w:cs="Arial"/>
          <w:bCs/>
          <w:szCs w:val="24"/>
          <w:lang w:val="en-ZA"/>
        </w:rPr>
        <w:t>,</w:t>
      </w:r>
      <w:r w:rsidR="00404201" w:rsidRPr="00404201">
        <w:rPr>
          <w:rFonts w:ascii="Arial" w:hAnsi="Arial" w:cs="Arial"/>
          <w:bCs/>
          <w:szCs w:val="24"/>
          <w:lang w:val="en-ZA"/>
        </w:rPr>
        <w:t xml:space="preserve"> to co-ordinate the Hajj and Umrah pilgrimage. </w:t>
      </w:r>
    </w:p>
    <w:bookmarkEnd w:id="1"/>
    <w:p w:rsidR="00EE5FCF" w:rsidRPr="00404201" w:rsidRDefault="00EE5FCF" w:rsidP="0073630D">
      <w:pPr>
        <w:spacing w:after="360" w:line="360" w:lineRule="auto"/>
        <w:jc w:val="both"/>
        <w:rPr>
          <w:rFonts w:ascii="Arial" w:hAnsi="Arial" w:cs="Arial"/>
          <w:bCs/>
          <w:szCs w:val="24"/>
          <w:lang w:val="en-ZA"/>
        </w:rPr>
      </w:pPr>
    </w:p>
    <w:sectPr w:rsidR="00EE5FCF" w:rsidRPr="00404201"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C77" w:rsidRDefault="007C6C77">
      <w:r>
        <w:separator/>
      </w:r>
    </w:p>
  </w:endnote>
  <w:endnote w:type="continuationSeparator" w:id="0">
    <w:p w:rsidR="007C6C77" w:rsidRDefault="007C6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BC4A11">
    <w:pPr>
      <w:pStyle w:val="Footer"/>
      <w:framePr w:wrap="around" w:vAnchor="text" w:hAnchor="margin" w:xAlign="center" w:y="1"/>
      <w:rPr>
        <w:rStyle w:val="PageNumber"/>
      </w:rPr>
    </w:pPr>
    <w:r>
      <w:rPr>
        <w:rStyle w:val="PageNumber"/>
      </w:rPr>
      <w:fldChar w:fldCharType="begin"/>
    </w:r>
    <w:r w:rsidR="0082182F">
      <w:rPr>
        <w:rStyle w:val="PageNumber"/>
      </w:rPr>
      <w:instrText xml:space="preserve">PAGE  </w:instrText>
    </w:r>
    <w:r>
      <w:rPr>
        <w:rStyle w:val="PageNumber"/>
      </w:rPr>
      <w:fldChar w:fldCharType="separate"/>
    </w:r>
    <w:r w:rsidR="007C6C77">
      <w:rPr>
        <w:rStyle w:val="PageNumber"/>
        <w:noProof/>
      </w:rPr>
      <w:t>1</w:t>
    </w:r>
    <w:r>
      <w:rPr>
        <w:rStyle w:val="PageNumber"/>
      </w:rPr>
      <w:fldChar w:fldCharType="end"/>
    </w:r>
  </w:p>
  <w:p w:rsidR="0080310F" w:rsidRDefault="007C6C7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C77" w:rsidRDefault="007C6C77">
      <w:r>
        <w:separator/>
      </w:r>
    </w:p>
  </w:footnote>
  <w:footnote w:type="continuationSeparator" w:id="0">
    <w:p w:rsidR="007C6C77" w:rsidRDefault="007C6C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46B"/>
    <w:multiLevelType w:val="hybridMultilevel"/>
    <w:tmpl w:val="2A72BA78"/>
    <w:lvl w:ilvl="0" w:tplc="482636BC">
      <w:start w:val="1"/>
      <w:numFmt w:val="decimal"/>
      <w:lvlText w:val="(%1)"/>
      <w:lvlJc w:val="left"/>
      <w:pPr>
        <w:ind w:left="720" w:hanging="360"/>
      </w:pPr>
      <w:rPr>
        <w:b w:val="0"/>
        <w:bCs/>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8FA0C81"/>
    <w:multiLevelType w:val="hybridMultilevel"/>
    <w:tmpl w:val="A4A4C37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1A8876A6"/>
    <w:multiLevelType w:val="hybridMultilevel"/>
    <w:tmpl w:val="BF222D1E"/>
    <w:lvl w:ilvl="0" w:tplc="FF981C86">
      <w:start w:val="2"/>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nsid w:val="23DA09F2"/>
    <w:multiLevelType w:val="hybridMultilevel"/>
    <w:tmpl w:val="3CF055E2"/>
    <w:lvl w:ilvl="0" w:tplc="4FA4A950">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6E83D42"/>
    <w:multiLevelType w:val="hybridMultilevel"/>
    <w:tmpl w:val="C0C840C6"/>
    <w:lvl w:ilvl="0" w:tplc="1C090017">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231EBC"/>
    <w:multiLevelType w:val="hybridMultilevel"/>
    <w:tmpl w:val="73C82C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76A6C5B"/>
    <w:multiLevelType w:val="multilevel"/>
    <w:tmpl w:val="DB8AF47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9087767"/>
    <w:multiLevelType w:val="hybridMultilevel"/>
    <w:tmpl w:val="1A7C87B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0">
    <w:nsid w:val="53193382"/>
    <w:multiLevelType w:val="hybridMultilevel"/>
    <w:tmpl w:val="8AA2E4F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5AF4001C"/>
    <w:multiLevelType w:val="hybridMultilevel"/>
    <w:tmpl w:val="CB062A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6006347"/>
    <w:multiLevelType w:val="hybridMultilevel"/>
    <w:tmpl w:val="B700E948"/>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6CB9543A"/>
    <w:multiLevelType w:val="hybridMultilevel"/>
    <w:tmpl w:val="F6C0C14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7EB254BF"/>
    <w:multiLevelType w:val="hybridMultilevel"/>
    <w:tmpl w:val="1518B9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0"/>
  </w:num>
  <w:num w:numId="5">
    <w:abstractNumId w:val="12"/>
  </w:num>
  <w:num w:numId="6">
    <w:abstractNumId w:val="3"/>
  </w:num>
  <w:num w:numId="7">
    <w:abstractNumId w:val="0"/>
  </w:num>
  <w:num w:numId="8">
    <w:abstractNumId w:val="4"/>
  </w:num>
  <w:num w:numId="9">
    <w:abstractNumId w:val="7"/>
  </w:num>
  <w:num w:numId="10">
    <w:abstractNumId w:val="2"/>
  </w:num>
  <w:num w:numId="11">
    <w:abstractNumId w:val="8"/>
  </w:num>
  <w:num w:numId="12">
    <w:abstractNumId w:val="13"/>
  </w:num>
  <w:num w:numId="13">
    <w:abstractNumId w:val="9"/>
  </w:num>
  <w:num w:numId="14">
    <w:abstractNumId w:val="14"/>
  </w:num>
  <w:num w:numId="15">
    <w:abstractNumId w:val="1"/>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1"/>
    <w:footnote w:id="0"/>
  </w:footnotePr>
  <w:endnotePr>
    <w:endnote w:id="-1"/>
    <w:endnote w:id="0"/>
  </w:endnotePr>
  <w:compat/>
  <w:rsids>
    <w:rsidRoot w:val="0073630D"/>
    <w:rsid w:val="00006275"/>
    <w:rsid w:val="00053D09"/>
    <w:rsid w:val="000842DD"/>
    <w:rsid w:val="00085DEB"/>
    <w:rsid w:val="000970FB"/>
    <w:rsid w:val="000C3658"/>
    <w:rsid w:val="000F22CE"/>
    <w:rsid w:val="00147A50"/>
    <w:rsid w:val="001816A9"/>
    <w:rsid w:val="00184980"/>
    <w:rsid w:val="0018719D"/>
    <w:rsid w:val="001E0D55"/>
    <w:rsid w:val="00230DCD"/>
    <w:rsid w:val="002332AB"/>
    <w:rsid w:val="002437B3"/>
    <w:rsid w:val="00277C3B"/>
    <w:rsid w:val="00292C2B"/>
    <w:rsid w:val="00294D4C"/>
    <w:rsid w:val="002D6CA3"/>
    <w:rsid w:val="002E39DC"/>
    <w:rsid w:val="002F1ACE"/>
    <w:rsid w:val="00306126"/>
    <w:rsid w:val="00332259"/>
    <w:rsid w:val="00367A81"/>
    <w:rsid w:val="003861DC"/>
    <w:rsid w:val="00393B9F"/>
    <w:rsid w:val="003E391A"/>
    <w:rsid w:val="00404201"/>
    <w:rsid w:val="00416E19"/>
    <w:rsid w:val="00440733"/>
    <w:rsid w:val="0044680B"/>
    <w:rsid w:val="00472640"/>
    <w:rsid w:val="00474E4B"/>
    <w:rsid w:val="0049756F"/>
    <w:rsid w:val="004B3813"/>
    <w:rsid w:val="004C594D"/>
    <w:rsid w:val="00505EC1"/>
    <w:rsid w:val="00530070"/>
    <w:rsid w:val="00535973"/>
    <w:rsid w:val="00537CF7"/>
    <w:rsid w:val="005837F3"/>
    <w:rsid w:val="005A1E86"/>
    <w:rsid w:val="005B1CAF"/>
    <w:rsid w:val="005D7A63"/>
    <w:rsid w:val="00611D90"/>
    <w:rsid w:val="006273F7"/>
    <w:rsid w:val="0063792C"/>
    <w:rsid w:val="00650870"/>
    <w:rsid w:val="00695474"/>
    <w:rsid w:val="006D63EF"/>
    <w:rsid w:val="00714CAB"/>
    <w:rsid w:val="00723774"/>
    <w:rsid w:val="00724A46"/>
    <w:rsid w:val="0073630D"/>
    <w:rsid w:val="00775E2E"/>
    <w:rsid w:val="007B369F"/>
    <w:rsid w:val="007C6C77"/>
    <w:rsid w:val="007D0AD4"/>
    <w:rsid w:val="007E7AF7"/>
    <w:rsid w:val="007F2FB3"/>
    <w:rsid w:val="0082182F"/>
    <w:rsid w:val="008323BA"/>
    <w:rsid w:val="0085017C"/>
    <w:rsid w:val="00851DDA"/>
    <w:rsid w:val="00852F76"/>
    <w:rsid w:val="008830CB"/>
    <w:rsid w:val="00895E23"/>
    <w:rsid w:val="008C5D85"/>
    <w:rsid w:val="008D7853"/>
    <w:rsid w:val="009045E4"/>
    <w:rsid w:val="009416C3"/>
    <w:rsid w:val="0094443E"/>
    <w:rsid w:val="009E1ECF"/>
    <w:rsid w:val="00A16884"/>
    <w:rsid w:val="00A32983"/>
    <w:rsid w:val="00A441CF"/>
    <w:rsid w:val="00A51981"/>
    <w:rsid w:val="00A90D6B"/>
    <w:rsid w:val="00AA7036"/>
    <w:rsid w:val="00AC0C72"/>
    <w:rsid w:val="00AD1FA9"/>
    <w:rsid w:val="00B4001B"/>
    <w:rsid w:val="00B55BD4"/>
    <w:rsid w:val="00B66269"/>
    <w:rsid w:val="00B66A52"/>
    <w:rsid w:val="00B6725C"/>
    <w:rsid w:val="00BC2577"/>
    <w:rsid w:val="00BC4A11"/>
    <w:rsid w:val="00BD3E03"/>
    <w:rsid w:val="00C00CBC"/>
    <w:rsid w:val="00C13BFB"/>
    <w:rsid w:val="00C21EDE"/>
    <w:rsid w:val="00CA45E6"/>
    <w:rsid w:val="00CA6EF5"/>
    <w:rsid w:val="00D043E9"/>
    <w:rsid w:val="00D42F01"/>
    <w:rsid w:val="00D65512"/>
    <w:rsid w:val="00D8467C"/>
    <w:rsid w:val="00DA0A49"/>
    <w:rsid w:val="00E02730"/>
    <w:rsid w:val="00E201DC"/>
    <w:rsid w:val="00E639D4"/>
    <w:rsid w:val="00E64CEE"/>
    <w:rsid w:val="00E76FC9"/>
    <w:rsid w:val="00E90034"/>
    <w:rsid w:val="00EB0474"/>
    <w:rsid w:val="00EE5FCF"/>
    <w:rsid w:val="00F04F58"/>
    <w:rsid w:val="00F215BD"/>
    <w:rsid w:val="00FA57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0D"/>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73630D"/>
    <w:pPr>
      <w:keepNext/>
      <w:outlineLvl w:val="0"/>
    </w:pPr>
    <w:rPr>
      <w:b/>
    </w:rPr>
  </w:style>
  <w:style w:type="paragraph" w:styleId="Heading3">
    <w:name w:val="heading 3"/>
    <w:basedOn w:val="Normal"/>
    <w:next w:val="Normal"/>
    <w:link w:val="Heading3Char"/>
    <w:qFormat/>
    <w:rsid w:val="0073630D"/>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30D"/>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73630D"/>
    <w:rPr>
      <w:rFonts w:ascii="Times New Roman" w:eastAsia="Times New Roman" w:hAnsi="Times New Roman" w:cs="Times New Roman"/>
      <w:b/>
      <w:sz w:val="24"/>
      <w:szCs w:val="20"/>
      <w:lang w:val="en-US" w:eastAsia="en-ZA"/>
    </w:rPr>
  </w:style>
  <w:style w:type="paragraph" w:styleId="Header">
    <w:name w:val="header"/>
    <w:basedOn w:val="Normal"/>
    <w:link w:val="HeaderChar"/>
    <w:rsid w:val="0073630D"/>
    <w:pPr>
      <w:tabs>
        <w:tab w:val="center" w:pos="4320"/>
        <w:tab w:val="right" w:pos="8640"/>
      </w:tabs>
    </w:pPr>
  </w:style>
  <w:style w:type="character" w:customStyle="1" w:styleId="HeaderChar">
    <w:name w:val="Header Char"/>
    <w:basedOn w:val="DefaultParagraphFont"/>
    <w:link w:val="Header"/>
    <w:rsid w:val="0073630D"/>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73630D"/>
    <w:pPr>
      <w:tabs>
        <w:tab w:val="center" w:pos="4320"/>
        <w:tab w:val="right" w:pos="8640"/>
      </w:tabs>
    </w:pPr>
  </w:style>
  <w:style w:type="character" w:customStyle="1" w:styleId="FooterChar">
    <w:name w:val="Footer Char"/>
    <w:basedOn w:val="DefaultParagraphFont"/>
    <w:link w:val="Footer"/>
    <w:semiHidden/>
    <w:rsid w:val="0073630D"/>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73630D"/>
    <w:rPr>
      <w:b/>
    </w:rPr>
  </w:style>
  <w:style w:type="character" w:customStyle="1" w:styleId="SubtitleChar">
    <w:name w:val="Subtitle Char"/>
    <w:basedOn w:val="DefaultParagraphFont"/>
    <w:link w:val="Subtitle"/>
    <w:rsid w:val="0073630D"/>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73630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34"/>
    <w:qFormat/>
    <w:rsid w:val="0073630D"/>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34"/>
    <w:qFormat/>
    <w:locked/>
    <w:rsid w:val="0073630D"/>
    <w:rPr>
      <w:rFonts w:ascii="Times New Roman" w:eastAsia="Times New Roman" w:hAnsi="Times New Roman" w:cs="Times New Roman"/>
      <w:sz w:val="24"/>
      <w:szCs w:val="20"/>
      <w:lang w:val="en-GB" w:eastAsia="en-ZA"/>
    </w:rPr>
  </w:style>
  <w:style w:type="paragraph" w:styleId="NoSpacing">
    <w:name w:val="No Spacing"/>
    <w:uiPriority w:val="1"/>
    <w:qFormat/>
    <w:rsid w:val="00724A46"/>
    <w:pPr>
      <w:spacing w:after="0" w:line="240" w:lineRule="auto"/>
    </w:pPr>
  </w:style>
  <w:style w:type="paragraph" w:styleId="BodyText2">
    <w:name w:val="Body Text 2"/>
    <w:basedOn w:val="Normal"/>
    <w:link w:val="BodyText2Char"/>
    <w:uiPriority w:val="99"/>
    <w:semiHidden/>
    <w:unhideWhenUsed/>
    <w:rsid w:val="00277C3B"/>
    <w:pPr>
      <w:spacing w:after="120" w:line="480" w:lineRule="auto"/>
    </w:pPr>
  </w:style>
  <w:style w:type="character" w:customStyle="1" w:styleId="BodyText2Char">
    <w:name w:val="Body Text 2 Char"/>
    <w:basedOn w:val="DefaultParagraphFont"/>
    <w:link w:val="BodyText2"/>
    <w:uiPriority w:val="99"/>
    <w:semiHidden/>
    <w:rsid w:val="00277C3B"/>
    <w:rPr>
      <w:rFonts w:ascii="Times New Roman" w:eastAsia="Times New Roman" w:hAnsi="Times New Roman" w:cs="Times New Roman"/>
      <w:sz w:val="24"/>
      <w:szCs w:val="20"/>
      <w:lang w:val="en-GB" w:eastAsia="en-ZA"/>
    </w:rPr>
  </w:style>
  <w:style w:type="paragraph" w:customStyle="1" w:styleId="Default">
    <w:name w:val="Default"/>
    <w:rsid w:val="0040420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74E4B"/>
    <w:pPr>
      <w:spacing w:after="0" w:line="240" w:lineRule="auto"/>
    </w:pPr>
    <w:rPr>
      <w:rFonts w:ascii="Times New Roman" w:eastAsia="Times New Roman" w:hAnsi="Times New Roman" w:cs="Times New Roman"/>
      <w:sz w:val="24"/>
      <w:szCs w:val="20"/>
      <w:lang w:val="en-GB" w:eastAsia="en-ZA"/>
    </w:rPr>
  </w:style>
</w:styles>
</file>

<file path=word/webSettings.xml><?xml version="1.0" encoding="utf-8"?>
<w:webSettings xmlns:r="http://schemas.openxmlformats.org/officeDocument/2006/relationships" xmlns:w="http://schemas.openxmlformats.org/wordprocessingml/2006/main">
  <w:divs>
    <w:div w:id="19579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7d643a8-4b25-4473-accb-ecb954f527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F66732D8846B4DBE4C9AB4A76F2F06" ma:contentTypeVersion="6" ma:contentTypeDescription="Create a new document." ma:contentTypeScope="" ma:versionID="029d6d685e0a9978327a347435d0c8aa">
  <xsd:schema xmlns:xsd="http://www.w3.org/2001/XMLSchema" xmlns:xs="http://www.w3.org/2001/XMLSchema" xmlns:p="http://schemas.microsoft.com/office/2006/metadata/properties" xmlns:ns3="27d643a8-4b25-4473-accb-ecb954f527a8" xmlns:ns4="cca1a5d6-1ae1-4335-ab56-cd77bf42b019" targetNamespace="http://schemas.microsoft.com/office/2006/metadata/properties" ma:root="true" ma:fieldsID="85e5da1acfd25bcb2cee5a8f32cedc97" ns3:_="" ns4:_="">
    <xsd:import namespace="27d643a8-4b25-4473-accb-ecb954f527a8"/>
    <xsd:import namespace="cca1a5d6-1ae1-4335-ab56-cd77bf42b01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643a8-4b25-4473-accb-ecb954f52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a1a5d6-1ae1-4335-ab56-cd77bf42b0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AC066-7A67-425E-BE22-B31CDE0942E3}">
  <ds:schemaRefs>
    <ds:schemaRef ds:uri="http://schemas.microsoft.com/sharepoint/v3/contenttype/forms"/>
  </ds:schemaRefs>
</ds:datastoreItem>
</file>

<file path=customXml/itemProps2.xml><?xml version="1.0" encoding="utf-8"?>
<ds:datastoreItem xmlns:ds="http://schemas.openxmlformats.org/officeDocument/2006/customXml" ds:itemID="{86B94F43-D1AA-498B-9FA0-B3E3EB5CCD7C}">
  <ds:schemaRefs>
    <ds:schemaRef ds:uri="http://schemas.microsoft.com/office/2006/metadata/properties"/>
    <ds:schemaRef ds:uri="http://schemas.microsoft.com/office/infopath/2007/PartnerControls"/>
    <ds:schemaRef ds:uri="27d643a8-4b25-4473-accb-ecb954f527a8"/>
  </ds:schemaRefs>
</ds:datastoreItem>
</file>

<file path=customXml/itemProps3.xml><?xml version="1.0" encoding="utf-8"?>
<ds:datastoreItem xmlns:ds="http://schemas.openxmlformats.org/officeDocument/2006/customXml" ds:itemID="{663C63C2-654D-4F1F-BA04-A2C3940E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a8-4b25-4473-accb-ecb954f527a8"/>
    <ds:schemaRef ds:uri="cca1a5d6-1ae1-4335-ab56-cd77bf42b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69D61-8A2B-4E1E-884E-47879916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cp:lastPrinted>2023-03-22T13:55:00Z</cp:lastPrinted>
  <dcterms:created xsi:type="dcterms:W3CDTF">2023-03-31T11:54:00Z</dcterms:created>
  <dcterms:modified xsi:type="dcterms:W3CDTF">2023-03-31T11:54:00Z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2022-12-04T16:47:02Z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3517d510-bbf2-4a1f-a01c-983e8ce102af</vt:lpwstr>
  </property>
  <property fmtid="{D5CDD505-2E9C-101B-9397-08002B2CF9AE}" pid="8" name="MSIP_Label_9ea4d308-7b0a-45d1-8227-d28a129f3dd4_ContentBits">
    <vt:lpwstr>0</vt:lpwstr>
  </property>
  <property fmtid="{D5CDD505-2E9C-101B-9397-08002B2CF9AE}" pid="9" name="ContentTypeId">
    <vt:lpwstr>0x01010087F66732D8846B4DBE4C9AB4A76F2F06</vt:lpwstr>
  </property>
</Properties>
</file>