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BE24A6" w:rsidRPr="00DC6183" w:rsidRDefault="00BE24A6" w:rsidP="00BE24A6">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BE24A6" w:rsidRPr="00DC6183" w:rsidRDefault="00BE24A6" w:rsidP="00BE24A6">
      <w:pPr>
        <w:jc w:val="center"/>
        <w:rPr>
          <w:rFonts w:ascii="Arial" w:hAnsi="Arial" w:cs="Arial"/>
          <w:b/>
          <w:bCs/>
          <w:lang w:val="en-ZA"/>
        </w:rPr>
      </w:pPr>
      <w:r w:rsidRPr="00DC6183">
        <w:rPr>
          <w:rFonts w:ascii="Arial" w:hAnsi="Arial" w:cs="Arial"/>
          <w:b/>
          <w:bCs/>
          <w:lang w:val="en-ZA"/>
        </w:rPr>
        <w:t>FOR WRITTEN REPLY</w:t>
      </w:r>
    </w:p>
    <w:p w:rsidR="00BE24A6" w:rsidRPr="00DC6183" w:rsidRDefault="00BE24A6" w:rsidP="00BE24A6">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765</w:t>
      </w:r>
    </w:p>
    <w:p w:rsidR="00BE24A6" w:rsidRPr="00DC6183" w:rsidRDefault="00BE24A6" w:rsidP="00BE24A6">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5</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21</w:t>
      </w:r>
    </w:p>
    <w:p w:rsidR="00BE24A6" w:rsidRPr="00FF2AAB" w:rsidRDefault="00BE24A6" w:rsidP="00BE24A6">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21</w:t>
      </w:r>
    </w:p>
    <w:p w:rsidR="00BE24A6" w:rsidRPr="00BA4430" w:rsidRDefault="00BE24A6" w:rsidP="00BE24A6">
      <w:pPr>
        <w:spacing w:before="100" w:beforeAutospacing="1" w:after="100" w:afterAutospacing="1" w:line="360" w:lineRule="auto"/>
        <w:ind w:left="720" w:hanging="720"/>
        <w:jc w:val="both"/>
        <w:outlineLvl w:val="0"/>
        <w:rPr>
          <w:rFonts w:ascii="Arial" w:hAnsi="Arial" w:cs="Arial"/>
          <w:b/>
          <w:bCs/>
          <w:lang w:val="en-US"/>
        </w:rPr>
      </w:pPr>
      <w:r w:rsidRPr="00BA4430">
        <w:rPr>
          <w:rFonts w:ascii="Arial" w:hAnsi="Arial" w:cs="Arial"/>
          <w:b/>
          <w:bCs/>
          <w:lang w:val="en-US"/>
        </w:rPr>
        <w:t>Ms C V King (DA) to ask the Minister of Higher Education, Science and Innovation</w:t>
      </w:r>
      <w:r w:rsidR="0000166A" w:rsidRPr="00BA4430">
        <w:rPr>
          <w:rFonts w:ascii="Arial" w:hAnsi="Arial" w:cs="Arial"/>
          <w:b/>
          <w:bCs/>
          <w:lang w:val="en-US"/>
        </w:rPr>
        <w:fldChar w:fldCharType="begin"/>
      </w:r>
      <w:r w:rsidRPr="00BA4430">
        <w:rPr>
          <w:rFonts w:ascii="Arial" w:hAnsi="Arial" w:cs="Arial"/>
          <w:lang w:val="en-ZA"/>
        </w:rPr>
        <w:instrText xml:space="preserve"> XE "</w:instrText>
      </w:r>
      <w:r w:rsidRPr="00BA4430">
        <w:rPr>
          <w:rFonts w:ascii="Arial" w:hAnsi="Arial" w:cs="Arial"/>
          <w:b/>
          <w:lang w:val="en-ZA"/>
        </w:rPr>
        <w:instrText>Higher Education, Science and Innovation</w:instrText>
      </w:r>
      <w:r w:rsidRPr="00BA4430">
        <w:rPr>
          <w:rFonts w:ascii="Arial" w:hAnsi="Arial" w:cs="Arial"/>
          <w:lang w:val="en-ZA"/>
        </w:rPr>
        <w:instrText xml:space="preserve">" </w:instrText>
      </w:r>
      <w:r w:rsidR="0000166A" w:rsidRPr="00BA4430">
        <w:rPr>
          <w:rFonts w:ascii="Arial" w:hAnsi="Arial" w:cs="Arial"/>
          <w:b/>
          <w:bCs/>
          <w:lang w:val="en-US"/>
        </w:rPr>
        <w:fldChar w:fldCharType="end"/>
      </w:r>
      <w:r w:rsidRPr="00BA4430">
        <w:rPr>
          <w:rFonts w:ascii="Arial" w:hAnsi="Arial" w:cs="Arial"/>
          <w:b/>
          <w:bCs/>
          <w:lang w:val="en-US"/>
        </w:rPr>
        <w:t>:</w:t>
      </w:r>
    </w:p>
    <w:p w:rsidR="00BE24A6" w:rsidRPr="0067535B" w:rsidRDefault="00BE24A6" w:rsidP="00BE24A6">
      <w:pPr>
        <w:spacing w:before="100" w:beforeAutospacing="1" w:after="100" w:afterAutospacing="1" w:line="360" w:lineRule="auto"/>
        <w:ind w:left="720"/>
        <w:jc w:val="both"/>
        <w:rPr>
          <w:rFonts w:ascii="Arial" w:hAnsi="Arial" w:cs="Arial"/>
          <w:lang w:val="en-US"/>
        </w:rPr>
      </w:pPr>
      <w:r w:rsidRPr="00BA4430">
        <w:rPr>
          <w:rFonts w:ascii="Arial" w:hAnsi="Arial" w:cs="Arial"/>
          <w:lang w:val="en-ZA"/>
        </w:rPr>
        <w:t>What total number of (a) students are financially excluded at each university for the 2021 academic year and (b) the specified students were funded by the National Student Financial Aid Scheme?</w:t>
      </w:r>
      <w:r w:rsidRPr="00BA4430">
        <w:rPr>
          <w:rFonts w:ascii="Arial" w:hAnsi="Arial" w:cs="Arial"/>
          <w:lang w:val="en-ZA"/>
        </w:rPr>
        <w:tab/>
      </w:r>
      <w:r w:rsidRPr="00BA4430">
        <w:rPr>
          <w:rFonts w:ascii="Arial" w:hAnsi="Arial" w:cs="Arial"/>
          <w:lang w:val="en-ZA"/>
        </w:rPr>
        <w:tab/>
      </w:r>
      <w:r w:rsidRPr="00BA4430">
        <w:rPr>
          <w:rFonts w:ascii="Arial" w:hAnsi="Arial" w:cs="Arial"/>
          <w:lang w:val="en-US"/>
        </w:rPr>
        <w:tab/>
      </w:r>
      <w:r w:rsidRPr="00BA4430">
        <w:rPr>
          <w:rFonts w:ascii="Arial" w:hAnsi="Arial" w:cs="Arial"/>
          <w:lang w:val="en-US"/>
        </w:rPr>
        <w:tab/>
      </w:r>
      <w:r w:rsidRPr="00BA4430">
        <w:rPr>
          <w:rFonts w:ascii="Arial" w:hAnsi="Arial" w:cs="Arial"/>
          <w:lang w:val="en-US"/>
        </w:rPr>
        <w:tab/>
      </w:r>
      <w:r w:rsidRPr="00BA4430">
        <w:rPr>
          <w:rFonts w:ascii="Arial" w:hAnsi="Arial" w:cs="Arial"/>
          <w:lang w:val="en-US"/>
        </w:rPr>
        <w:tab/>
      </w:r>
      <w:r w:rsidRPr="00BA4430">
        <w:rPr>
          <w:rFonts w:ascii="Arial" w:hAnsi="Arial" w:cs="Arial"/>
          <w:lang w:val="en-US"/>
        </w:rPr>
        <w:tab/>
      </w:r>
    </w:p>
    <w:p w:rsidR="00BE24A6" w:rsidRPr="00BA4430" w:rsidRDefault="00BE24A6" w:rsidP="00BE24A6">
      <w:pPr>
        <w:spacing w:before="100" w:beforeAutospacing="1" w:after="100" w:afterAutospacing="1" w:line="360" w:lineRule="auto"/>
        <w:ind w:left="7200" w:firstLine="720"/>
        <w:jc w:val="both"/>
        <w:rPr>
          <w:rFonts w:ascii="Times New Roman" w:hAnsi="Times New Roman" w:cs="Times New Roman"/>
          <w:b/>
          <w:sz w:val="24"/>
          <w:szCs w:val="24"/>
          <w:lang w:val="en-ZA"/>
        </w:rPr>
      </w:pPr>
      <w:r w:rsidRPr="00BA4430">
        <w:rPr>
          <w:rFonts w:ascii="Arial" w:hAnsi="Arial" w:cs="Arial"/>
          <w:b/>
          <w:lang w:val="en-US"/>
        </w:rPr>
        <w:t>NW888E</w:t>
      </w:r>
    </w:p>
    <w:p w:rsidR="00BE24A6" w:rsidRDefault="00BE24A6" w:rsidP="00BE24A6">
      <w:pPr>
        <w:spacing w:before="100" w:beforeAutospacing="1" w:after="100" w:afterAutospacing="1" w:line="360" w:lineRule="auto"/>
        <w:jc w:val="both"/>
        <w:rPr>
          <w:rFonts w:ascii="Arial" w:hAnsi="Arial" w:cs="Arial"/>
          <w:b/>
        </w:rPr>
      </w:pPr>
    </w:p>
    <w:p w:rsidR="00BE24A6" w:rsidRDefault="00BE24A6" w:rsidP="00BE24A6">
      <w:pPr>
        <w:spacing w:before="100" w:beforeAutospacing="1" w:after="100" w:afterAutospacing="1" w:line="360" w:lineRule="auto"/>
        <w:jc w:val="both"/>
        <w:rPr>
          <w:rFonts w:ascii="Arial" w:hAnsi="Arial" w:cs="Arial"/>
          <w:b/>
        </w:rPr>
      </w:pPr>
    </w:p>
    <w:p w:rsidR="00BE24A6" w:rsidRDefault="00BE24A6" w:rsidP="00BE24A6">
      <w:pPr>
        <w:spacing w:before="100" w:beforeAutospacing="1" w:after="100" w:afterAutospacing="1" w:line="360" w:lineRule="auto"/>
        <w:jc w:val="both"/>
        <w:rPr>
          <w:rFonts w:ascii="Arial" w:hAnsi="Arial" w:cs="Arial"/>
          <w:b/>
        </w:rPr>
      </w:pPr>
    </w:p>
    <w:p w:rsidR="00BE24A6" w:rsidRDefault="00BE24A6" w:rsidP="00BE24A6">
      <w:pPr>
        <w:spacing w:before="100" w:beforeAutospacing="1" w:after="100" w:afterAutospacing="1" w:line="360" w:lineRule="auto"/>
        <w:jc w:val="both"/>
        <w:rPr>
          <w:rFonts w:ascii="Arial" w:hAnsi="Arial" w:cs="Arial"/>
          <w:b/>
        </w:rPr>
      </w:pPr>
    </w:p>
    <w:p w:rsidR="00BE24A6" w:rsidRDefault="00BE24A6" w:rsidP="00BE24A6">
      <w:pPr>
        <w:spacing w:before="100" w:beforeAutospacing="1" w:after="100" w:afterAutospacing="1" w:line="360" w:lineRule="auto"/>
        <w:jc w:val="both"/>
        <w:rPr>
          <w:rFonts w:ascii="Arial" w:hAnsi="Arial" w:cs="Arial"/>
          <w:b/>
        </w:rPr>
      </w:pPr>
    </w:p>
    <w:p w:rsidR="00572B51" w:rsidRDefault="00572B51" w:rsidP="00BE24A6">
      <w:pPr>
        <w:spacing w:before="100" w:beforeAutospacing="1" w:after="100" w:afterAutospacing="1" w:line="360" w:lineRule="auto"/>
        <w:jc w:val="both"/>
        <w:rPr>
          <w:rFonts w:ascii="Arial" w:hAnsi="Arial" w:cs="Arial"/>
          <w:b/>
        </w:rPr>
      </w:pPr>
    </w:p>
    <w:p w:rsidR="00572B51" w:rsidRDefault="00572B51" w:rsidP="00BE24A6">
      <w:pPr>
        <w:spacing w:before="100" w:beforeAutospacing="1" w:after="100" w:afterAutospacing="1" w:line="360" w:lineRule="auto"/>
        <w:jc w:val="both"/>
        <w:rPr>
          <w:rFonts w:ascii="Arial" w:hAnsi="Arial" w:cs="Arial"/>
          <w:b/>
        </w:rPr>
      </w:pPr>
    </w:p>
    <w:p w:rsidR="00572B51" w:rsidRDefault="00572B51" w:rsidP="00BE24A6">
      <w:pPr>
        <w:spacing w:before="100" w:beforeAutospacing="1" w:after="100" w:afterAutospacing="1" w:line="360" w:lineRule="auto"/>
        <w:jc w:val="both"/>
        <w:rPr>
          <w:rFonts w:ascii="Arial" w:hAnsi="Arial" w:cs="Arial"/>
          <w:b/>
        </w:rPr>
      </w:pPr>
    </w:p>
    <w:p w:rsidR="00572B51" w:rsidRDefault="00572B51" w:rsidP="00BE24A6">
      <w:pPr>
        <w:spacing w:before="100" w:beforeAutospacing="1" w:after="100" w:afterAutospacing="1" w:line="360" w:lineRule="auto"/>
        <w:jc w:val="both"/>
        <w:rPr>
          <w:rFonts w:ascii="Arial" w:hAnsi="Arial" w:cs="Arial"/>
          <w:b/>
        </w:rPr>
      </w:pPr>
    </w:p>
    <w:p w:rsidR="00572B51" w:rsidRDefault="00572B51" w:rsidP="00BE24A6">
      <w:pPr>
        <w:spacing w:before="100" w:beforeAutospacing="1" w:after="100" w:afterAutospacing="1" w:line="360" w:lineRule="auto"/>
        <w:jc w:val="both"/>
        <w:rPr>
          <w:rFonts w:ascii="Arial" w:hAnsi="Arial" w:cs="Arial"/>
          <w:b/>
        </w:rPr>
      </w:pPr>
    </w:p>
    <w:p w:rsidR="00BE24A6" w:rsidRPr="00FD745A" w:rsidRDefault="00BE24A6" w:rsidP="00BE24A6">
      <w:pPr>
        <w:spacing w:before="100" w:beforeAutospacing="1" w:after="100" w:afterAutospacing="1" w:line="360" w:lineRule="auto"/>
        <w:jc w:val="both"/>
        <w:rPr>
          <w:rFonts w:ascii="Arial" w:hAnsi="Arial" w:cs="Arial"/>
          <w:lang w:val="en-ZA"/>
        </w:rPr>
      </w:pPr>
      <w:bookmarkStart w:id="0" w:name="_GoBack"/>
      <w:bookmarkEnd w:id="0"/>
      <w:r w:rsidRPr="004F3DF8">
        <w:rPr>
          <w:rFonts w:ascii="Arial" w:hAnsi="Arial" w:cs="Arial"/>
          <w:b/>
        </w:rPr>
        <w:lastRenderedPageBreak/>
        <w:t>REPLY:</w:t>
      </w:r>
    </w:p>
    <w:p w:rsidR="00BE24A6" w:rsidRPr="00F10106" w:rsidRDefault="00BE24A6" w:rsidP="00BE24A6">
      <w:pPr>
        <w:pStyle w:val="NormalWeb"/>
        <w:spacing w:line="360" w:lineRule="auto"/>
        <w:jc w:val="both"/>
        <w:rPr>
          <w:rFonts w:ascii="Arial" w:hAnsi="Arial" w:cs="Arial"/>
          <w:sz w:val="22"/>
          <w:szCs w:val="22"/>
        </w:rPr>
      </w:pPr>
      <w:r w:rsidRPr="00F10106">
        <w:rPr>
          <w:rFonts w:ascii="Arial" w:hAnsi="Arial" w:cs="Arial"/>
          <w:sz w:val="22"/>
          <w:szCs w:val="22"/>
        </w:rPr>
        <w:t>(a) Institutions are currently finalising the 2020 academic year whilst others are busy with registrations for the 2021 academic year. At this stage, institutions are unable to provide data/information for 2021 until the above processes have been concluded.</w:t>
      </w:r>
    </w:p>
    <w:p w:rsidR="00BE24A6" w:rsidRPr="00F10106" w:rsidRDefault="00BE24A6" w:rsidP="00BE24A6">
      <w:pPr>
        <w:pStyle w:val="NormalWeb"/>
        <w:spacing w:line="360" w:lineRule="auto"/>
        <w:jc w:val="both"/>
        <w:rPr>
          <w:rFonts w:ascii="Arial" w:hAnsi="Arial" w:cs="Arial"/>
          <w:sz w:val="22"/>
          <w:szCs w:val="22"/>
        </w:rPr>
      </w:pPr>
      <w:r w:rsidRPr="00F10106">
        <w:rPr>
          <w:rFonts w:ascii="Arial" w:hAnsi="Arial" w:cs="Arial"/>
          <w:sz w:val="22"/>
          <w:szCs w:val="22"/>
        </w:rPr>
        <w:t>(b) With regard to NSFAS students, the information will be available once registrations and funding decisions have been made including funding decisions appeals and the outcomes thereof.</w:t>
      </w:r>
    </w:p>
    <w:p w:rsidR="003B3EA2" w:rsidRPr="00A042DF" w:rsidRDefault="003B3EA2" w:rsidP="003B3EA2">
      <w:pPr>
        <w:pStyle w:val="NormalWeb"/>
        <w:spacing w:line="360" w:lineRule="auto"/>
        <w:jc w:val="both"/>
        <w:rPr>
          <w:rFonts w:ascii="Arial" w:hAnsi="Arial" w:cs="Arial"/>
          <w:sz w:val="22"/>
          <w:szCs w:val="22"/>
        </w:rPr>
      </w:pPr>
    </w:p>
    <w:p w:rsidR="00BD00C9" w:rsidRPr="00BD00C9" w:rsidRDefault="00BD00C9" w:rsidP="001B6342">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2"/>
  </w:num>
  <w:num w:numId="3">
    <w:abstractNumId w:val="29"/>
  </w:num>
  <w:num w:numId="4">
    <w:abstractNumId w:val="2"/>
  </w:num>
  <w:num w:numId="5">
    <w:abstractNumId w:val="38"/>
  </w:num>
  <w:num w:numId="6">
    <w:abstractNumId w:val="26"/>
  </w:num>
  <w:num w:numId="7">
    <w:abstractNumId w:val="35"/>
  </w:num>
  <w:num w:numId="8">
    <w:abstractNumId w:val="23"/>
  </w:num>
  <w:num w:numId="9">
    <w:abstractNumId w:val="37"/>
  </w:num>
  <w:num w:numId="10">
    <w:abstractNumId w:val="12"/>
  </w:num>
  <w:num w:numId="11">
    <w:abstractNumId w:val="16"/>
  </w:num>
  <w:num w:numId="12">
    <w:abstractNumId w:val="1"/>
  </w:num>
  <w:num w:numId="13">
    <w:abstractNumId w:val="20"/>
  </w:num>
  <w:num w:numId="14">
    <w:abstractNumId w:val="34"/>
  </w:num>
  <w:num w:numId="15">
    <w:abstractNumId w:val="7"/>
  </w:num>
  <w:num w:numId="16">
    <w:abstractNumId w:val="40"/>
  </w:num>
  <w:num w:numId="17">
    <w:abstractNumId w:val="33"/>
  </w:num>
  <w:num w:numId="18">
    <w:abstractNumId w:val="41"/>
  </w:num>
  <w:num w:numId="19">
    <w:abstractNumId w:val="9"/>
  </w:num>
  <w:num w:numId="20">
    <w:abstractNumId w:val="17"/>
  </w:num>
  <w:num w:numId="21">
    <w:abstractNumId w:val="11"/>
  </w:num>
  <w:num w:numId="22">
    <w:abstractNumId w:val="14"/>
  </w:num>
  <w:num w:numId="23">
    <w:abstractNumId w:val="21"/>
  </w:num>
  <w:num w:numId="24">
    <w:abstractNumId w:val="27"/>
  </w:num>
  <w:num w:numId="25">
    <w:abstractNumId w:val="39"/>
  </w:num>
  <w:num w:numId="26">
    <w:abstractNumId w:val="18"/>
  </w:num>
  <w:num w:numId="27">
    <w:abstractNumId w:val="5"/>
  </w:num>
  <w:num w:numId="28">
    <w:abstractNumId w:val="32"/>
  </w:num>
  <w:num w:numId="29">
    <w:abstractNumId w:val="36"/>
  </w:num>
  <w:num w:numId="30">
    <w:abstractNumId w:val="28"/>
  </w:num>
  <w:num w:numId="31">
    <w:abstractNumId w:val="6"/>
  </w:num>
  <w:num w:numId="32">
    <w:abstractNumId w:val="8"/>
  </w:num>
  <w:num w:numId="33">
    <w:abstractNumId w:val="25"/>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1"/>
  </w:num>
  <w:num w:numId="41">
    <w:abstractNumId w:val="30"/>
  </w:num>
  <w:num w:numId="42">
    <w:abstractNumId w:val="24"/>
  </w:num>
  <w:num w:numId="4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166A"/>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2B51"/>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D4099"/>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4A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354"/>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C4708-16E5-409C-BE7E-B1AB39DA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2021-04-07T14:07:00Z</dcterms:created>
  <dcterms:modified xsi:type="dcterms:W3CDTF">2021-04-07T14:07:00Z</dcterms:modified>
</cp:coreProperties>
</file>