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55476">
        <w:rPr>
          <w:b/>
          <w:bCs/>
          <w:sz w:val="24"/>
          <w:u w:val="single"/>
        </w:rPr>
        <w:t>7</w:t>
      </w:r>
      <w:r w:rsidR="00EC5EED">
        <w:rPr>
          <w:b/>
          <w:bCs/>
          <w:sz w:val="24"/>
          <w:u w:val="single"/>
        </w:rPr>
        <w:t>6</w:t>
      </w:r>
      <w:r w:rsidR="00F469A0">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10</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ED304B">
        <w:rPr>
          <w:rFonts w:ascii="Arial" w:hAnsi="Arial" w:cs="Arial"/>
          <w:b/>
          <w:bCs/>
          <w:sz w:val="24"/>
          <w:u w:val="single"/>
        </w:rPr>
        <w:t>8</w:t>
      </w:r>
      <w:r w:rsidRPr="008C527F">
        <w:rPr>
          <w:rFonts w:ascii="Arial" w:hAnsi="Arial" w:cs="Arial"/>
          <w:b/>
          <w:bCs/>
          <w:sz w:val="24"/>
          <w:u w:val="single"/>
        </w:rPr>
        <w:t>)</w:t>
      </w:r>
    </w:p>
    <w:p w:rsidR="00F469A0" w:rsidRPr="00F469A0" w:rsidRDefault="00F469A0" w:rsidP="00F469A0">
      <w:pPr>
        <w:spacing w:before="100" w:beforeAutospacing="1" w:after="100" w:afterAutospacing="1" w:line="240" w:lineRule="auto"/>
        <w:jc w:val="both"/>
        <w:rPr>
          <w:rFonts w:ascii="Arial" w:hAnsi="Arial" w:cs="Arial"/>
          <w:b/>
          <w:sz w:val="24"/>
          <w:szCs w:val="24"/>
          <w:u w:val="single"/>
          <w:lang w:val="en-GB"/>
        </w:rPr>
      </w:pPr>
      <w:r w:rsidRPr="00F469A0">
        <w:rPr>
          <w:rFonts w:ascii="Arial" w:hAnsi="Arial" w:cs="Arial"/>
          <w:b/>
          <w:sz w:val="24"/>
          <w:szCs w:val="24"/>
          <w:u w:val="single"/>
          <w:lang w:val="en-GB"/>
        </w:rPr>
        <w:t xml:space="preserve">Mrs E R Wilson (DA) to ask the </w:t>
      </w:r>
      <w:r w:rsidRPr="00F469A0">
        <w:rPr>
          <w:rFonts w:ascii="Arial" w:eastAsia="Times New Roman" w:hAnsi="Arial" w:cs="Arial"/>
          <w:b/>
          <w:sz w:val="24"/>
          <w:szCs w:val="24"/>
          <w:u w:val="single"/>
          <w:lang w:val="en-GB"/>
        </w:rPr>
        <w:t>Minister</w:t>
      </w:r>
      <w:r w:rsidRPr="00F469A0">
        <w:rPr>
          <w:rFonts w:ascii="Arial" w:hAnsi="Arial" w:cs="Arial"/>
          <w:b/>
          <w:sz w:val="24"/>
          <w:szCs w:val="24"/>
          <w:u w:val="single"/>
          <w:lang w:val="en-GB"/>
        </w:rPr>
        <w:t xml:space="preserve"> of Health</w:t>
      </w:r>
      <w:r w:rsidR="00B76EF4" w:rsidRPr="00F469A0">
        <w:rPr>
          <w:rFonts w:ascii="Arial" w:hAnsi="Arial" w:cs="Arial"/>
          <w:b/>
          <w:sz w:val="24"/>
          <w:szCs w:val="24"/>
          <w:u w:val="single"/>
          <w:lang w:val="en-GB"/>
        </w:rPr>
        <w:fldChar w:fldCharType="begin"/>
      </w:r>
      <w:r w:rsidRPr="00F469A0">
        <w:rPr>
          <w:rFonts w:ascii="Arial" w:hAnsi="Arial" w:cs="Arial"/>
          <w:u w:val="single"/>
        </w:rPr>
        <w:instrText xml:space="preserve"> XE "</w:instrText>
      </w:r>
      <w:r w:rsidRPr="00F469A0">
        <w:rPr>
          <w:rFonts w:ascii="Arial" w:eastAsia="Times New Roman" w:hAnsi="Arial" w:cs="Arial"/>
          <w:b/>
          <w:sz w:val="24"/>
          <w:szCs w:val="24"/>
          <w:u w:val="single"/>
          <w:lang w:val="en-GB"/>
        </w:rPr>
        <w:instrText>Minister</w:instrText>
      </w:r>
      <w:r w:rsidRPr="00F469A0">
        <w:rPr>
          <w:rFonts w:ascii="Arial" w:hAnsi="Arial" w:cs="Arial"/>
          <w:b/>
          <w:sz w:val="24"/>
          <w:szCs w:val="24"/>
          <w:u w:val="single"/>
          <w:lang w:val="en-GB"/>
        </w:rPr>
        <w:instrText xml:space="preserve"> of Health</w:instrText>
      </w:r>
      <w:r w:rsidRPr="00F469A0">
        <w:rPr>
          <w:rFonts w:ascii="Arial" w:hAnsi="Arial" w:cs="Arial"/>
          <w:u w:val="single"/>
        </w:rPr>
        <w:instrText xml:space="preserve">" </w:instrText>
      </w:r>
      <w:r w:rsidR="00B76EF4" w:rsidRPr="00F469A0">
        <w:rPr>
          <w:rFonts w:ascii="Arial" w:hAnsi="Arial" w:cs="Arial"/>
          <w:b/>
          <w:sz w:val="24"/>
          <w:szCs w:val="24"/>
          <w:u w:val="single"/>
          <w:lang w:val="en-GB"/>
        </w:rPr>
        <w:fldChar w:fldCharType="end"/>
      </w:r>
      <w:r w:rsidRPr="00F469A0">
        <w:rPr>
          <w:rFonts w:ascii="Arial" w:hAnsi="Arial" w:cs="Arial"/>
          <w:b/>
          <w:sz w:val="24"/>
          <w:szCs w:val="24"/>
          <w:u w:val="single"/>
          <w:lang w:val="en-GB"/>
        </w:rPr>
        <w:t>:</w:t>
      </w:r>
    </w:p>
    <w:p w:rsidR="00F469A0" w:rsidRPr="00F469A0" w:rsidRDefault="00F469A0" w:rsidP="00F469A0">
      <w:pPr>
        <w:spacing w:before="100" w:beforeAutospacing="1" w:after="100" w:afterAutospacing="1" w:line="240" w:lineRule="auto"/>
        <w:ind w:left="709" w:hanging="675"/>
        <w:jc w:val="both"/>
        <w:rPr>
          <w:rFonts w:ascii="Arial" w:hAnsi="Arial" w:cs="Arial"/>
          <w:sz w:val="24"/>
          <w:szCs w:val="24"/>
          <w:lang w:val="en-GB"/>
        </w:rPr>
      </w:pPr>
      <w:r w:rsidRPr="00F469A0">
        <w:rPr>
          <w:rFonts w:ascii="Arial" w:hAnsi="Arial" w:cs="Arial"/>
          <w:sz w:val="24"/>
          <w:szCs w:val="24"/>
          <w:lang w:val="en-GB"/>
        </w:rPr>
        <w:t>(1)</w:t>
      </w:r>
      <w:r w:rsidRPr="00F469A0">
        <w:rPr>
          <w:rFonts w:ascii="Arial" w:hAnsi="Arial" w:cs="Arial"/>
          <w:sz w:val="24"/>
          <w:szCs w:val="24"/>
          <w:lang w:val="en-GB"/>
        </w:rPr>
        <w:tab/>
        <w:t xml:space="preserve">Whether the Republic </w:t>
      </w:r>
      <w:r w:rsidRPr="00F469A0">
        <w:rPr>
          <w:rFonts w:ascii="Arial" w:eastAsia="Times New Roman" w:hAnsi="Arial" w:cs="Arial"/>
          <w:sz w:val="24"/>
          <w:szCs w:val="24"/>
          <w:lang w:val="en-GB"/>
        </w:rPr>
        <w:t>attended</w:t>
      </w:r>
      <w:r w:rsidRPr="00F469A0">
        <w:rPr>
          <w:rFonts w:ascii="Arial" w:hAnsi="Arial" w:cs="Arial"/>
          <w:sz w:val="24"/>
          <w:szCs w:val="24"/>
          <w:lang w:val="en-GB"/>
        </w:rPr>
        <w:t xml:space="preserve"> the first draft deliberations on the Pandemic Treaty of the World Health Organisation on 1 August 2022; if not, why not; if so, who was the Republic’s representative at the deliberations; </w:t>
      </w:r>
    </w:p>
    <w:p w:rsidR="00F469A0" w:rsidRPr="00F469A0" w:rsidRDefault="00F469A0" w:rsidP="00F469A0">
      <w:pPr>
        <w:spacing w:before="100" w:beforeAutospacing="1" w:after="100" w:afterAutospacing="1" w:line="240" w:lineRule="auto"/>
        <w:ind w:left="709" w:hanging="675"/>
        <w:jc w:val="both"/>
        <w:rPr>
          <w:rFonts w:ascii="Arial" w:hAnsi="Arial" w:cs="Arial"/>
          <w:sz w:val="24"/>
          <w:szCs w:val="24"/>
          <w:lang w:val="en-GB"/>
        </w:rPr>
      </w:pPr>
      <w:r w:rsidRPr="00F469A0">
        <w:rPr>
          <w:rFonts w:ascii="Arial" w:hAnsi="Arial" w:cs="Arial"/>
          <w:sz w:val="24"/>
          <w:szCs w:val="24"/>
          <w:lang w:val="en-GB"/>
        </w:rPr>
        <w:t>(2)</w:t>
      </w:r>
      <w:r w:rsidRPr="00F469A0">
        <w:rPr>
          <w:rFonts w:ascii="Arial" w:hAnsi="Arial" w:cs="Arial"/>
          <w:sz w:val="24"/>
          <w:szCs w:val="24"/>
          <w:lang w:val="en-GB"/>
        </w:rPr>
        <w:tab/>
      </w:r>
      <w:proofErr w:type="gramStart"/>
      <w:r w:rsidRPr="00F469A0">
        <w:rPr>
          <w:rFonts w:ascii="Arial" w:hAnsi="Arial" w:cs="Arial"/>
          <w:sz w:val="24"/>
          <w:szCs w:val="24"/>
          <w:lang w:val="en-GB"/>
        </w:rPr>
        <w:t>whether</w:t>
      </w:r>
      <w:proofErr w:type="gramEnd"/>
      <w:r w:rsidRPr="00F469A0">
        <w:rPr>
          <w:rFonts w:ascii="Arial" w:hAnsi="Arial" w:cs="Arial"/>
          <w:sz w:val="24"/>
          <w:szCs w:val="24"/>
          <w:lang w:val="en-GB"/>
        </w:rPr>
        <w:t xml:space="preserve"> the Republic submitted observations and proposed amendments to the draft before the end of </w:t>
      </w:r>
      <w:r w:rsidRPr="00F469A0">
        <w:rPr>
          <w:rFonts w:ascii="Arial" w:eastAsia="Times New Roman" w:hAnsi="Arial" w:cs="Arial"/>
          <w:sz w:val="24"/>
          <w:szCs w:val="24"/>
          <w:lang w:val="en-GB"/>
        </w:rPr>
        <w:t>October</w:t>
      </w:r>
      <w:r w:rsidRPr="00F469A0">
        <w:rPr>
          <w:rFonts w:ascii="Arial" w:hAnsi="Arial" w:cs="Arial"/>
          <w:sz w:val="24"/>
          <w:szCs w:val="24"/>
          <w:lang w:val="en-GB"/>
        </w:rPr>
        <w:t xml:space="preserve"> 2022; if not, why not; if so, what were the relevant details of all the observations and proposed amendments;</w:t>
      </w:r>
    </w:p>
    <w:p w:rsidR="002C2A10" w:rsidRPr="00F469A0" w:rsidRDefault="00F469A0" w:rsidP="00F469A0">
      <w:pPr>
        <w:spacing w:before="100" w:beforeAutospacing="1" w:after="100" w:afterAutospacing="1" w:line="240" w:lineRule="auto"/>
        <w:ind w:left="709" w:hanging="675"/>
        <w:jc w:val="both"/>
        <w:rPr>
          <w:rFonts w:ascii="Times New Roman" w:hAnsi="Times New Roman" w:cs="Times New Roman"/>
          <w:sz w:val="24"/>
          <w:szCs w:val="24"/>
          <w:lang w:val="en-GB"/>
        </w:rPr>
      </w:pPr>
      <w:r w:rsidRPr="00F469A0">
        <w:rPr>
          <w:rFonts w:ascii="Arial" w:hAnsi="Arial" w:cs="Arial"/>
          <w:sz w:val="24"/>
          <w:szCs w:val="24"/>
          <w:lang w:val="en-GB"/>
        </w:rPr>
        <w:t>(3)</w:t>
      </w:r>
      <w:r w:rsidRPr="00F469A0">
        <w:rPr>
          <w:rFonts w:ascii="Arial" w:hAnsi="Arial" w:cs="Arial"/>
          <w:sz w:val="24"/>
          <w:szCs w:val="24"/>
          <w:lang w:val="en-GB"/>
        </w:rPr>
        <w:tab/>
      </w:r>
      <w:proofErr w:type="gramStart"/>
      <w:r w:rsidRPr="00F469A0">
        <w:rPr>
          <w:rFonts w:ascii="Arial" w:hAnsi="Arial" w:cs="Arial"/>
          <w:sz w:val="24"/>
          <w:szCs w:val="24"/>
          <w:lang w:val="en-GB"/>
        </w:rPr>
        <w:t>whether</w:t>
      </w:r>
      <w:proofErr w:type="gramEnd"/>
      <w:r w:rsidRPr="00F469A0">
        <w:rPr>
          <w:rFonts w:ascii="Arial" w:hAnsi="Arial" w:cs="Arial"/>
          <w:sz w:val="24"/>
          <w:szCs w:val="24"/>
          <w:lang w:val="en-GB"/>
        </w:rPr>
        <w:t xml:space="preserve"> the Republic attended the second draft deliberations and adoption on 7 December 2022; if not, why not; if so, who were the Republic’s representatives?</w:t>
      </w:r>
      <w:r>
        <w:rPr>
          <w:rFonts w:ascii="Times New Roman" w:hAnsi="Times New Roman" w:cs="Times New Roman"/>
          <w:sz w:val="24"/>
          <w:szCs w:val="24"/>
          <w:lang w:val="en-GB"/>
        </w:rPr>
        <w:tab/>
      </w:r>
      <w:r w:rsidR="008C527F" w:rsidRPr="0020357C">
        <w:rPr>
          <w:rFonts w:ascii="Arial" w:hAnsi="Arial" w:cs="Arial"/>
          <w:b/>
          <w:bCs/>
          <w:sz w:val="12"/>
          <w:szCs w:val="12"/>
        </w:rPr>
        <w:t>NW</w:t>
      </w:r>
      <w:r w:rsidR="00E55476">
        <w:rPr>
          <w:rFonts w:ascii="Arial" w:hAnsi="Arial" w:cs="Arial"/>
          <w:b/>
          <w:bCs/>
          <w:sz w:val="12"/>
          <w:szCs w:val="12"/>
        </w:rPr>
        <w:t>8</w:t>
      </w:r>
      <w:r w:rsidR="00102E24">
        <w:rPr>
          <w:rFonts w:ascii="Arial" w:hAnsi="Arial" w:cs="Arial"/>
          <w:b/>
          <w:bCs/>
          <w:sz w:val="12"/>
          <w:szCs w:val="12"/>
        </w:rPr>
        <w:t>6</w:t>
      </w:r>
      <w:r>
        <w:rPr>
          <w:rFonts w:ascii="Arial" w:hAnsi="Arial" w:cs="Arial"/>
          <w:b/>
          <w:bCs/>
          <w:sz w:val="12"/>
          <w:szCs w:val="12"/>
        </w:rPr>
        <w:t>1</w:t>
      </w:r>
      <w:r w:rsidR="008C527F" w:rsidRPr="0020357C">
        <w:rPr>
          <w:rFonts w:ascii="Arial" w:hAnsi="Arial" w:cs="Arial"/>
          <w:b/>
          <w:bCs/>
          <w:sz w:val="12"/>
          <w:szCs w:val="12"/>
        </w:rPr>
        <w:t>E</w:t>
      </w:r>
    </w:p>
    <w:p w:rsidR="0006704A" w:rsidRPr="005067E3" w:rsidRDefault="006228AA" w:rsidP="005067E3">
      <w:pPr>
        <w:spacing w:before="240" w:line="240" w:lineRule="auto"/>
        <w:ind w:right="305"/>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5067E3" w:rsidRDefault="005067E3" w:rsidP="005067E3">
      <w:pPr>
        <w:pStyle w:val="ListParagraph"/>
        <w:numPr>
          <w:ilvl w:val="0"/>
          <w:numId w:val="13"/>
        </w:numPr>
        <w:spacing w:line="240" w:lineRule="auto"/>
        <w:ind w:hanging="720"/>
        <w:jc w:val="both"/>
        <w:rPr>
          <w:rFonts w:ascii="Arial" w:hAnsi="Arial" w:cs="Arial"/>
          <w:color w:val="000000" w:themeColor="text1"/>
          <w:sz w:val="24"/>
          <w:szCs w:val="24"/>
          <w:lang w:val="en-GB"/>
        </w:rPr>
      </w:pPr>
      <w:r w:rsidRPr="005067E3">
        <w:rPr>
          <w:rFonts w:ascii="Arial" w:hAnsi="Arial" w:cs="Arial"/>
          <w:color w:val="000000" w:themeColor="text1"/>
          <w:sz w:val="24"/>
          <w:szCs w:val="24"/>
          <w:lang w:val="en-GB"/>
        </w:rPr>
        <w:t xml:space="preserve">The Pandemic Treaty deliberation are still in the </w:t>
      </w:r>
      <w:r w:rsidR="004953A7" w:rsidRPr="005067E3">
        <w:rPr>
          <w:rFonts w:ascii="Arial" w:hAnsi="Arial" w:cs="Arial"/>
          <w:color w:val="000000" w:themeColor="text1"/>
          <w:sz w:val="24"/>
          <w:szCs w:val="24"/>
          <w:lang w:val="en-GB"/>
        </w:rPr>
        <w:t>conceptualisation</w:t>
      </w:r>
      <w:r w:rsidRPr="005067E3">
        <w:rPr>
          <w:rFonts w:ascii="Arial" w:hAnsi="Arial" w:cs="Arial"/>
          <w:color w:val="000000" w:themeColor="text1"/>
          <w:sz w:val="24"/>
          <w:szCs w:val="24"/>
          <w:lang w:val="en-GB"/>
        </w:rPr>
        <w:t xml:space="preserve"> of a Zero Draft framework and negotiations have not yet commenced. South Africa participated in discussions focussing on the development of the Conceptual Draft Document which is a framework and outline of the envisaged pandemic instrument that looks at background, methodology and approach to be used during the development of the negotiation tool. South Africa was represented by </w:t>
      </w:r>
      <w:r w:rsidR="004953A7">
        <w:rPr>
          <w:rFonts w:ascii="Arial" w:hAnsi="Arial" w:cs="Arial"/>
          <w:color w:val="000000" w:themeColor="text1"/>
          <w:sz w:val="24"/>
          <w:szCs w:val="24"/>
          <w:lang w:val="en-GB"/>
        </w:rPr>
        <w:t xml:space="preserve">our </w:t>
      </w:r>
      <w:r w:rsidRPr="005067E3">
        <w:rPr>
          <w:rFonts w:ascii="Arial" w:hAnsi="Arial" w:cs="Arial"/>
          <w:color w:val="000000" w:themeColor="text1"/>
          <w:sz w:val="24"/>
          <w:szCs w:val="24"/>
          <w:lang w:val="en-GB"/>
        </w:rPr>
        <w:t xml:space="preserve">Health </w:t>
      </w:r>
      <w:proofErr w:type="spellStart"/>
      <w:r w:rsidRPr="005067E3">
        <w:rPr>
          <w:rFonts w:ascii="Arial" w:hAnsi="Arial" w:cs="Arial"/>
          <w:color w:val="000000" w:themeColor="text1"/>
          <w:sz w:val="24"/>
          <w:szCs w:val="24"/>
          <w:lang w:val="en-GB"/>
        </w:rPr>
        <w:t>Attache</w:t>
      </w:r>
      <w:proofErr w:type="spellEnd"/>
      <w:r w:rsidRPr="005067E3">
        <w:rPr>
          <w:rFonts w:ascii="Arial" w:hAnsi="Arial" w:cs="Arial"/>
          <w:color w:val="000000" w:themeColor="text1"/>
          <w:sz w:val="24"/>
          <w:szCs w:val="24"/>
          <w:lang w:val="en-GB"/>
        </w:rPr>
        <w:t xml:space="preserve"> to Geneva and the United Nations, </w:t>
      </w:r>
      <w:r w:rsidR="004953A7">
        <w:rPr>
          <w:rFonts w:ascii="Arial" w:hAnsi="Arial" w:cs="Arial"/>
          <w:color w:val="000000" w:themeColor="text1"/>
          <w:sz w:val="24"/>
          <w:szCs w:val="24"/>
          <w:lang w:val="en-GB"/>
        </w:rPr>
        <w:t xml:space="preserve">Ms Lebogang </w:t>
      </w:r>
      <w:proofErr w:type="spellStart"/>
      <w:r w:rsidR="004953A7">
        <w:rPr>
          <w:rFonts w:ascii="Arial" w:hAnsi="Arial" w:cs="Arial"/>
          <w:color w:val="000000" w:themeColor="text1"/>
          <w:sz w:val="24"/>
          <w:szCs w:val="24"/>
          <w:lang w:val="en-GB"/>
        </w:rPr>
        <w:t>Lebese</w:t>
      </w:r>
      <w:proofErr w:type="spellEnd"/>
      <w:r w:rsidR="004953A7">
        <w:rPr>
          <w:rFonts w:ascii="Arial" w:hAnsi="Arial" w:cs="Arial"/>
          <w:color w:val="000000" w:themeColor="text1"/>
          <w:sz w:val="24"/>
          <w:szCs w:val="24"/>
          <w:lang w:val="en-GB"/>
        </w:rPr>
        <w:t xml:space="preserve">, </w:t>
      </w:r>
      <w:r w:rsidRPr="005067E3">
        <w:rPr>
          <w:rFonts w:ascii="Arial" w:hAnsi="Arial" w:cs="Arial"/>
          <w:color w:val="000000" w:themeColor="text1"/>
          <w:sz w:val="24"/>
          <w:szCs w:val="24"/>
          <w:lang w:val="en-GB"/>
        </w:rPr>
        <w:t xml:space="preserve">who is based in the South African Mission in Geneva. </w:t>
      </w:r>
    </w:p>
    <w:p w:rsidR="005067E3" w:rsidRDefault="005067E3" w:rsidP="005067E3">
      <w:pPr>
        <w:pStyle w:val="ListParagraph"/>
        <w:spacing w:line="240" w:lineRule="auto"/>
        <w:jc w:val="both"/>
        <w:rPr>
          <w:rFonts w:ascii="Arial" w:hAnsi="Arial" w:cs="Arial"/>
          <w:color w:val="000000" w:themeColor="text1"/>
          <w:sz w:val="24"/>
          <w:szCs w:val="24"/>
          <w:lang w:val="en-GB"/>
        </w:rPr>
      </w:pPr>
    </w:p>
    <w:p w:rsidR="005067E3" w:rsidRDefault="005067E3" w:rsidP="005067E3">
      <w:pPr>
        <w:pStyle w:val="ListParagraph"/>
        <w:numPr>
          <w:ilvl w:val="0"/>
          <w:numId w:val="13"/>
        </w:numPr>
        <w:spacing w:line="240" w:lineRule="auto"/>
        <w:ind w:hanging="720"/>
        <w:jc w:val="both"/>
        <w:rPr>
          <w:rFonts w:ascii="Arial" w:hAnsi="Arial" w:cs="Arial"/>
          <w:color w:val="000000" w:themeColor="text1"/>
          <w:sz w:val="24"/>
          <w:szCs w:val="24"/>
          <w:lang w:val="en-GB"/>
        </w:rPr>
      </w:pPr>
      <w:r w:rsidRPr="005067E3">
        <w:rPr>
          <w:rFonts w:ascii="Arial" w:hAnsi="Arial" w:cs="Arial"/>
          <w:color w:val="000000" w:themeColor="text1"/>
          <w:sz w:val="24"/>
          <w:szCs w:val="24"/>
          <w:lang w:val="en-GB"/>
        </w:rPr>
        <w:t>South Africa is championing the cause of access and equity in pandemic preparedness and response. Therefore, the technical input to the Conceptual Zero draft referred to above,  was centred around strengthening of the framework in the areas of “opera</w:t>
      </w:r>
      <w:r w:rsidR="004953A7">
        <w:rPr>
          <w:rFonts w:ascii="Arial" w:hAnsi="Arial" w:cs="Arial"/>
          <w:color w:val="000000" w:themeColor="text1"/>
          <w:sz w:val="24"/>
          <w:szCs w:val="24"/>
          <w:lang w:val="en-GB"/>
        </w:rPr>
        <w:t>tiona</w:t>
      </w:r>
      <w:r w:rsidRPr="005067E3">
        <w:rPr>
          <w:rFonts w:ascii="Arial" w:hAnsi="Arial" w:cs="Arial"/>
          <w:color w:val="000000" w:themeColor="text1"/>
          <w:sz w:val="24"/>
          <w:szCs w:val="24"/>
          <w:lang w:val="en-GB"/>
        </w:rPr>
        <w:t>lisation of the instrument and on achieving equity” with emphasis on seven types of equitable access on Tools; Essential Supplies (strengthening supply chains and shortening supply lines); Financing; Vaccines; Health Workforce; Disease Surveillance and detection of zoonotic and environmental risks; and Equitable ramping up and diversification of manufacturing.</w:t>
      </w:r>
    </w:p>
    <w:p w:rsidR="004953A7" w:rsidRPr="004953A7" w:rsidRDefault="004953A7" w:rsidP="004953A7">
      <w:pPr>
        <w:pStyle w:val="ListParagraph"/>
        <w:rPr>
          <w:rFonts w:ascii="Arial" w:hAnsi="Arial" w:cs="Arial"/>
          <w:color w:val="000000" w:themeColor="text1"/>
          <w:sz w:val="24"/>
          <w:szCs w:val="24"/>
          <w:lang w:val="en-GB"/>
        </w:rPr>
      </w:pPr>
    </w:p>
    <w:p w:rsidR="005419B3" w:rsidRPr="004953A7" w:rsidRDefault="005067E3" w:rsidP="004953A7">
      <w:pPr>
        <w:pStyle w:val="ListParagraph"/>
        <w:numPr>
          <w:ilvl w:val="0"/>
          <w:numId w:val="13"/>
        </w:numPr>
        <w:spacing w:line="240" w:lineRule="auto"/>
        <w:ind w:hanging="720"/>
        <w:jc w:val="both"/>
        <w:rPr>
          <w:rFonts w:ascii="Arial" w:hAnsi="Arial" w:cs="Arial"/>
          <w:color w:val="000000" w:themeColor="text1"/>
          <w:sz w:val="24"/>
          <w:szCs w:val="24"/>
          <w:lang w:val="en-GB"/>
        </w:rPr>
      </w:pPr>
      <w:r w:rsidRPr="004953A7">
        <w:rPr>
          <w:rFonts w:ascii="Arial" w:hAnsi="Arial" w:cs="Arial"/>
          <w:color w:val="000000" w:themeColor="text1"/>
          <w:sz w:val="24"/>
          <w:szCs w:val="24"/>
          <w:lang w:val="en-GB"/>
        </w:rPr>
        <w:t xml:space="preserve">The Pandemic instrument discussions have not yet reached the stage of discussing a second draft. South Africa participated in further discussion on developing the Conceptual Zero Draft framework and was represented by </w:t>
      </w:r>
      <w:r w:rsidR="004953A7">
        <w:rPr>
          <w:rFonts w:ascii="Arial" w:hAnsi="Arial" w:cs="Arial"/>
          <w:color w:val="000000" w:themeColor="text1"/>
          <w:sz w:val="24"/>
          <w:szCs w:val="24"/>
          <w:lang w:val="en-GB"/>
        </w:rPr>
        <w:t xml:space="preserve">our </w:t>
      </w:r>
      <w:r w:rsidRPr="004953A7">
        <w:rPr>
          <w:rFonts w:ascii="Arial" w:hAnsi="Arial" w:cs="Arial"/>
          <w:color w:val="000000" w:themeColor="text1"/>
          <w:sz w:val="24"/>
          <w:szCs w:val="24"/>
          <w:lang w:val="en-GB"/>
        </w:rPr>
        <w:t xml:space="preserve">Health </w:t>
      </w:r>
      <w:proofErr w:type="spellStart"/>
      <w:r w:rsidRPr="004953A7">
        <w:rPr>
          <w:rFonts w:ascii="Arial" w:hAnsi="Arial" w:cs="Arial"/>
          <w:color w:val="000000" w:themeColor="text1"/>
          <w:sz w:val="24"/>
          <w:szCs w:val="24"/>
          <w:lang w:val="en-GB"/>
        </w:rPr>
        <w:t>Attache</w:t>
      </w:r>
      <w:proofErr w:type="spellEnd"/>
      <w:r w:rsidR="004953A7">
        <w:rPr>
          <w:rFonts w:ascii="Arial" w:hAnsi="Arial" w:cs="Arial"/>
          <w:color w:val="000000" w:themeColor="text1"/>
          <w:sz w:val="24"/>
          <w:szCs w:val="24"/>
          <w:lang w:val="en-GB"/>
        </w:rPr>
        <w:t xml:space="preserve">, who was also joined by our </w:t>
      </w:r>
      <w:r w:rsidRPr="004953A7">
        <w:rPr>
          <w:rFonts w:ascii="Arial" w:hAnsi="Arial" w:cs="Arial"/>
          <w:color w:val="000000" w:themeColor="text1"/>
          <w:sz w:val="24"/>
          <w:szCs w:val="24"/>
          <w:lang w:val="en-GB"/>
        </w:rPr>
        <w:t xml:space="preserve">Ambassador </w:t>
      </w:r>
      <w:r w:rsidR="004953A7">
        <w:rPr>
          <w:rFonts w:ascii="Arial" w:hAnsi="Arial" w:cs="Arial"/>
          <w:color w:val="000000" w:themeColor="text1"/>
          <w:sz w:val="24"/>
          <w:szCs w:val="24"/>
          <w:lang w:val="en-GB"/>
        </w:rPr>
        <w:t xml:space="preserve">Mr </w:t>
      </w:r>
      <w:r w:rsidRPr="004953A7">
        <w:rPr>
          <w:rFonts w:ascii="Arial" w:hAnsi="Arial" w:cs="Arial"/>
          <w:color w:val="000000" w:themeColor="text1"/>
          <w:sz w:val="24"/>
          <w:szCs w:val="24"/>
          <w:lang w:val="en-GB"/>
        </w:rPr>
        <w:t>Mxolisi Nkosi, the South African Permanent Representative to the United Nations office in Geneva and other international organisations in Switzerland.</w:t>
      </w:r>
    </w:p>
    <w:p w:rsidR="004A44E4" w:rsidRPr="004953A7" w:rsidRDefault="004A44E4" w:rsidP="00A14AFD">
      <w:pPr>
        <w:spacing w:line="240" w:lineRule="auto"/>
        <w:jc w:val="both"/>
        <w:rPr>
          <w:rFonts w:ascii="Arial" w:hAnsi="Arial" w:cs="Arial"/>
          <w:color w:val="000000" w:themeColor="text1"/>
          <w:sz w:val="24"/>
          <w:szCs w:val="24"/>
          <w:lang w:val="en-GB"/>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FD" w:rsidRDefault="00A92FFD" w:rsidP="00BF747C">
      <w:pPr>
        <w:spacing w:after="0" w:line="240" w:lineRule="auto"/>
      </w:pPr>
      <w:r>
        <w:separator/>
      </w:r>
    </w:p>
  </w:endnote>
  <w:endnote w:type="continuationSeparator" w:id="0">
    <w:p w:rsidR="00A92FFD" w:rsidRDefault="00A92FF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E4" w:rsidRPr="004A44E4" w:rsidRDefault="004A44E4" w:rsidP="004953A7">
    <w:pPr>
      <w:pStyle w:val="Footer"/>
      <w:rPr>
        <w:rFonts w:ascii="Arial" w:hAnsi="Arial" w:cs="Arial"/>
        <w:sz w:val="24"/>
        <w:szCs w:val="24"/>
      </w:rPr>
    </w:pPr>
  </w:p>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FD" w:rsidRDefault="00A92FFD" w:rsidP="00BF747C">
      <w:pPr>
        <w:spacing w:after="0" w:line="240" w:lineRule="auto"/>
      </w:pPr>
      <w:r>
        <w:separator/>
      </w:r>
    </w:p>
  </w:footnote>
  <w:footnote w:type="continuationSeparator" w:id="0">
    <w:p w:rsidR="00A92FFD" w:rsidRDefault="00A92FF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688C077A"/>
    <w:multiLevelType w:val="hybridMultilevel"/>
    <w:tmpl w:val="7E969FB0"/>
    <w:lvl w:ilvl="0" w:tplc="F2D802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2"/>
  </w:num>
  <w:num w:numId="5">
    <w:abstractNumId w:val="4"/>
  </w:num>
  <w:num w:numId="6">
    <w:abstractNumId w:val="10"/>
  </w:num>
  <w:num w:numId="7">
    <w:abstractNumId w:val="7"/>
  </w:num>
  <w:num w:numId="8">
    <w:abstractNumId w:val="2"/>
  </w:num>
  <w:num w:numId="9">
    <w:abstractNumId w:val="6"/>
  </w:num>
  <w:num w:numId="10">
    <w:abstractNumId w:val="0"/>
  </w:num>
  <w:num w:numId="11">
    <w:abstractNumId w:val="3"/>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D7AA8"/>
    <w:rsid w:val="00102E24"/>
    <w:rsid w:val="0011067E"/>
    <w:rsid w:val="001979F1"/>
    <w:rsid w:val="001A104B"/>
    <w:rsid w:val="001C0A3B"/>
    <w:rsid w:val="001E58AE"/>
    <w:rsid w:val="001F5233"/>
    <w:rsid w:val="002032D2"/>
    <w:rsid w:val="0020357C"/>
    <w:rsid w:val="00245085"/>
    <w:rsid w:val="00275DB0"/>
    <w:rsid w:val="002C2A10"/>
    <w:rsid w:val="002D383B"/>
    <w:rsid w:val="00306F90"/>
    <w:rsid w:val="00306FFC"/>
    <w:rsid w:val="003648B1"/>
    <w:rsid w:val="0037106C"/>
    <w:rsid w:val="003B1818"/>
    <w:rsid w:val="003B2854"/>
    <w:rsid w:val="00412151"/>
    <w:rsid w:val="0046053B"/>
    <w:rsid w:val="00464595"/>
    <w:rsid w:val="00464B29"/>
    <w:rsid w:val="0047527C"/>
    <w:rsid w:val="004953A7"/>
    <w:rsid w:val="004A44E4"/>
    <w:rsid w:val="004B2E8A"/>
    <w:rsid w:val="004B46FE"/>
    <w:rsid w:val="004C6910"/>
    <w:rsid w:val="004D49AE"/>
    <w:rsid w:val="005067E3"/>
    <w:rsid w:val="005419B3"/>
    <w:rsid w:val="00555563"/>
    <w:rsid w:val="005C3DC0"/>
    <w:rsid w:val="005D2583"/>
    <w:rsid w:val="005E20E3"/>
    <w:rsid w:val="005F024D"/>
    <w:rsid w:val="006228AA"/>
    <w:rsid w:val="00630E06"/>
    <w:rsid w:val="00641363"/>
    <w:rsid w:val="00690396"/>
    <w:rsid w:val="0069149E"/>
    <w:rsid w:val="007645A8"/>
    <w:rsid w:val="007E1F8F"/>
    <w:rsid w:val="007F0AE0"/>
    <w:rsid w:val="00865AA2"/>
    <w:rsid w:val="008849C5"/>
    <w:rsid w:val="008B5385"/>
    <w:rsid w:val="008C527F"/>
    <w:rsid w:val="00904045"/>
    <w:rsid w:val="00942EDC"/>
    <w:rsid w:val="00960E2D"/>
    <w:rsid w:val="00994ED7"/>
    <w:rsid w:val="009D32AF"/>
    <w:rsid w:val="00A0202C"/>
    <w:rsid w:val="00A11769"/>
    <w:rsid w:val="00A14AFD"/>
    <w:rsid w:val="00A30F46"/>
    <w:rsid w:val="00A33B6B"/>
    <w:rsid w:val="00A654CA"/>
    <w:rsid w:val="00A92FFD"/>
    <w:rsid w:val="00A952F9"/>
    <w:rsid w:val="00B268F2"/>
    <w:rsid w:val="00B416FF"/>
    <w:rsid w:val="00B76EF4"/>
    <w:rsid w:val="00BB3958"/>
    <w:rsid w:val="00BB75F5"/>
    <w:rsid w:val="00BE1738"/>
    <w:rsid w:val="00BF747C"/>
    <w:rsid w:val="00C057AA"/>
    <w:rsid w:val="00C2436E"/>
    <w:rsid w:val="00C36128"/>
    <w:rsid w:val="00C94EDC"/>
    <w:rsid w:val="00CA4D87"/>
    <w:rsid w:val="00CE2151"/>
    <w:rsid w:val="00D514C2"/>
    <w:rsid w:val="00D566C6"/>
    <w:rsid w:val="00D702F8"/>
    <w:rsid w:val="00DB5964"/>
    <w:rsid w:val="00E04188"/>
    <w:rsid w:val="00E134D1"/>
    <w:rsid w:val="00E165E7"/>
    <w:rsid w:val="00E207B7"/>
    <w:rsid w:val="00E310B6"/>
    <w:rsid w:val="00E41F34"/>
    <w:rsid w:val="00E45F7A"/>
    <w:rsid w:val="00E5287A"/>
    <w:rsid w:val="00E55476"/>
    <w:rsid w:val="00EA763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F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2023-04-12T09:13:00Z</dcterms:created>
  <dcterms:modified xsi:type="dcterms:W3CDTF">2023-04-12T09:13:00Z</dcterms:modified>
</cp:coreProperties>
</file>