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B3EA2" w:rsidRPr="00DC6183" w:rsidRDefault="003B3EA2" w:rsidP="003B3EA2">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3B3EA2" w:rsidRPr="00DC6183" w:rsidRDefault="003B3EA2" w:rsidP="003B3EA2">
      <w:pPr>
        <w:jc w:val="center"/>
        <w:rPr>
          <w:rFonts w:ascii="Arial" w:hAnsi="Arial" w:cs="Arial"/>
          <w:b/>
          <w:bCs/>
          <w:lang w:val="en-ZA"/>
        </w:rPr>
      </w:pPr>
      <w:r w:rsidRPr="00DC6183">
        <w:rPr>
          <w:rFonts w:ascii="Arial" w:hAnsi="Arial" w:cs="Arial"/>
          <w:b/>
          <w:bCs/>
          <w:lang w:val="en-ZA"/>
        </w:rPr>
        <w:t>FOR WRITTEN REPLY</w:t>
      </w:r>
    </w:p>
    <w:p w:rsidR="003B3EA2" w:rsidRPr="00DC6183" w:rsidRDefault="003B3EA2" w:rsidP="003B3EA2">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762</w:t>
      </w:r>
    </w:p>
    <w:p w:rsidR="003B3EA2" w:rsidRPr="00DC6183" w:rsidRDefault="003B3EA2" w:rsidP="003B3EA2">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5</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21</w:t>
      </w:r>
    </w:p>
    <w:p w:rsidR="003B3EA2" w:rsidRPr="00FF2AAB" w:rsidRDefault="003B3EA2" w:rsidP="003B3EA2">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21</w:t>
      </w:r>
    </w:p>
    <w:p w:rsidR="003B3EA2" w:rsidRPr="0063071A" w:rsidRDefault="003B3EA2" w:rsidP="003B3EA2">
      <w:pPr>
        <w:spacing w:before="100" w:beforeAutospacing="1" w:after="100" w:afterAutospacing="1" w:line="360" w:lineRule="auto"/>
        <w:ind w:left="720" w:hanging="720"/>
        <w:jc w:val="both"/>
        <w:outlineLvl w:val="0"/>
        <w:rPr>
          <w:rFonts w:ascii="Arial" w:hAnsi="Arial" w:cs="Arial"/>
          <w:b/>
          <w:bCs/>
          <w:lang w:val="en-US"/>
        </w:rPr>
      </w:pPr>
      <w:r w:rsidRPr="0063071A">
        <w:rPr>
          <w:rFonts w:ascii="Arial" w:hAnsi="Arial" w:cs="Arial"/>
          <w:b/>
          <w:bCs/>
          <w:lang w:val="en-US"/>
        </w:rPr>
        <w:t>Ms H S Winkler (DA) to ask the Minister of Higher Education, Science and Innovation</w:t>
      </w:r>
      <w:r w:rsidR="00A24AA9" w:rsidRPr="0063071A">
        <w:rPr>
          <w:rFonts w:ascii="Arial" w:hAnsi="Arial" w:cs="Arial"/>
          <w:b/>
          <w:bCs/>
          <w:lang w:val="en-US"/>
        </w:rPr>
        <w:fldChar w:fldCharType="begin"/>
      </w:r>
      <w:r w:rsidRPr="0063071A">
        <w:rPr>
          <w:rFonts w:ascii="Arial" w:hAnsi="Arial" w:cs="Arial"/>
          <w:lang w:val="en-ZA"/>
        </w:rPr>
        <w:instrText xml:space="preserve"> XE "</w:instrText>
      </w:r>
      <w:r w:rsidRPr="0063071A">
        <w:rPr>
          <w:rFonts w:ascii="Arial" w:hAnsi="Arial" w:cs="Arial"/>
          <w:b/>
          <w:lang w:val="en-ZA"/>
        </w:rPr>
        <w:instrText>Higher Education, Science and Innovation</w:instrText>
      </w:r>
      <w:r w:rsidRPr="0063071A">
        <w:rPr>
          <w:rFonts w:ascii="Arial" w:hAnsi="Arial" w:cs="Arial"/>
          <w:lang w:val="en-ZA"/>
        </w:rPr>
        <w:instrText xml:space="preserve">" </w:instrText>
      </w:r>
      <w:r w:rsidR="00A24AA9" w:rsidRPr="0063071A">
        <w:rPr>
          <w:rFonts w:ascii="Arial" w:hAnsi="Arial" w:cs="Arial"/>
          <w:b/>
          <w:bCs/>
          <w:lang w:val="en-US"/>
        </w:rPr>
        <w:fldChar w:fldCharType="end"/>
      </w:r>
      <w:r w:rsidRPr="0063071A">
        <w:rPr>
          <w:rFonts w:ascii="Arial" w:hAnsi="Arial" w:cs="Arial"/>
          <w:b/>
          <w:bCs/>
          <w:lang w:val="en-US"/>
        </w:rPr>
        <w:t>:</w:t>
      </w:r>
    </w:p>
    <w:p w:rsidR="003B3EA2" w:rsidRPr="0063071A" w:rsidRDefault="003B3EA2" w:rsidP="003B3EA2">
      <w:pPr>
        <w:spacing w:before="100" w:beforeAutospacing="1" w:after="100" w:afterAutospacing="1" w:line="360" w:lineRule="auto"/>
        <w:ind w:left="720"/>
        <w:jc w:val="both"/>
        <w:rPr>
          <w:rFonts w:ascii="Arial" w:hAnsi="Arial" w:cs="Arial"/>
          <w:lang w:val="en-ZA"/>
        </w:rPr>
      </w:pPr>
      <w:r w:rsidRPr="0063071A">
        <w:rPr>
          <w:rFonts w:ascii="Arial" w:hAnsi="Arial" w:cs="Arial"/>
          <w:lang w:val="en-ZA"/>
        </w:rPr>
        <w:t>(a) On what date will the outstanding laptops promised to the National Student Financial Aid Scheme students be rolled out, (b) what is the time frame and (c) how will students who have not received their laptops be assisted in the interim?</w:t>
      </w:r>
      <w:r w:rsidRPr="0063071A">
        <w:rPr>
          <w:rFonts w:ascii="Arial" w:hAnsi="Arial" w:cs="Arial"/>
          <w:lang w:val="en-US"/>
        </w:rPr>
        <w:tab/>
      </w:r>
      <w:r w:rsidRPr="0063071A">
        <w:rPr>
          <w:rFonts w:ascii="Arial" w:hAnsi="Arial" w:cs="Arial"/>
          <w:lang w:val="en-US"/>
        </w:rPr>
        <w:tab/>
      </w:r>
      <w:r w:rsidRPr="0063071A">
        <w:rPr>
          <w:rFonts w:ascii="Arial" w:hAnsi="Arial" w:cs="Arial"/>
          <w:lang w:val="en-US"/>
        </w:rPr>
        <w:tab/>
      </w:r>
      <w:r w:rsidRPr="0063071A">
        <w:rPr>
          <w:rFonts w:ascii="Arial" w:hAnsi="Arial" w:cs="Arial"/>
          <w:lang w:val="en-US"/>
        </w:rPr>
        <w:tab/>
      </w:r>
      <w:r w:rsidRPr="0063071A">
        <w:rPr>
          <w:rFonts w:ascii="Arial" w:hAnsi="Arial" w:cs="Arial"/>
          <w:lang w:val="en-US"/>
        </w:rPr>
        <w:tab/>
      </w:r>
      <w:r w:rsidRPr="0063071A">
        <w:rPr>
          <w:rFonts w:ascii="Arial" w:hAnsi="Arial" w:cs="Arial"/>
          <w:lang w:val="en-US"/>
        </w:rPr>
        <w:tab/>
      </w:r>
      <w:r w:rsidRPr="0063071A">
        <w:rPr>
          <w:rFonts w:ascii="Arial" w:hAnsi="Arial" w:cs="Arial"/>
          <w:lang w:val="en-US"/>
        </w:rPr>
        <w:tab/>
      </w:r>
      <w:r w:rsidRPr="0063071A">
        <w:rPr>
          <w:rFonts w:ascii="Arial" w:hAnsi="Arial" w:cs="Arial"/>
          <w:lang w:val="en-US"/>
        </w:rPr>
        <w:tab/>
      </w:r>
      <w:r w:rsidRPr="0063071A">
        <w:rPr>
          <w:rFonts w:ascii="Arial" w:hAnsi="Arial" w:cs="Arial"/>
          <w:lang w:val="en-US"/>
        </w:rPr>
        <w:tab/>
      </w:r>
      <w:r w:rsidRPr="0063071A">
        <w:rPr>
          <w:rFonts w:ascii="Arial" w:hAnsi="Arial" w:cs="Arial"/>
          <w:lang w:val="en-US"/>
        </w:rPr>
        <w:tab/>
      </w:r>
      <w:r w:rsidRPr="0063071A">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63071A">
        <w:rPr>
          <w:rFonts w:ascii="Arial" w:hAnsi="Arial" w:cs="Arial"/>
          <w:b/>
          <w:lang w:val="en-US"/>
        </w:rPr>
        <w:t>NW885E</w:t>
      </w:r>
    </w:p>
    <w:p w:rsidR="003B3EA2" w:rsidRDefault="003B3EA2" w:rsidP="003B3EA2">
      <w:pPr>
        <w:spacing w:before="100" w:beforeAutospacing="1" w:after="100" w:afterAutospacing="1" w:line="360" w:lineRule="auto"/>
        <w:jc w:val="both"/>
        <w:rPr>
          <w:rFonts w:ascii="Arial" w:hAnsi="Arial" w:cs="Arial"/>
          <w:b/>
        </w:rPr>
      </w:pPr>
    </w:p>
    <w:p w:rsidR="003B3EA2" w:rsidRDefault="003B3EA2" w:rsidP="003B3EA2">
      <w:pPr>
        <w:spacing w:before="100" w:beforeAutospacing="1" w:after="100" w:afterAutospacing="1" w:line="360" w:lineRule="auto"/>
        <w:jc w:val="both"/>
        <w:rPr>
          <w:rFonts w:ascii="Arial" w:hAnsi="Arial" w:cs="Arial"/>
          <w:b/>
        </w:rPr>
      </w:pPr>
    </w:p>
    <w:p w:rsidR="003B3EA2" w:rsidRDefault="003B3EA2" w:rsidP="003B3EA2">
      <w:pPr>
        <w:spacing w:before="100" w:beforeAutospacing="1" w:after="100" w:afterAutospacing="1" w:line="360" w:lineRule="auto"/>
        <w:jc w:val="both"/>
        <w:rPr>
          <w:rFonts w:ascii="Arial" w:hAnsi="Arial" w:cs="Arial"/>
          <w:b/>
        </w:rPr>
      </w:pPr>
    </w:p>
    <w:p w:rsidR="003B3EA2" w:rsidRDefault="003B3EA2" w:rsidP="003B3EA2">
      <w:pPr>
        <w:spacing w:before="100" w:beforeAutospacing="1" w:after="100" w:afterAutospacing="1" w:line="360" w:lineRule="auto"/>
        <w:jc w:val="both"/>
        <w:rPr>
          <w:rFonts w:ascii="Arial" w:hAnsi="Arial" w:cs="Arial"/>
          <w:b/>
        </w:rPr>
      </w:pPr>
    </w:p>
    <w:p w:rsidR="003B3EA2" w:rsidRDefault="003B3EA2" w:rsidP="003B3EA2">
      <w:pPr>
        <w:spacing w:before="100" w:beforeAutospacing="1" w:after="100" w:afterAutospacing="1" w:line="360" w:lineRule="auto"/>
        <w:jc w:val="both"/>
        <w:rPr>
          <w:rFonts w:ascii="Arial" w:hAnsi="Arial" w:cs="Arial"/>
          <w:b/>
        </w:rPr>
      </w:pPr>
    </w:p>
    <w:p w:rsidR="005C7568" w:rsidRDefault="005C7568" w:rsidP="003B3EA2">
      <w:pPr>
        <w:spacing w:before="100" w:beforeAutospacing="1" w:after="100" w:afterAutospacing="1" w:line="360" w:lineRule="auto"/>
        <w:jc w:val="both"/>
        <w:rPr>
          <w:rFonts w:ascii="Arial" w:hAnsi="Arial" w:cs="Arial"/>
          <w:b/>
        </w:rPr>
      </w:pPr>
    </w:p>
    <w:p w:rsidR="005C7568" w:rsidRDefault="005C7568" w:rsidP="003B3EA2">
      <w:pPr>
        <w:spacing w:before="100" w:beforeAutospacing="1" w:after="100" w:afterAutospacing="1" w:line="360" w:lineRule="auto"/>
        <w:jc w:val="both"/>
        <w:rPr>
          <w:rFonts w:ascii="Arial" w:hAnsi="Arial" w:cs="Arial"/>
          <w:b/>
        </w:rPr>
      </w:pPr>
    </w:p>
    <w:p w:rsidR="005C7568" w:rsidRDefault="005C7568" w:rsidP="003B3EA2">
      <w:pPr>
        <w:spacing w:before="100" w:beforeAutospacing="1" w:after="100" w:afterAutospacing="1" w:line="360" w:lineRule="auto"/>
        <w:jc w:val="both"/>
        <w:rPr>
          <w:rFonts w:ascii="Arial" w:hAnsi="Arial" w:cs="Arial"/>
          <w:b/>
        </w:rPr>
      </w:pPr>
    </w:p>
    <w:p w:rsidR="005C7568" w:rsidRDefault="005C7568" w:rsidP="003B3EA2">
      <w:pPr>
        <w:spacing w:before="100" w:beforeAutospacing="1" w:after="100" w:afterAutospacing="1" w:line="360" w:lineRule="auto"/>
        <w:jc w:val="both"/>
        <w:rPr>
          <w:rFonts w:ascii="Arial" w:hAnsi="Arial" w:cs="Arial"/>
          <w:b/>
        </w:rPr>
      </w:pPr>
    </w:p>
    <w:p w:rsidR="005C7568" w:rsidRDefault="005C7568" w:rsidP="003B3EA2">
      <w:pPr>
        <w:spacing w:before="100" w:beforeAutospacing="1" w:after="100" w:afterAutospacing="1" w:line="360" w:lineRule="auto"/>
        <w:jc w:val="both"/>
        <w:rPr>
          <w:rFonts w:ascii="Arial" w:hAnsi="Arial" w:cs="Arial"/>
          <w:b/>
        </w:rPr>
      </w:pPr>
    </w:p>
    <w:p w:rsidR="005C7568" w:rsidRDefault="005C7568" w:rsidP="003B3EA2">
      <w:pPr>
        <w:spacing w:before="100" w:beforeAutospacing="1" w:after="100" w:afterAutospacing="1" w:line="360" w:lineRule="auto"/>
        <w:jc w:val="both"/>
        <w:rPr>
          <w:rFonts w:ascii="Arial" w:hAnsi="Arial" w:cs="Arial"/>
          <w:b/>
        </w:rPr>
      </w:pPr>
    </w:p>
    <w:p w:rsidR="003B3EA2" w:rsidRPr="00FD745A" w:rsidRDefault="003B3EA2" w:rsidP="003B3EA2">
      <w:pPr>
        <w:spacing w:before="100" w:beforeAutospacing="1" w:after="100" w:afterAutospacing="1" w:line="360" w:lineRule="auto"/>
        <w:jc w:val="both"/>
        <w:rPr>
          <w:rFonts w:ascii="Arial" w:hAnsi="Arial" w:cs="Arial"/>
          <w:lang w:val="en-ZA"/>
        </w:rPr>
      </w:pPr>
      <w:bookmarkStart w:id="0" w:name="_GoBack"/>
      <w:bookmarkEnd w:id="0"/>
      <w:r w:rsidRPr="004F3DF8">
        <w:rPr>
          <w:rFonts w:ascii="Arial" w:hAnsi="Arial" w:cs="Arial"/>
          <w:b/>
        </w:rPr>
        <w:lastRenderedPageBreak/>
        <w:t>REPLY:</w:t>
      </w:r>
    </w:p>
    <w:p w:rsidR="003B3EA2" w:rsidRPr="00A042DF" w:rsidRDefault="003B3EA2" w:rsidP="003B3EA2">
      <w:pPr>
        <w:pStyle w:val="NormalWeb"/>
        <w:spacing w:line="360" w:lineRule="auto"/>
        <w:jc w:val="both"/>
        <w:rPr>
          <w:rFonts w:ascii="Arial" w:hAnsi="Arial" w:cs="Arial"/>
          <w:sz w:val="22"/>
          <w:szCs w:val="22"/>
        </w:rPr>
      </w:pPr>
      <w:r w:rsidRPr="00A042DF">
        <w:rPr>
          <w:rFonts w:ascii="Arial" w:hAnsi="Arial" w:cs="Arial"/>
          <w:sz w:val="22"/>
          <w:szCs w:val="22"/>
        </w:rPr>
        <w:t>(a)  NSFAS is expecting the first batch of laptops to arrive on 18 April 2021. </w:t>
      </w:r>
    </w:p>
    <w:p w:rsidR="003B3EA2" w:rsidRPr="00A042DF" w:rsidRDefault="003B3EA2" w:rsidP="003B3EA2">
      <w:pPr>
        <w:pStyle w:val="NormalWeb"/>
        <w:spacing w:line="360" w:lineRule="auto"/>
        <w:jc w:val="both"/>
        <w:rPr>
          <w:rFonts w:ascii="Arial" w:hAnsi="Arial" w:cs="Arial"/>
          <w:sz w:val="22"/>
          <w:szCs w:val="22"/>
        </w:rPr>
      </w:pPr>
      <w:r w:rsidRPr="00A042DF">
        <w:rPr>
          <w:rFonts w:ascii="Arial" w:hAnsi="Arial" w:cs="Arial"/>
          <w:sz w:val="22"/>
          <w:szCs w:val="22"/>
        </w:rPr>
        <w:t>(b)  Distribution to students who have opted to participate in the digital learning device scheme will commence once institutions have confirmed registration data of students with NSFAS.</w:t>
      </w:r>
    </w:p>
    <w:p w:rsidR="003B3EA2" w:rsidRPr="00A042DF" w:rsidRDefault="003B3EA2" w:rsidP="003B3EA2">
      <w:pPr>
        <w:pStyle w:val="NormalWeb"/>
        <w:spacing w:line="360" w:lineRule="auto"/>
        <w:jc w:val="both"/>
        <w:rPr>
          <w:rFonts w:ascii="Arial" w:hAnsi="Arial" w:cs="Arial"/>
          <w:sz w:val="22"/>
          <w:szCs w:val="22"/>
        </w:rPr>
      </w:pPr>
      <w:r w:rsidRPr="00A042DF">
        <w:rPr>
          <w:rFonts w:ascii="Arial" w:hAnsi="Arial" w:cs="Arial"/>
          <w:sz w:val="22"/>
          <w:szCs w:val="22"/>
        </w:rPr>
        <w:t>(c)  All universities have developed multimodal teaching and learning plans and are putting in place several measures to support students.</w:t>
      </w:r>
    </w:p>
    <w:p w:rsidR="00BD00C9" w:rsidRPr="00BD00C9" w:rsidRDefault="00BD00C9" w:rsidP="001B6342">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2"/>
  </w:num>
  <w:num w:numId="3">
    <w:abstractNumId w:val="29"/>
  </w:num>
  <w:num w:numId="4">
    <w:abstractNumId w:val="2"/>
  </w:num>
  <w:num w:numId="5">
    <w:abstractNumId w:val="38"/>
  </w:num>
  <w:num w:numId="6">
    <w:abstractNumId w:val="26"/>
  </w:num>
  <w:num w:numId="7">
    <w:abstractNumId w:val="35"/>
  </w:num>
  <w:num w:numId="8">
    <w:abstractNumId w:val="23"/>
  </w:num>
  <w:num w:numId="9">
    <w:abstractNumId w:val="37"/>
  </w:num>
  <w:num w:numId="10">
    <w:abstractNumId w:val="12"/>
  </w:num>
  <w:num w:numId="11">
    <w:abstractNumId w:val="16"/>
  </w:num>
  <w:num w:numId="12">
    <w:abstractNumId w:val="1"/>
  </w:num>
  <w:num w:numId="13">
    <w:abstractNumId w:val="20"/>
  </w:num>
  <w:num w:numId="14">
    <w:abstractNumId w:val="34"/>
  </w:num>
  <w:num w:numId="15">
    <w:abstractNumId w:val="7"/>
  </w:num>
  <w:num w:numId="16">
    <w:abstractNumId w:val="40"/>
  </w:num>
  <w:num w:numId="17">
    <w:abstractNumId w:val="33"/>
  </w:num>
  <w:num w:numId="18">
    <w:abstractNumId w:val="41"/>
  </w:num>
  <w:num w:numId="19">
    <w:abstractNumId w:val="9"/>
  </w:num>
  <w:num w:numId="20">
    <w:abstractNumId w:val="17"/>
  </w:num>
  <w:num w:numId="21">
    <w:abstractNumId w:val="11"/>
  </w:num>
  <w:num w:numId="22">
    <w:abstractNumId w:val="14"/>
  </w:num>
  <w:num w:numId="23">
    <w:abstractNumId w:val="21"/>
  </w:num>
  <w:num w:numId="24">
    <w:abstractNumId w:val="27"/>
  </w:num>
  <w:num w:numId="25">
    <w:abstractNumId w:val="39"/>
  </w:num>
  <w:num w:numId="26">
    <w:abstractNumId w:val="18"/>
  </w:num>
  <w:num w:numId="27">
    <w:abstractNumId w:val="5"/>
  </w:num>
  <w:num w:numId="28">
    <w:abstractNumId w:val="32"/>
  </w:num>
  <w:num w:numId="29">
    <w:abstractNumId w:val="36"/>
  </w:num>
  <w:num w:numId="30">
    <w:abstractNumId w:val="28"/>
  </w:num>
  <w:num w:numId="31">
    <w:abstractNumId w:val="6"/>
  </w:num>
  <w:num w:numId="32">
    <w:abstractNumId w:val="8"/>
  </w:num>
  <w:num w:numId="33">
    <w:abstractNumId w:val="25"/>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1"/>
  </w:num>
  <w:num w:numId="41">
    <w:abstractNumId w:val="30"/>
  </w:num>
  <w:num w:numId="42">
    <w:abstractNumId w:val="24"/>
  </w:num>
  <w:num w:numId="4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023E"/>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24AA9"/>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F195-3879-4F3D-9E2C-E5092F50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2021-03-19T13:53:00Z</dcterms:created>
  <dcterms:modified xsi:type="dcterms:W3CDTF">2021-03-19T13:53:00Z</dcterms:modified>
</cp:coreProperties>
</file>