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Default="00E83CE4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50646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Written</w:t>
      </w:r>
      <w:r w:rsidR="00E0081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6E458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754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3380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C3380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F379B0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F379B0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F379B0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F379B0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6E458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754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</w:p>
    <w:p w:rsidR="00D33C41" w:rsidRPr="009760C8" w:rsidRDefault="00D33C41" w:rsidP="00F379B0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9D6C6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</w:t>
      </w:r>
      <w:r w:rsidR="001C79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March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D33C41" w:rsidRPr="009760C8" w:rsidRDefault="00D33C41" w:rsidP="00F379B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9D6C6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6E4581" w:rsidRPr="006E4581" w:rsidRDefault="006E4581" w:rsidP="00F379B0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6E4581">
        <w:rPr>
          <w:rFonts w:ascii="Arial" w:hAnsi="Arial" w:cs="Arial"/>
          <w:b/>
          <w:sz w:val="24"/>
          <w:szCs w:val="24"/>
        </w:rPr>
        <w:t>754.</w:t>
      </w:r>
      <w:r w:rsidRPr="006E4581">
        <w:rPr>
          <w:rFonts w:ascii="Arial" w:hAnsi="Arial" w:cs="Arial"/>
          <w:b/>
          <w:sz w:val="24"/>
          <w:szCs w:val="24"/>
        </w:rPr>
        <w:tab/>
        <w:t xml:space="preserve">Ms N P </w:t>
      </w:r>
      <w:proofErr w:type="spellStart"/>
      <w:r w:rsidRPr="006E4581">
        <w:rPr>
          <w:rFonts w:ascii="Arial" w:hAnsi="Arial" w:cs="Arial"/>
          <w:b/>
          <w:sz w:val="24"/>
          <w:szCs w:val="24"/>
        </w:rPr>
        <w:t>Sonti</w:t>
      </w:r>
      <w:proofErr w:type="spellEnd"/>
      <w:r w:rsidRPr="006E4581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F379B0" w:rsidRDefault="006E4581" w:rsidP="00F379B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4581">
        <w:rPr>
          <w:rFonts w:ascii="Arial" w:hAnsi="Arial" w:cs="Arial"/>
          <w:sz w:val="24"/>
          <w:szCs w:val="24"/>
        </w:rPr>
        <w:t xml:space="preserve">Whether her department has conducted any studies in the Brazilian </w:t>
      </w:r>
      <w:proofErr w:type="spellStart"/>
      <w:r w:rsidRPr="006E4581">
        <w:rPr>
          <w:rFonts w:ascii="Arial" w:hAnsi="Arial" w:cs="Arial"/>
          <w:sz w:val="24"/>
          <w:szCs w:val="24"/>
        </w:rPr>
        <w:t>Bolsa</w:t>
      </w:r>
      <w:proofErr w:type="spellEnd"/>
      <w:r w:rsidRPr="006E4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581">
        <w:rPr>
          <w:rFonts w:ascii="Arial" w:hAnsi="Arial" w:cs="Arial"/>
          <w:sz w:val="24"/>
          <w:szCs w:val="24"/>
        </w:rPr>
        <w:t>Familia</w:t>
      </w:r>
      <w:proofErr w:type="spellEnd"/>
      <w:r w:rsidRPr="006E4581">
        <w:rPr>
          <w:rFonts w:ascii="Arial" w:hAnsi="Arial" w:cs="Arial"/>
          <w:sz w:val="24"/>
          <w:szCs w:val="24"/>
        </w:rPr>
        <w:t xml:space="preserve"> </w:t>
      </w:r>
      <w:r w:rsidRPr="006E4581">
        <w:rPr>
          <w:rFonts w:ascii="Arial" w:eastAsia="DengXian" w:hAnsi="Arial" w:cs="Arial"/>
          <w:color w:val="000000"/>
          <w:sz w:val="24"/>
          <w:szCs w:val="24"/>
          <w:lang w:val="en-GB" w:eastAsia="zh-CN"/>
        </w:rPr>
        <w:t>system</w:t>
      </w:r>
      <w:r w:rsidRPr="006E4581">
        <w:rPr>
          <w:rFonts w:ascii="Arial" w:hAnsi="Arial" w:cs="Arial"/>
          <w:sz w:val="24"/>
          <w:szCs w:val="24"/>
        </w:rPr>
        <w:t>; if not, what is the position in this regard; if so, what lessons have been learnt that could possibly be applied to the country’s social grant system?</w:t>
      </w:r>
      <w:r w:rsidRPr="006E4581">
        <w:rPr>
          <w:rFonts w:ascii="Arial" w:hAnsi="Arial" w:cs="Arial"/>
          <w:sz w:val="24"/>
          <w:szCs w:val="24"/>
        </w:rPr>
        <w:tab/>
      </w:r>
      <w:r w:rsidRPr="006E4581">
        <w:rPr>
          <w:rFonts w:ascii="Arial" w:hAnsi="Arial" w:cs="Arial"/>
          <w:sz w:val="24"/>
          <w:szCs w:val="24"/>
        </w:rPr>
        <w:tab/>
      </w:r>
      <w:r w:rsidR="00F379B0" w:rsidRPr="006E4581">
        <w:rPr>
          <w:rFonts w:ascii="Arial" w:hAnsi="Arial" w:cs="Arial"/>
          <w:color w:val="000000"/>
          <w:sz w:val="24"/>
          <w:szCs w:val="24"/>
        </w:rPr>
        <w:t>NW877E</w:t>
      </w:r>
      <w:r>
        <w:rPr>
          <w:rFonts w:ascii="Arial" w:hAnsi="Arial" w:cs="Arial"/>
          <w:sz w:val="24"/>
          <w:szCs w:val="24"/>
        </w:rPr>
        <w:tab/>
      </w:r>
    </w:p>
    <w:p w:rsidR="0076757E" w:rsidRDefault="00CC32BE" w:rsidP="00F379B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1C387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807DC4" w:rsidRDefault="00807DC4" w:rsidP="00F379B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Yes.</w:t>
      </w:r>
    </w:p>
    <w:p w:rsidR="00807DC4" w:rsidRDefault="00807DC4" w:rsidP="00F379B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5A69A6" w:rsidRDefault="00807DC4" w:rsidP="00F379B0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</w:t>
      </w:r>
      <w:r w:rsidR="00AB5B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Department</w:t>
      </w:r>
      <w:r w:rsidR="00E9762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conducted an exploration study in 2012 on</w:t>
      </w:r>
      <w:r w:rsidR="00E9762E" w:rsidRPr="00E9762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the feasibility of implementing a family grant </w:t>
      </w:r>
      <w:r w:rsidR="00E9762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inste</w:t>
      </w:r>
      <w:r w:rsidR="0076757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ad of the existing social assistance system</w:t>
      </w:r>
      <w:r w:rsidR="00E9762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. </w:t>
      </w:r>
      <w:r w:rsidR="007C43A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study</w:t>
      </w:r>
      <w:r w:rsidR="00E9762E" w:rsidRPr="00E9762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review</w:t>
      </w:r>
      <w:r w:rsidR="007C43A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ed</w:t>
      </w:r>
      <w:r w:rsidR="00E9762E" w:rsidRPr="00E9762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existing family grants in both developed and developing nations</w:t>
      </w:r>
      <w:r w:rsidR="00E9762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and further evaluated </w:t>
      </w:r>
      <w:r w:rsidR="00E9762E" w:rsidRPr="00E9762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resulting costs, benefits, and operational implications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 T</w:t>
      </w:r>
      <w:r w:rsidR="00E9762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he study</w:t>
      </w:r>
      <w:r w:rsidR="00621F3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zoomed </w:t>
      </w:r>
      <w:r w:rsidR="00891640" w:rsidRPr="00621F3E">
        <w:rPr>
          <w:rFonts w:ascii="Arial" w:eastAsia="Calibri" w:hAnsi="Arial" w:cs="Arial"/>
          <w:sz w:val="24"/>
        </w:rPr>
        <w:t>in</w:t>
      </w:r>
      <w:r w:rsidR="00621F3E" w:rsidRPr="00621F3E">
        <w:rPr>
          <w:rFonts w:ascii="Arial" w:eastAsia="Calibri" w:hAnsi="Arial" w:cs="Arial"/>
          <w:sz w:val="24"/>
        </w:rPr>
        <w:t>to</w:t>
      </w:r>
      <w:r w:rsidR="00891640" w:rsidRPr="00621F3E">
        <w:rPr>
          <w:rFonts w:ascii="Arial" w:eastAsia="Calibri" w:hAnsi="Arial" w:cs="Arial"/>
          <w:sz w:val="24"/>
        </w:rPr>
        <w:t xml:space="preserve"> the lessons of international experience that inform good practice</w:t>
      </w:r>
      <w:r w:rsidR="00261902">
        <w:rPr>
          <w:rFonts w:ascii="Arial" w:eastAsia="Calibri" w:hAnsi="Arial" w:cs="Arial"/>
          <w:sz w:val="24"/>
        </w:rPr>
        <w:t xml:space="preserve"> that</w:t>
      </w:r>
      <w:r w:rsidR="00891640" w:rsidRPr="00621F3E">
        <w:rPr>
          <w:rFonts w:ascii="Arial" w:eastAsia="Calibri" w:hAnsi="Arial" w:cs="Arial"/>
          <w:sz w:val="24"/>
        </w:rPr>
        <w:t xml:space="preserve"> </w:t>
      </w:r>
      <w:r w:rsidR="00261902">
        <w:rPr>
          <w:rFonts w:ascii="Arial" w:eastAsia="Calibri" w:hAnsi="Arial" w:cs="Arial"/>
          <w:sz w:val="24"/>
        </w:rPr>
        <w:t>included</w:t>
      </w:r>
      <w:r w:rsidR="00A43A24">
        <w:rPr>
          <w:rFonts w:ascii="Arial" w:eastAsia="Calibri" w:hAnsi="Arial" w:cs="Arial"/>
          <w:sz w:val="24"/>
        </w:rPr>
        <w:t xml:space="preserve"> the </w:t>
      </w:r>
      <w:r w:rsidR="0076757E">
        <w:rPr>
          <w:rFonts w:ascii="Arial" w:eastAsia="Calibri" w:hAnsi="Arial" w:cs="Arial"/>
          <w:sz w:val="24"/>
        </w:rPr>
        <w:t xml:space="preserve">Brazilian </w:t>
      </w:r>
      <w:proofErr w:type="spellStart"/>
      <w:r w:rsidR="00A43A24">
        <w:rPr>
          <w:rFonts w:ascii="Arial" w:eastAsia="Calibri" w:hAnsi="Arial" w:cs="Arial"/>
          <w:sz w:val="24"/>
        </w:rPr>
        <w:t>Bolsa</w:t>
      </w:r>
      <w:proofErr w:type="spellEnd"/>
      <w:r w:rsidR="00A43A24">
        <w:rPr>
          <w:rFonts w:ascii="Arial" w:eastAsia="Calibri" w:hAnsi="Arial" w:cs="Arial"/>
          <w:sz w:val="24"/>
        </w:rPr>
        <w:t xml:space="preserve"> </w:t>
      </w:r>
      <w:proofErr w:type="spellStart"/>
      <w:r w:rsidR="00A43A24">
        <w:rPr>
          <w:rFonts w:ascii="Arial" w:eastAsia="Calibri" w:hAnsi="Arial" w:cs="Arial"/>
          <w:sz w:val="24"/>
        </w:rPr>
        <w:t>Familia</w:t>
      </w:r>
      <w:proofErr w:type="spellEnd"/>
      <w:r w:rsidR="00E9762E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Programme</w:t>
      </w:r>
      <w:r w:rsidR="00A43A24">
        <w:rPr>
          <w:rFonts w:ascii="Arial" w:eastAsia="Calibri" w:hAnsi="Arial" w:cs="Arial"/>
          <w:sz w:val="24"/>
        </w:rPr>
        <w:t xml:space="preserve">. </w:t>
      </w:r>
    </w:p>
    <w:p w:rsidR="00261902" w:rsidRDefault="00261902" w:rsidP="00F379B0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807DC4" w:rsidRDefault="00807DC4" w:rsidP="00F379B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807DC4">
        <w:rPr>
          <w:rFonts w:ascii="Arial" w:eastAsia="Calibri" w:hAnsi="Arial" w:cs="Arial"/>
          <w:sz w:val="24"/>
        </w:rPr>
        <w:t xml:space="preserve">The study </w:t>
      </w:r>
      <w:r w:rsidR="0076757E">
        <w:rPr>
          <w:rFonts w:ascii="Arial" w:eastAsia="Calibri" w:hAnsi="Arial" w:cs="Arial"/>
          <w:sz w:val="24"/>
        </w:rPr>
        <w:t xml:space="preserve">demonstrated that the </w:t>
      </w:r>
      <w:r w:rsidR="008C11E0">
        <w:rPr>
          <w:rFonts w:ascii="Arial" w:eastAsia="Calibri" w:hAnsi="Arial" w:cs="Arial"/>
          <w:sz w:val="24"/>
        </w:rPr>
        <w:t xml:space="preserve">design of a family grant </w:t>
      </w:r>
      <w:r w:rsidR="00BF69FA">
        <w:rPr>
          <w:rFonts w:ascii="Arial" w:eastAsia="Calibri" w:hAnsi="Arial" w:cs="Arial"/>
          <w:sz w:val="24"/>
        </w:rPr>
        <w:t xml:space="preserve">as a replacement programme </w:t>
      </w:r>
      <w:r w:rsidR="008C11E0">
        <w:rPr>
          <w:rFonts w:ascii="Arial" w:eastAsia="Calibri" w:hAnsi="Arial" w:cs="Arial"/>
          <w:sz w:val="24"/>
        </w:rPr>
        <w:t xml:space="preserve">will pose </w:t>
      </w:r>
      <w:r w:rsidR="00F6626D">
        <w:rPr>
          <w:rFonts w:ascii="Arial" w:eastAsia="Calibri" w:hAnsi="Arial" w:cs="Arial"/>
          <w:sz w:val="24"/>
        </w:rPr>
        <w:t>significant c</w:t>
      </w:r>
      <w:r w:rsidR="00177403">
        <w:rPr>
          <w:rFonts w:ascii="Arial" w:eastAsia="Calibri" w:hAnsi="Arial" w:cs="Arial"/>
          <w:sz w:val="24"/>
        </w:rPr>
        <w:t>onstitutional</w:t>
      </w:r>
      <w:r w:rsidR="00BF69FA">
        <w:rPr>
          <w:rFonts w:ascii="Arial" w:eastAsia="Calibri" w:hAnsi="Arial" w:cs="Arial"/>
          <w:sz w:val="24"/>
        </w:rPr>
        <w:t xml:space="preserve">, </w:t>
      </w:r>
      <w:r w:rsidR="008C11E0">
        <w:rPr>
          <w:rFonts w:ascii="Arial" w:eastAsia="Calibri" w:hAnsi="Arial" w:cs="Arial"/>
          <w:sz w:val="24"/>
        </w:rPr>
        <w:t xml:space="preserve">legislative </w:t>
      </w:r>
      <w:r>
        <w:rPr>
          <w:rFonts w:ascii="Arial" w:eastAsia="Calibri" w:hAnsi="Arial" w:cs="Arial"/>
          <w:sz w:val="24"/>
        </w:rPr>
        <w:t xml:space="preserve">and </w:t>
      </w:r>
      <w:r w:rsidR="00BF69FA">
        <w:rPr>
          <w:rFonts w:ascii="Arial" w:eastAsia="Calibri" w:hAnsi="Arial" w:cs="Arial"/>
          <w:sz w:val="24"/>
        </w:rPr>
        <w:t xml:space="preserve">implementation </w:t>
      </w:r>
      <w:r>
        <w:rPr>
          <w:rFonts w:ascii="Arial" w:eastAsia="Calibri" w:hAnsi="Arial" w:cs="Arial"/>
          <w:sz w:val="24"/>
        </w:rPr>
        <w:t>complexities</w:t>
      </w:r>
      <w:r w:rsidR="0076757E">
        <w:rPr>
          <w:rFonts w:ascii="Arial" w:eastAsia="Calibri" w:hAnsi="Arial" w:cs="Arial"/>
          <w:sz w:val="24"/>
        </w:rPr>
        <w:t xml:space="preserve">. </w:t>
      </w:r>
      <w:r w:rsidR="00BF69FA">
        <w:rPr>
          <w:rFonts w:ascii="Arial" w:eastAsia="Calibri" w:hAnsi="Arial" w:cs="Arial"/>
          <w:sz w:val="24"/>
        </w:rPr>
        <w:t>The Constitution</w:t>
      </w:r>
      <w:r w:rsidR="0076757E">
        <w:rPr>
          <w:rFonts w:ascii="Arial" w:eastAsia="Calibri" w:hAnsi="Arial" w:cs="Arial"/>
          <w:sz w:val="24"/>
        </w:rPr>
        <w:t xml:space="preserve"> (section 27 in particular) is</w:t>
      </w:r>
      <w:r w:rsidR="005A69A6">
        <w:rPr>
          <w:rFonts w:ascii="Arial" w:eastAsia="Calibri" w:hAnsi="Arial" w:cs="Arial"/>
          <w:sz w:val="24"/>
        </w:rPr>
        <w:t xml:space="preserve"> </w:t>
      </w:r>
      <w:r w:rsidR="0076757E">
        <w:rPr>
          <w:rFonts w:ascii="Arial" w:eastAsia="Calibri" w:hAnsi="Arial" w:cs="Arial"/>
          <w:sz w:val="24"/>
        </w:rPr>
        <w:t>individual-based r</w:t>
      </w:r>
      <w:r w:rsidR="008C11E0">
        <w:rPr>
          <w:rFonts w:ascii="Arial" w:eastAsia="Calibri" w:hAnsi="Arial" w:cs="Arial"/>
          <w:sz w:val="24"/>
        </w:rPr>
        <w:t xml:space="preserve">ather than </w:t>
      </w:r>
      <w:r w:rsidR="005A69A6">
        <w:rPr>
          <w:rFonts w:ascii="Arial" w:eastAsia="Calibri" w:hAnsi="Arial" w:cs="Arial"/>
          <w:sz w:val="24"/>
        </w:rPr>
        <w:t>household</w:t>
      </w:r>
      <w:r w:rsidR="0076757E">
        <w:rPr>
          <w:rFonts w:ascii="Arial" w:eastAsia="Calibri" w:hAnsi="Arial" w:cs="Arial"/>
          <w:sz w:val="24"/>
        </w:rPr>
        <w:t>-</w:t>
      </w:r>
      <w:r w:rsidR="008C11E0">
        <w:rPr>
          <w:rFonts w:ascii="Arial" w:eastAsia="Calibri" w:hAnsi="Arial" w:cs="Arial"/>
          <w:sz w:val="24"/>
        </w:rPr>
        <w:t>based.</w:t>
      </w:r>
      <w:r w:rsidR="0076757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Given the complex issues raised in the report and </w:t>
      </w:r>
      <w:r w:rsidR="00F6626D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cost of implementing an additional grant</w:t>
      </w:r>
      <w:r w:rsidR="0076757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, a decision was taken not to consider the option.</w:t>
      </w:r>
    </w:p>
    <w:p w:rsidR="0076757E" w:rsidRDefault="0076757E" w:rsidP="00F379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379B0" w:rsidRDefault="00F379B0" w:rsidP="00F379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7D2A" w:rsidRDefault="00447D2A" w:rsidP="00F379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7D2A" w:rsidRDefault="00447D2A" w:rsidP="00F379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F379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F379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F379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F379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E4" w:rsidRDefault="00E83CE4">
      <w:pPr>
        <w:spacing w:after="0" w:line="240" w:lineRule="auto"/>
      </w:pPr>
      <w:r>
        <w:separator/>
      </w:r>
    </w:p>
  </w:endnote>
  <w:endnote w:type="continuationSeparator" w:id="0">
    <w:p w:rsidR="00E83CE4" w:rsidRDefault="00E8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E4" w:rsidRDefault="00E83CE4">
      <w:pPr>
        <w:spacing w:after="0" w:line="240" w:lineRule="auto"/>
      </w:pPr>
      <w:r>
        <w:separator/>
      </w:r>
    </w:p>
  </w:footnote>
  <w:footnote w:type="continuationSeparator" w:id="0">
    <w:p w:rsidR="00E83CE4" w:rsidRDefault="00E8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53C9B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D465F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77403"/>
    <w:rsid w:val="001808E1"/>
    <w:rsid w:val="00183FED"/>
    <w:rsid w:val="0019267C"/>
    <w:rsid w:val="001940D1"/>
    <w:rsid w:val="001B0AFA"/>
    <w:rsid w:val="001B547F"/>
    <w:rsid w:val="001C04B5"/>
    <w:rsid w:val="001C387A"/>
    <w:rsid w:val="001C5424"/>
    <w:rsid w:val="001C79BF"/>
    <w:rsid w:val="001D059F"/>
    <w:rsid w:val="001D0750"/>
    <w:rsid w:val="001E22C5"/>
    <w:rsid w:val="001F1C3B"/>
    <w:rsid w:val="00205109"/>
    <w:rsid w:val="002052D4"/>
    <w:rsid w:val="00207160"/>
    <w:rsid w:val="00210676"/>
    <w:rsid w:val="00214E66"/>
    <w:rsid w:val="00224843"/>
    <w:rsid w:val="002346B4"/>
    <w:rsid w:val="0024771A"/>
    <w:rsid w:val="00253C36"/>
    <w:rsid w:val="002559B6"/>
    <w:rsid w:val="00261902"/>
    <w:rsid w:val="00262858"/>
    <w:rsid w:val="00264E4F"/>
    <w:rsid w:val="00270B32"/>
    <w:rsid w:val="00270F3D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2F17AE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3A0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44B1"/>
    <w:rsid w:val="003D6032"/>
    <w:rsid w:val="003D683D"/>
    <w:rsid w:val="003F1D8A"/>
    <w:rsid w:val="003F291A"/>
    <w:rsid w:val="003F3F09"/>
    <w:rsid w:val="00401F5C"/>
    <w:rsid w:val="00402D36"/>
    <w:rsid w:val="00411928"/>
    <w:rsid w:val="004152F6"/>
    <w:rsid w:val="00420BB8"/>
    <w:rsid w:val="00422B00"/>
    <w:rsid w:val="00425532"/>
    <w:rsid w:val="004327BA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47D2A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A69A6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1F3E"/>
    <w:rsid w:val="00623997"/>
    <w:rsid w:val="00631AD1"/>
    <w:rsid w:val="00634F63"/>
    <w:rsid w:val="00645D55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B78F3"/>
    <w:rsid w:val="006C6488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57E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C43AF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DC4"/>
    <w:rsid w:val="008107F9"/>
    <w:rsid w:val="0081327A"/>
    <w:rsid w:val="00817F4B"/>
    <w:rsid w:val="00823DF8"/>
    <w:rsid w:val="008305AC"/>
    <w:rsid w:val="00843136"/>
    <w:rsid w:val="00855E4D"/>
    <w:rsid w:val="00861672"/>
    <w:rsid w:val="00873A25"/>
    <w:rsid w:val="0087491C"/>
    <w:rsid w:val="008755CE"/>
    <w:rsid w:val="00891640"/>
    <w:rsid w:val="008A43F9"/>
    <w:rsid w:val="008A5D65"/>
    <w:rsid w:val="008B175E"/>
    <w:rsid w:val="008B3F12"/>
    <w:rsid w:val="008B5901"/>
    <w:rsid w:val="008C11E0"/>
    <w:rsid w:val="008C1BDF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43A24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10C6"/>
    <w:rsid w:val="00AB5BE9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53024"/>
    <w:rsid w:val="00B55A37"/>
    <w:rsid w:val="00B62C6C"/>
    <w:rsid w:val="00B74F1D"/>
    <w:rsid w:val="00B95215"/>
    <w:rsid w:val="00BB0803"/>
    <w:rsid w:val="00BB1B93"/>
    <w:rsid w:val="00BB3A79"/>
    <w:rsid w:val="00BB7FA9"/>
    <w:rsid w:val="00BC5297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BF69FA"/>
    <w:rsid w:val="00C01144"/>
    <w:rsid w:val="00C0555F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72B34"/>
    <w:rsid w:val="00C923CA"/>
    <w:rsid w:val="00C94CF9"/>
    <w:rsid w:val="00C9664A"/>
    <w:rsid w:val="00CA0BFA"/>
    <w:rsid w:val="00CA3022"/>
    <w:rsid w:val="00CA47D7"/>
    <w:rsid w:val="00CB46EF"/>
    <w:rsid w:val="00CC32BE"/>
    <w:rsid w:val="00CC48B5"/>
    <w:rsid w:val="00CC6F23"/>
    <w:rsid w:val="00CC706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8680D"/>
    <w:rsid w:val="00DA072F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36D1"/>
    <w:rsid w:val="00E46923"/>
    <w:rsid w:val="00E527D0"/>
    <w:rsid w:val="00E546E7"/>
    <w:rsid w:val="00E556BF"/>
    <w:rsid w:val="00E57C01"/>
    <w:rsid w:val="00E6162C"/>
    <w:rsid w:val="00E671B7"/>
    <w:rsid w:val="00E74AD9"/>
    <w:rsid w:val="00E82B0B"/>
    <w:rsid w:val="00E83CE4"/>
    <w:rsid w:val="00E90BBD"/>
    <w:rsid w:val="00E940AE"/>
    <w:rsid w:val="00E96AE2"/>
    <w:rsid w:val="00E9762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9B0"/>
    <w:rsid w:val="00F37E84"/>
    <w:rsid w:val="00F43329"/>
    <w:rsid w:val="00F468FA"/>
    <w:rsid w:val="00F6626D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FA1992-17A8-4042-9440-90733DE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1651-83E1-4340-9A1F-8B014AD0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2019-03-20T11:24:00Z</cp:lastPrinted>
  <dcterms:created xsi:type="dcterms:W3CDTF">2019-03-20T11:51:00Z</dcterms:created>
  <dcterms:modified xsi:type="dcterms:W3CDTF">2019-03-20T11:51:00Z</dcterms:modified>
</cp:coreProperties>
</file>