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32F9C" w14:textId="77777777" w:rsidR="00B425C7" w:rsidRPr="00990959" w:rsidRDefault="00B425C7" w:rsidP="00C73E91">
      <w:pPr>
        <w:pStyle w:val="Title"/>
        <w:ind w:left="709"/>
        <w:rPr>
          <w:rFonts w:cs="Arial"/>
          <w:szCs w:val="22"/>
          <w:lang w:val="en-GB"/>
        </w:rPr>
      </w:pPr>
      <w:bookmarkStart w:id="0" w:name="_GoBack"/>
      <w:bookmarkEnd w:id="0"/>
      <w:r w:rsidRPr="00990959">
        <w:rPr>
          <w:rFonts w:cs="Arial"/>
          <w:szCs w:val="22"/>
          <w:lang w:val="en-GB"/>
        </w:rPr>
        <w:t>NATIONAL ASSEMBLY</w:t>
      </w:r>
    </w:p>
    <w:p w14:paraId="33563A8E" w14:textId="77777777" w:rsidR="00B425C7" w:rsidRPr="00990959" w:rsidRDefault="00B425C7" w:rsidP="00B425C7">
      <w:pPr>
        <w:pStyle w:val="Title"/>
        <w:jc w:val="both"/>
        <w:rPr>
          <w:rFonts w:cs="Arial"/>
          <w:szCs w:val="22"/>
          <w:lang w:val="en-GB"/>
        </w:rPr>
      </w:pPr>
    </w:p>
    <w:p w14:paraId="0E112CFC" w14:textId="77777777" w:rsidR="00B425C7" w:rsidRPr="00990959" w:rsidRDefault="00B425C7" w:rsidP="00B425C7">
      <w:pPr>
        <w:jc w:val="both"/>
        <w:rPr>
          <w:rFonts w:ascii="Arial" w:hAnsi="Arial" w:cs="Arial"/>
          <w:b/>
          <w:sz w:val="22"/>
          <w:szCs w:val="22"/>
          <w:u w:val="single"/>
        </w:rPr>
      </w:pPr>
      <w:r w:rsidRPr="00990959">
        <w:rPr>
          <w:rFonts w:ascii="Arial" w:hAnsi="Arial" w:cs="Arial"/>
          <w:b/>
          <w:sz w:val="22"/>
          <w:szCs w:val="22"/>
          <w:u w:val="single"/>
        </w:rPr>
        <w:t>FOR WRITTEN REPLY</w:t>
      </w:r>
    </w:p>
    <w:p w14:paraId="43F77964" w14:textId="77777777" w:rsidR="00B425C7" w:rsidRPr="00990959" w:rsidRDefault="00B425C7" w:rsidP="00B425C7">
      <w:pPr>
        <w:jc w:val="both"/>
        <w:rPr>
          <w:rFonts w:ascii="Arial" w:hAnsi="Arial" w:cs="Arial"/>
          <w:b/>
          <w:sz w:val="22"/>
          <w:szCs w:val="22"/>
          <w:u w:val="single"/>
        </w:rPr>
      </w:pPr>
    </w:p>
    <w:p w14:paraId="07F8D3DD" w14:textId="77777777" w:rsidR="00B425C7" w:rsidRPr="00990959" w:rsidRDefault="00B425C7" w:rsidP="00B425C7">
      <w:pPr>
        <w:jc w:val="both"/>
        <w:rPr>
          <w:rFonts w:ascii="Arial" w:hAnsi="Arial" w:cs="Arial"/>
          <w:b/>
          <w:sz w:val="22"/>
          <w:szCs w:val="22"/>
          <w:u w:val="single"/>
        </w:rPr>
      </w:pPr>
      <w:r w:rsidRPr="00990959">
        <w:rPr>
          <w:rFonts w:ascii="Arial" w:hAnsi="Arial" w:cs="Arial"/>
          <w:b/>
          <w:sz w:val="22"/>
          <w:szCs w:val="22"/>
          <w:u w:val="single"/>
        </w:rPr>
        <w:t xml:space="preserve">QUESTION NO </w:t>
      </w:r>
      <w:r w:rsidR="002150F3">
        <w:rPr>
          <w:rFonts w:ascii="Arial" w:hAnsi="Arial" w:cs="Arial"/>
          <w:b/>
          <w:sz w:val="22"/>
          <w:szCs w:val="22"/>
          <w:u w:val="single"/>
        </w:rPr>
        <w:t>752</w:t>
      </w:r>
    </w:p>
    <w:p w14:paraId="6FE4734A" w14:textId="77777777" w:rsidR="00B425C7" w:rsidRPr="00990959" w:rsidRDefault="00B425C7" w:rsidP="00B425C7">
      <w:pPr>
        <w:jc w:val="both"/>
        <w:rPr>
          <w:rFonts w:ascii="Arial" w:hAnsi="Arial" w:cs="Arial"/>
          <w:b/>
          <w:sz w:val="22"/>
          <w:szCs w:val="22"/>
          <w:u w:val="single"/>
        </w:rPr>
      </w:pPr>
    </w:p>
    <w:p w14:paraId="2A27CBF4" w14:textId="77777777" w:rsidR="00B425C7" w:rsidRPr="00990959" w:rsidRDefault="00B425C7" w:rsidP="00B425C7">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C73E91">
        <w:rPr>
          <w:rFonts w:ascii="Arial" w:hAnsi="Arial" w:cs="Arial"/>
          <w:b/>
          <w:sz w:val="22"/>
          <w:szCs w:val="22"/>
          <w:u w:val="single"/>
        </w:rPr>
        <w:t>15</w:t>
      </w:r>
      <w:r w:rsidR="00C36A1F">
        <w:rPr>
          <w:rFonts w:ascii="Arial" w:hAnsi="Arial" w:cs="Arial"/>
          <w:b/>
          <w:sz w:val="22"/>
          <w:szCs w:val="22"/>
          <w:u w:val="single"/>
        </w:rPr>
        <w:t xml:space="preserve"> MARCH</w:t>
      </w:r>
      <w:r w:rsidR="009B2AB0">
        <w:rPr>
          <w:rFonts w:ascii="Arial" w:hAnsi="Arial" w:cs="Arial"/>
          <w:b/>
          <w:sz w:val="22"/>
          <w:szCs w:val="22"/>
          <w:u w:val="single"/>
        </w:rPr>
        <w:t xml:space="preserve"> 2019</w:t>
      </w:r>
    </w:p>
    <w:p w14:paraId="53C82309" w14:textId="77777777" w:rsidR="00F40180" w:rsidRPr="00C36A1F" w:rsidRDefault="00B425C7" w:rsidP="00B425C7">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C73E91">
        <w:rPr>
          <w:rFonts w:ascii="Arial" w:hAnsi="Arial" w:cs="Arial"/>
          <w:b/>
          <w:sz w:val="22"/>
          <w:szCs w:val="22"/>
          <w:u w:val="single"/>
        </w:rPr>
        <w:t>8</w:t>
      </w:r>
      <w:r w:rsidRPr="00C36A1F">
        <w:rPr>
          <w:rFonts w:ascii="Arial" w:hAnsi="Arial" w:cs="Arial"/>
          <w:b/>
          <w:sz w:val="22"/>
          <w:szCs w:val="22"/>
          <w:u w:val="single"/>
        </w:rPr>
        <w:t>)</w:t>
      </w:r>
    </w:p>
    <w:p w14:paraId="3FF4F07A" w14:textId="77777777" w:rsidR="002150F3" w:rsidRPr="002150F3" w:rsidRDefault="002150F3" w:rsidP="002150F3">
      <w:pPr>
        <w:spacing w:before="100" w:beforeAutospacing="1" w:after="100" w:afterAutospacing="1"/>
        <w:ind w:left="709" w:hanging="709"/>
        <w:jc w:val="both"/>
        <w:outlineLvl w:val="0"/>
        <w:rPr>
          <w:rFonts w:ascii="Arial" w:hAnsi="Arial" w:cs="Arial"/>
          <w:sz w:val="22"/>
          <w:szCs w:val="22"/>
        </w:rPr>
      </w:pPr>
      <w:r w:rsidRPr="002150F3">
        <w:rPr>
          <w:rFonts w:ascii="Arial" w:hAnsi="Arial" w:cs="Arial"/>
          <w:b/>
          <w:sz w:val="22"/>
          <w:szCs w:val="22"/>
        </w:rPr>
        <w:t>752.</w:t>
      </w:r>
      <w:r w:rsidRPr="002150F3">
        <w:rPr>
          <w:rFonts w:ascii="Arial" w:hAnsi="Arial" w:cs="Arial"/>
          <w:b/>
          <w:sz w:val="22"/>
          <w:szCs w:val="22"/>
        </w:rPr>
        <w:tab/>
        <w:t xml:space="preserve">Ms M S </w:t>
      </w:r>
      <w:r w:rsidRPr="002150F3">
        <w:rPr>
          <w:rFonts w:ascii="Arial" w:eastAsia="Calibri" w:hAnsi="Arial" w:cs="Arial"/>
          <w:b/>
          <w:sz w:val="22"/>
          <w:szCs w:val="22"/>
          <w:lang w:val="en-ZA"/>
        </w:rPr>
        <w:t>Khawula</w:t>
      </w:r>
      <w:r w:rsidRPr="002150F3">
        <w:rPr>
          <w:rFonts w:ascii="Arial" w:hAnsi="Arial" w:cs="Arial"/>
          <w:b/>
          <w:sz w:val="22"/>
          <w:szCs w:val="22"/>
        </w:rPr>
        <w:t xml:space="preserve"> (EFF) to ask the Minister of Water and Sanitation:</w:t>
      </w:r>
    </w:p>
    <w:p w14:paraId="32BA5ADA" w14:textId="77777777" w:rsidR="00C73E91" w:rsidRDefault="002150F3" w:rsidP="002150F3">
      <w:pPr>
        <w:ind w:left="709"/>
        <w:jc w:val="both"/>
        <w:rPr>
          <w:rFonts w:ascii="Arial" w:eastAsia="Calibri" w:hAnsi="Arial" w:cs="Arial"/>
          <w:color w:val="000000"/>
          <w:sz w:val="16"/>
          <w:szCs w:val="16"/>
          <w:lang w:val="en-ZA"/>
        </w:rPr>
      </w:pPr>
      <w:r w:rsidRPr="002150F3">
        <w:rPr>
          <w:rFonts w:ascii="Arial" w:eastAsia="Calibri" w:hAnsi="Arial" w:cs="Arial"/>
          <w:sz w:val="22"/>
          <w:szCs w:val="22"/>
          <w:lang w:val="en-ZA"/>
        </w:rPr>
        <w:t>(a) What is the total number of water treatment facilities that are there in each province, (b) what number of the specified facilities are (i) functional and (ii) dysfunctional and (c) for how long have the facilities been dysfunctional</w:t>
      </w:r>
      <w:r w:rsidRPr="002150F3">
        <w:rPr>
          <w:rFonts w:ascii="Arial" w:eastAsia="Calibri" w:hAnsi="Arial" w:cs="Arial"/>
          <w:color w:val="000000"/>
          <w:sz w:val="22"/>
          <w:szCs w:val="22"/>
          <w:lang w:val="en-ZA"/>
        </w:rPr>
        <w:t>?</w:t>
      </w:r>
      <w:r w:rsidRPr="002150F3">
        <w:rPr>
          <w:rFonts w:ascii="Arial" w:eastAsia="Calibri" w:hAnsi="Arial" w:cs="Arial"/>
          <w:color w:val="000000"/>
          <w:sz w:val="22"/>
          <w:szCs w:val="22"/>
          <w:lang w:val="en-ZA"/>
        </w:rPr>
        <w:tab/>
      </w:r>
      <w:r w:rsidRPr="002150F3">
        <w:rPr>
          <w:rFonts w:ascii="Arial" w:eastAsia="Calibri" w:hAnsi="Arial" w:cs="Arial"/>
          <w:color w:val="000000"/>
          <w:sz w:val="22"/>
          <w:szCs w:val="22"/>
          <w:lang w:val="en-ZA"/>
        </w:rPr>
        <w:tab/>
      </w:r>
      <w:r w:rsidRPr="002150F3">
        <w:rPr>
          <w:rFonts w:ascii="Arial" w:eastAsia="Calibri" w:hAnsi="Arial" w:cs="Arial"/>
          <w:color w:val="000000"/>
          <w:sz w:val="22"/>
          <w:szCs w:val="22"/>
          <w:lang w:val="en-ZA"/>
        </w:rPr>
        <w:tab/>
      </w:r>
      <w:r>
        <w:rPr>
          <w:rFonts w:ascii="Arial" w:eastAsia="Calibri" w:hAnsi="Arial" w:cs="Arial"/>
          <w:color w:val="000000"/>
          <w:sz w:val="22"/>
          <w:szCs w:val="22"/>
          <w:lang w:val="en-ZA"/>
        </w:rPr>
        <w:tab/>
      </w:r>
      <w:r>
        <w:rPr>
          <w:rFonts w:ascii="Arial" w:eastAsia="Calibri" w:hAnsi="Arial" w:cs="Arial"/>
          <w:color w:val="000000"/>
          <w:sz w:val="22"/>
          <w:szCs w:val="22"/>
          <w:lang w:val="en-ZA"/>
        </w:rPr>
        <w:tab/>
      </w:r>
      <w:r w:rsidRPr="002150F3">
        <w:rPr>
          <w:rFonts w:ascii="Arial" w:eastAsia="Calibri" w:hAnsi="Arial" w:cs="Arial"/>
          <w:color w:val="000000"/>
          <w:sz w:val="16"/>
          <w:szCs w:val="16"/>
          <w:lang w:val="en-ZA"/>
        </w:rPr>
        <w:t>NW875E</w:t>
      </w:r>
    </w:p>
    <w:p w14:paraId="323C3191" w14:textId="77777777" w:rsidR="002150F3" w:rsidRPr="002150F3" w:rsidRDefault="002150F3" w:rsidP="002150F3">
      <w:pPr>
        <w:ind w:left="709"/>
        <w:jc w:val="both"/>
        <w:rPr>
          <w:rFonts w:ascii="Arial" w:hAnsi="Arial" w:cs="Arial"/>
          <w:sz w:val="22"/>
          <w:szCs w:val="22"/>
        </w:rPr>
      </w:pPr>
    </w:p>
    <w:p w14:paraId="4A464F62" w14:textId="77777777" w:rsidR="00B425C7" w:rsidRPr="00990959" w:rsidRDefault="008F6257" w:rsidP="00C73E91">
      <w:pPr>
        <w:jc w:val="center"/>
        <w:rPr>
          <w:rFonts w:ascii="Arial" w:hAnsi="Arial" w:cs="Arial"/>
          <w:sz w:val="22"/>
          <w:szCs w:val="22"/>
        </w:rPr>
      </w:pPr>
      <w:r w:rsidRPr="008F6257">
        <w:rPr>
          <w:rFonts w:ascii="Arial" w:hAnsi="Arial" w:cs="Arial"/>
          <w:sz w:val="22"/>
          <w:szCs w:val="22"/>
        </w:rPr>
        <w:t>---00O00---</w:t>
      </w:r>
    </w:p>
    <w:p w14:paraId="066035ED" w14:textId="77777777" w:rsidR="00B425C7" w:rsidRPr="00990959" w:rsidRDefault="00B425C7" w:rsidP="000831BB">
      <w:pPr>
        <w:tabs>
          <w:tab w:val="left" w:pos="6105"/>
        </w:tabs>
        <w:spacing w:before="240"/>
        <w:jc w:val="both"/>
        <w:rPr>
          <w:rFonts w:ascii="Arial" w:hAnsi="Arial" w:cs="Arial"/>
          <w:b/>
          <w:bCs/>
          <w:sz w:val="22"/>
          <w:szCs w:val="22"/>
        </w:rPr>
      </w:pPr>
      <w:r w:rsidRPr="00990959">
        <w:rPr>
          <w:rFonts w:ascii="Arial" w:hAnsi="Arial" w:cs="Arial"/>
          <w:b/>
          <w:bCs/>
          <w:sz w:val="22"/>
          <w:szCs w:val="22"/>
        </w:rPr>
        <w:t>THE MINISTER OF WATER AND SANITATION</w:t>
      </w:r>
    </w:p>
    <w:p w14:paraId="340177FA" w14:textId="77777777" w:rsidR="0099510F" w:rsidRDefault="0099510F" w:rsidP="003076B5">
      <w:pPr>
        <w:spacing w:before="240"/>
        <w:ind w:left="720"/>
        <w:jc w:val="both"/>
        <w:rPr>
          <w:rFonts w:ascii="Arial" w:hAnsi="Arial" w:cs="Arial"/>
          <w:sz w:val="22"/>
          <w:szCs w:val="22"/>
        </w:rPr>
      </w:pPr>
      <w:r>
        <w:rPr>
          <w:rFonts w:ascii="Arial" w:hAnsi="Arial" w:cs="Arial"/>
          <w:sz w:val="22"/>
          <w:szCs w:val="22"/>
        </w:rPr>
        <w:t xml:space="preserve">Requesting the Hounorable Member to note that water treatment facilities are the responsibility of the Department of Corporative Governance and Traditional Affairs and that the Department of Water and Sanitation only monitors </w:t>
      </w:r>
      <w:r w:rsidR="00232473">
        <w:rPr>
          <w:rFonts w:ascii="Arial" w:hAnsi="Arial" w:cs="Arial"/>
          <w:sz w:val="22"/>
          <w:szCs w:val="22"/>
        </w:rPr>
        <w:t xml:space="preserve">compliance of </w:t>
      </w:r>
      <w:r>
        <w:rPr>
          <w:rFonts w:ascii="Arial" w:hAnsi="Arial" w:cs="Arial"/>
          <w:sz w:val="22"/>
          <w:szCs w:val="22"/>
        </w:rPr>
        <w:t xml:space="preserve">the facilities.  </w:t>
      </w:r>
    </w:p>
    <w:p w14:paraId="3764721C" w14:textId="77777777" w:rsidR="00B425C7" w:rsidRPr="00990959" w:rsidRDefault="00423524" w:rsidP="003076B5">
      <w:pPr>
        <w:spacing w:before="240"/>
        <w:ind w:left="720"/>
        <w:jc w:val="both"/>
        <w:rPr>
          <w:rFonts w:ascii="Arial" w:hAnsi="Arial" w:cs="Arial"/>
          <w:sz w:val="22"/>
          <w:szCs w:val="22"/>
        </w:rPr>
      </w:pPr>
      <w:r>
        <w:rPr>
          <w:rFonts w:ascii="Arial" w:hAnsi="Arial" w:cs="Arial"/>
          <w:sz w:val="22"/>
          <w:szCs w:val="22"/>
        </w:rPr>
        <w:t xml:space="preserve">Refer to the table below for the total number of water treatment facilities </w:t>
      </w:r>
      <w:r w:rsidR="0099510F">
        <w:rPr>
          <w:rFonts w:ascii="Arial" w:hAnsi="Arial" w:cs="Arial"/>
          <w:sz w:val="22"/>
          <w:szCs w:val="22"/>
        </w:rPr>
        <w:t xml:space="preserve">that were monitored by the Department </w:t>
      </w:r>
      <w:r>
        <w:rPr>
          <w:rFonts w:ascii="Arial" w:hAnsi="Arial" w:cs="Arial"/>
          <w:sz w:val="22"/>
          <w:szCs w:val="22"/>
        </w:rPr>
        <w:t>in each province.</w:t>
      </w:r>
    </w:p>
    <w:tbl>
      <w:tblPr>
        <w:tblStyle w:val="TableGrid"/>
        <w:tblW w:w="9781" w:type="dxa"/>
        <w:tblLook w:val="04A0" w:firstRow="1" w:lastRow="0" w:firstColumn="1" w:lastColumn="0" w:noHBand="0" w:noVBand="1"/>
      </w:tblPr>
      <w:tblGrid>
        <w:gridCol w:w="1701"/>
        <w:gridCol w:w="1712"/>
        <w:gridCol w:w="1285"/>
        <w:gridCol w:w="1701"/>
        <w:gridCol w:w="3382"/>
      </w:tblGrid>
      <w:tr w:rsidR="00423524" w:rsidRPr="00423524" w14:paraId="6D056C96" w14:textId="77777777" w:rsidTr="001372D3">
        <w:tc>
          <w:tcPr>
            <w:tcW w:w="1701" w:type="dxa"/>
          </w:tcPr>
          <w:p w14:paraId="237A702B" w14:textId="77777777" w:rsidR="00423524" w:rsidRDefault="00423524" w:rsidP="000319F2">
            <w:pPr>
              <w:pStyle w:val="ListParagraph"/>
              <w:numPr>
                <w:ilvl w:val="0"/>
                <w:numId w:val="3"/>
              </w:numPr>
              <w:ind w:left="0" w:firstLine="0"/>
              <w:rPr>
                <w:rFonts w:ascii="Arial" w:hAnsi="Arial" w:cs="Arial"/>
                <w:sz w:val="22"/>
                <w:szCs w:val="22"/>
              </w:rPr>
            </w:pPr>
          </w:p>
          <w:p w14:paraId="2B2DECDA" w14:textId="77777777" w:rsidR="0024312B" w:rsidRPr="00423524" w:rsidRDefault="0024312B" w:rsidP="00423524">
            <w:pPr>
              <w:pStyle w:val="ListParagraph"/>
              <w:ind w:left="0"/>
              <w:rPr>
                <w:rFonts w:ascii="Arial" w:hAnsi="Arial" w:cs="Arial"/>
                <w:sz w:val="22"/>
                <w:szCs w:val="22"/>
              </w:rPr>
            </w:pPr>
            <w:r w:rsidRPr="00423524">
              <w:rPr>
                <w:rFonts w:ascii="Arial" w:hAnsi="Arial" w:cs="Arial"/>
                <w:sz w:val="22"/>
                <w:szCs w:val="22"/>
              </w:rPr>
              <w:t xml:space="preserve">Province </w:t>
            </w:r>
          </w:p>
        </w:tc>
        <w:tc>
          <w:tcPr>
            <w:tcW w:w="1712" w:type="dxa"/>
          </w:tcPr>
          <w:p w14:paraId="1BE428C3" w14:textId="77777777" w:rsidR="000319F2" w:rsidRPr="00423524" w:rsidRDefault="000319F2" w:rsidP="000319F2">
            <w:pPr>
              <w:pStyle w:val="ListParagraph"/>
              <w:numPr>
                <w:ilvl w:val="0"/>
                <w:numId w:val="3"/>
              </w:numPr>
              <w:ind w:left="0" w:firstLine="0"/>
              <w:rPr>
                <w:rFonts w:ascii="Arial" w:hAnsi="Arial" w:cs="Arial"/>
                <w:sz w:val="22"/>
                <w:szCs w:val="22"/>
              </w:rPr>
            </w:pPr>
          </w:p>
          <w:p w14:paraId="1AFC71D8" w14:textId="77777777" w:rsidR="0024312B" w:rsidRPr="00423524" w:rsidRDefault="0024312B" w:rsidP="000319F2">
            <w:pPr>
              <w:pStyle w:val="ListParagraph"/>
              <w:ind w:left="0"/>
              <w:rPr>
                <w:rFonts w:ascii="Arial" w:hAnsi="Arial" w:cs="Arial"/>
                <w:sz w:val="22"/>
                <w:szCs w:val="22"/>
              </w:rPr>
            </w:pPr>
            <w:r w:rsidRPr="00423524">
              <w:rPr>
                <w:rFonts w:ascii="Arial" w:hAnsi="Arial" w:cs="Arial"/>
                <w:sz w:val="22"/>
                <w:szCs w:val="22"/>
              </w:rPr>
              <w:t>Number of water treatment works</w:t>
            </w:r>
            <w:r w:rsidR="000319F2" w:rsidRPr="00423524">
              <w:rPr>
                <w:rFonts w:ascii="Arial" w:hAnsi="Arial" w:cs="Arial"/>
                <w:sz w:val="22"/>
                <w:szCs w:val="22"/>
              </w:rPr>
              <w:t xml:space="preserve"> per Province</w:t>
            </w:r>
          </w:p>
        </w:tc>
        <w:tc>
          <w:tcPr>
            <w:tcW w:w="1285" w:type="dxa"/>
          </w:tcPr>
          <w:p w14:paraId="61A83D5D" w14:textId="77777777" w:rsidR="000319F2" w:rsidRPr="00423524" w:rsidRDefault="00423524" w:rsidP="000319F2">
            <w:pPr>
              <w:pStyle w:val="ListParagraph"/>
              <w:ind w:left="0"/>
              <w:rPr>
                <w:rFonts w:ascii="Arial" w:hAnsi="Arial" w:cs="Arial"/>
                <w:sz w:val="22"/>
                <w:szCs w:val="22"/>
              </w:rPr>
            </w:pPr>
            <w:r>
              <w:rPr>
                <w:rFonts w:ascii="Arial" w:hAnsi="Arial" w:cs="Arial"/>
                <w:sz w:val="22"/>
                <w:szCs w:val="22"/>
              </w:rPr>
              <w:t>(b)(i)</w:t>
            </w:r>
          </w:p>
          <w:p w14:paraId="0E470715" w14:textId="77777777" w:rsidR="0024312B" w:rsidRPr="00423524" w:rsidRDefault="000319F2" w:rsidP="000319F2">
            <w:pPr>
              <w:pStyle w:val="ListParagraph"/>
              <w:ind w:left="0"/>
              <w:rPr>
                <w:rFonts w:ascii="Arial" w:hAnsi="Arial" w:cs="Arial"/>
                <w:sz w:val="22"/>
                <w:szCs w:val="22"/>
              </w:rPr>
            </w:pPr>
            <w:r w:rsidRPr="00423524">
              <w:rPr>
                <w:rFonts w:ascii="Arial" w:hAnsi="Arial" w:cs="Arial"/>
                <w:sz w:val="22"/>
                <w:szCs w:val="22"/>
              </w:rPr>
              <w:t>Number of treatment works functional</w:t>
            </w:r>
          </w:p>
        </w:tc>
        <w:tc>
          <w:tcPr>
            <w:tcW w:w="1701" w:type="dxa"/>
          </w:tcPr>
          <w:p w14:paraId="55E7727D" w14:textId="77777777" w:rsidR="000319F2" w:rsidRPr="00423524" w:rsidRDefault="0024312B" w:rsidP="000319F2">
            <w:pPr>
              <w:pStyle w:val="ListParagraph"/>
              <w:ind w:left="0"/>
              <w:rPr>
                <w:rFonts w:ascii="Arial" w:hAnsi="Arial" w:cs="Arial"/>
                <w:sz w:val="22"/>
                <w:szCs w:val="22"/>
              </w:rPr>
            </w:pPr>
            <w:r w:rsidRPr="00423524">
              <w:rPr>
                <w:rFonts w:ascii="Arial" w:hAnsi="Arial" w:cs="Arial"/>
                <w:sz w:val="22"/>
                <w:szCs w:val="22"/>
              </w:rPr>
              <w:t>(b)</w:t>
            </w:r>
            <w:r w:rsidR="00423524">
              <w:rPr>
                <w:rFonts w:ascii="Arial" w:hAnsi="Arial" w:cs="Arial"/>
                <w:sz w:val="22"/>
                <w:szCs w:val="22"/>
              </w:rPr>
              <w:t>(</w:t>
            </w:r>
            <w:r w:rsidRPr="00423524">
              <w:rPr>
                <w:rFonts w:ascii="Arial" w:hAnsi="Arial" w:cs="Arial"/>
                <w:sz w:val="22"/>
                <w:szCs w:val="22"/>
              </w:rPr>
              <w:t>ii</w:t>
            </w:r>
            <w:r w:rsidR="00423524">
              <w:rPr>
                <w:rFonts w:ascii="Arial" w:hAnsi="Arial" w:cs="Arial"/>
                <w:sz w:val="22"/>
                <w:szCs w:val="22"/>
              </w:rPr>
              <w:t>)</w:t>
            </w:r>
            <w:r w:rsidR="000319F2" w:rsidRPr="00423524">
              <w:rPr>
                <w:rFonts w:ascii="Arial" w:hAnsi="Arial" w:cs="Arial"/>
                <w:sz w:val="22"/>
                <w:szCs w:val="22"/>
              </w:rPr>
              <w:t xml:space="preserve"> </w:t>
            </w:r>
          </w:p>
          <w:p w14:paraId="2B2018A7" w14:textId="77777777" w:rsidR="0024312B" w:rsidRPr="00423524" w:rsidRDefault="000319F2" w:rsidP="000319F2">
            <w:pPr>
              <w:pStyle w:val="ListParagraph"/>
              <w:ind w:left="0"/>
              <w:rPr>
                <w:rFonts w:ascii="Arial" w:hAnsi="Arial" w:cs="Arial"/>
                <w:sz w:val="22"/>
                <w:szCs w:val="22"/>
              </w:rPr>
            </w:pPr>
            <w:r w:rsidRPr="00423524">
              <w:rPr>
                <w:rFonts w:ascii="Arial" w:hAnsi="Arial" w:cs="Arial"/>
                <w:sz w:val="22"/>
                <w:szCs w:val="22"/>
              </w:rPr>
              <w:t>Number of treatment works dysfunctional</w:t>
            </w:r>
          </w:p>
        </w:tc>
        <w:tc>
          <w:tcPr>
            <w:tcW w:w="3382" w:type="dxa"/>
          </w:tcPr>
          <w:p w14:paraId="095E8016" w14:textId="77777777" w:rsidR="000319F2" w:rsidRPr="00423524" w:rsidRDefault="000319F2" w:rsidP="001372D3">
            <w:pPr>
              <w:pStyle w:val="ListParagraph"/>
              <w:numPr>
                <w:ilvl w:val="0"/>
                <w:numId w:val="3"/>
              </w:numPr>
              <w:ind w:left="0" w:firstLine="0"/>
              <w:jc w:val="both"/>
              <w:rPr>
                <w:rFonts w:ascii="Arial" w:hAnsi="Arial" w:cs="Arial"/>
                <w:sz w:val="22"/>
                <w:szCs w:val="22"/>
              </w:rPr>
            </w:pPr>
          </w:p>
          <w:p w14:paraId="09646F10" w14:textId="77777777" w:rsidR="0024312B" w:rsidRPr="00423524" w:rsidRDefault="000319F2" w:rsidP="001372D3">
            <w:pPr>
              <w:pStyle w:val="ListParagraph"/>
              <w:ind w:left="0"/>
              <w:jc w:val="both"/>
              <w:rPr>
                <w:rFonts w:ascii="Arial" w:hAnsi="Arial" w:cs="Arial"/>
                <w:sz w:val="22"/>
                <w:szCs w:val="22"/>
              </w:rPr>
            </w:pPr>
            <w:r w:rsidRPr="00423524">
              <w:rPr>
                <w:rFonts w:ascii="Arial" w:hAnsi="Arial" w:cs="Arial"/>
                <w:sz w:val="22"/>
                <w:szCs w:val="22"/>
              </w:rPr>
              <w:t>For how long have these been dysfunctional</w:t>
            </w:r>
          </w:p>
        </w:tc>
      </w:tr>
      <w:tr w:rsidR="00035050" w:rsidRPr="00423524" w14:paraId="221E88E0" w14:textId="77777777" w:rsidTr="001372D3">
        <w:tc>
          <w:tcPr>
            <w:tcW w:w="1701" w:type="dxa"/>
          </w:tcPr>
          <w:p w14:paraId="0423A40B" w14:textId="77777777" w:rsidR="0024312B" w:rsidRPr="00423524" w:rsidRDefault="0024312B" w:rsidP="0024312B">
            <w:pPr>
              <w:jc w:val="both"/>
              <w:rPr>
                <w:rFonts w:ascii="Arial" w:hAnsi="Arial" w:cs="Arial"/>
                <w:sz w:val="22"/>
                <w:szCs w:val="22"/>
              </w:rPr>
            </w:pPr>
            <w:r w:rsidRPr="00423524">
              <w:rPr>
                <w:rFonts w:ascii="Arial" w:hAnsi="Arial" w:cs="Arial"/>
                <w:sz w:val="22"/>
                <w:szCs w:val="22"/>
              </w:rPr>
              <w:t>Eastern Cape</w:t>
            </w:r>
          </w:p>
        </w:tc>
        <w:tc>
          <w:tcPr>
            <w:tcW w:w="1712" w:type="dxa"/>
            <w:shd w:val="clear" w:color="auto" w:fill="auto"/>
          </w:tcPr>
          <w:p w14:paraId="6658DCB0" w14:textId="77777777" w:rsidR="0024312B" w:rsidRPr="00423524" w:rsidRDefault="000319F2" w:rsidP="0043057B">
            <w:pPr>
              <w:jc w:val="both"/>
              <w:rPr>
                <w:rFonts w:ascii="Arial" w:hAnsi="Arial" w:cs="Arial"/>
                <w:sz w:val="22"/>
                <w:szCs w:val="22"/>
              </w:rPr>
            </w:pPr>
            <w:r w:rsidRPr="00423524">
              <w:rPr>
                <w:rFonts w:ascii="Arial" w:hAnsi="Arial" w:cs="Arial"/>
                <w:sz w:val="22"/>
                <w:szCs w:val="22"/>
              </w:rPr>
              <w:t>2</w:t>
            </w:r>
            <w:r w:rsidR="009E012B" w:rsidRPr="00423524">
              <w:rPr>
                <w:rFonts w:ascii="Arial" w:hAnsi="Arial" w:cs="Arial"/>
                <w:sz w:val="22"/>
                <w:szCs w:val="22"/>
              </w:rPr>
              <w:t>24</w:t>
            </w:r>
          </w:p>
        </w:tc>
        <w:tc>
          <w:tcPr>
            <w:tcW w:w="1285" w:type="dxa"/>
            <w:shd w:val="clear" w:color="auto" w:fill="auto"/>
          </w:tcPr>
          <w:p w14:paraId="7A172998" w14:textId="77777777" w:rsidR="0024312B" w:rsidRPr="00423524" w:rsidRDefault="00C7073D" w:rsidP="00B227C2">
            <w:pPr>
              <w:jc w:val="both"/>
              <w:rPr>
                <w:rFonts w:ascii="Arial" w:hAnsi="Arial" w:cs="Arial"/>
                <w:sz w:val="22"/>
                <w:szCs w:val="22"/>
              </w:rPr>
            </w:pPr>
            <w:r w:rsidRPr="00423524">
              <w:rPr>
                <w:rFonts w:ascii="Arial" w:hAnsi="Arial" w:cs="Arial"/>
                <w:sz w:val="22"/>
                <w:szCs w:val="22"/>
              </w:rPr>
              <w:t>224</w:t>
            </w:r>
          </w:p>
        </w:tc>
        <w:tc>
          <w:tcPr>
            <w:tcW w:w="1701" w:type="dxa"/>
            <w:shd w:val="clear" w:color="auto" w:fill="auto"/>
          </w:tcPr>
          <w:p w14:paraId="65A3AE5E" w14:textId="77777777" w:rsidR="0024312B" w:rsidRPr="00423524" w:rsidRDefault="00C7073D" w:rsidP="000319F2">
            <w:pPr>
              <w:pStyle w:val="ListParagraph"/>
              <w:ind w:left="0"/>
              <w:jc w:val="both"/>
              <w:rPr>
                <w:rFonts w:ascii="Arial" w:hAnsi="Arial" w:cs="Arial"/>
                <w:sz w:val="22"/>
                <w:szCs w:val="22"/>
              </w:rPr>
            </w:pPr>
            <w:r w:rsidRPr="00423524">
              <w:rPr>
                <w:rFonts w:ascii="Arial" w:hAnsi="Arial" w:cs="Arial"/>
                <w:sz w:val="22"/>
                <w:szCs w:val="22"/>
              </w:rPr>
              <w:t>0</w:t>
            </w:r>
          </w:p>
        </w:tc>
        <w:tc>
          <w:tcPr>
            <w:tcW w:w="3382" w:type="dxa"/>
            <w:shd w:val="clear" w:color="auto" w:fill="auto"/>
          </w:tcPr>
          <w:p w14:paraId="5365399E" w14:textId="77777777" w:rsidR="0024312B" w:rsidRPr="00423524" w:rsidRDefault="00C7073D" w:rsidP="001372D3">
            <w:pPr>
              <w:pStyle w:val="ListParagraph"/>
              <w:ind w:left="0"/>
              <w:jc w:val="both"/>
              <w:rPr>
                <w:rFonts w:ascii="Arial" w:hAnsi="Arial" w:cs="Arial"/>
                <w:sz w:val="22"/>
                <w:szCs w:val="22"/>
              </w:rPr>
            </w:pPr>
            <w:r w:rsidRPr="00423524">
              <w:rPr>
                <w:rFonts w:ascii="Arial" w:hAnsi="Arial" w:cs="Arial"/>
                <w:sz w:val="22"/>
                <w:szCs w:val="22"/>
              </w:rPr>
              <w:t>N/A</w:t>
            </w:r>
          </w:p>
          <w:p w14:paraId="6D604AB2" w14:textId="77777777" w:rsidR="00C7073D" w:rsidRPr="00423524" w:rsidRDefault="00C7073D" w:rsidP="001372D3">
            <w:pPr>
              <w:pStyle w:val="ListParagraph"/>
              <w:ind w:left="0"/>
              <w:jc w:val="both"/>
              <w:rPr>
                <w:rFonts w:ascii="Arial" w:hAnsi="Arial" w:cs="Arial"/>
                <w:sz w:val="22"/>
                <w:szCs w:val="22"/>
              </w:rPr>
            </w:pPr>
          </w:p>
        </w:tc>
      </w:tr>
      <w:tr w:rsidR="00035050" w:rsidRPr="00423524" w14:paraId="147E0AE8" w14:textId="77777777" w:rsidTr="001372D3">
        <w:tc>
          <w:tcPr>
            <w:tcW w:w="1701" w:type="dxa"/>
          </w:tcPr>
          <w:p w14:paraId="0875B6BF" w14:textId="77777777" w:rsidR="0024312B" w:rsidRPr="00423524" w:rsidRDefault="0024312B" w:rsidP="0024312B">
            <w:pPr>
              <w:pStyle w:val="ListParagraph"/>
              <w:ind w:left="0"/>
              <w:jc w:val="both"/>
              <w:rPr>
                <w:rFonts w:ascii="Arial" w:hAnsi="Arial" w:cs="Arial"/>
                <w:sz w:val="22"/>
                <w:szCs w:val="22"/>
              </w:rPr>
            </w:pPr>
            <w:r w:rsidRPr="00423524">
              <w:rPr>
                <w:rFonts w:ascii="Arial" w:hAnsi="Arial" w:cs="Arial"/>
                <w:sz w:val="22"/>
                <w:szCs w:val="22"/>
              </w:rPr>
              <w:t>Free State</w:t>
            </w:r>
          </w:p>
        </w:tc>
        <w:tc>
          <w:tcPr>
            <w:tcW w:w="1712" w:type="dxa"/>
          </w:tcPr>
          <w:p w14:paraId="26F067CC" w14:textId="77777777" w:rsidR="0024312B" w:rsidRPr="00423524" w:rsidRDefault="000319F2" w:rsidP="000319F2">
            <w:pPr>
              <w:pStyle w:val="ListParagraph"/>
              <w:ind w:left="0"/>
              <w:jc w:val="both"/>
              <w:rPr>
                <w:rFonts w:ascii="Arial" w:hAnsi="Arial" w:cs="Arial"/>
                <w:sz w:val="22"/>
                <w:szCs w:val="22"/>
              </w:rPr>
            </w:pPr>
            <w:r w:rsidRPr="00423524">
              <w:rPr>
                <w:rFonts w:ascii="Arial" w:hAnsi="Arial" w:cs="Arial"/>
                <w:sz w:val="22"/>
                <w:szCs w:val="22"/>
              </w:rPr>
              <w:t>87</w:t>
            </w:r>
          </w:p>
        </w:tc>
        <w:tc>
          <w:tcPr>
            <w:tcW w:w="1285" w:type="dxa"/>
          </w:tcPr>
          <w:p w14:paraId="6FCACF9A" w14:textId="77777777" w:rsidR="0024312B" w:rsidRPr="00423524" w:rsidRDefault="00BE73B9" w:rsidP="000319F2">
            <w:pPr>
              <w:pStyle w:val="ListParagraph"/>
              <w:ind w:left="0"/>
              <w:jc w:val="both"/>
              <w:rPr>
                <w:rFonts w:ascii="Arial" w:hAnsi="Arial" w:cs="Arial"/>
                <w:sz w:val="22"/>
                <w:szCs w:val="22"/>
              </w:rPr>
            </w:pPr>
            <w:r w:rsidRPr="00423524">
              <w:rPr>
                <w:rFonts w:ascii="Arial" w:hAnsi="Arial" w:cs="Arial"/>
                <w:sz w:val="22"/>
                <w:szCs w:val="22"/>
              </w:rPr>
              <w:t>83</w:t>
            </w:r>
          </w:p>
        </w:tc>
        <w:tc>
          <w:tcPr>
            <w:tcW w:w="1701" w:type="dxa"/>
          </w:tcPr>
          <w:p w14:paraId="528B469F" w14:textId="77777777" w:rsidR="0024312B" w:rsidRPr="00423524" w:rsidRDefault="00BE73B9" w:rsidP="000319F2">
            <w:pPr>
              <w:pStyle w:val="ListParagraph"/>
              <w:ind w:left="0"/>
              <w:jc w:val="both"/>
              <w:rPr>
                <w:rFonts w:ascii="Arial" w:hAnsi="Arial" w:cs="Arial"/>
                <w:sz w:val="22"/>
                <w:szCs w:val="22"/>
              </w:rPr>
            </w:pPr>
            <w:r w:rsidRPr="00423524">
              <w:rPr>
                <w:rFonts w:ascii="Arial" w:hAnsi="Arial" w:cs="Arial"/>
                <w:sz w:val="22"/>
                <w:szCs w:val="22"/>
              </w:rPr>
              <w:t>4</w:t>
            </w:r>
          </w:p>
        </w:tc>
        <w:tc>
          <w:tcPr>
            <w:tcW w:w="3382" w:type="dxa"/>
          </w:tcPr>
          <w:p w14:paraId="44212F62" w14:textId="77777777" w:rsidR="0024312B" w:rsidRPr="00423524" w:rsidRDefault="00BE73B9" w:rsidP="001372D3">
            <w:pPr>
              <w:pStyle w:val="ListParagraph"/>
              <w:ind w:left="0"/>
              <w:jc w:val="both"/>
              <w:rPr>
                <w:rFonts w:ascii="Arial" w:hAnsi="Arial" w:cs="Arial"/>
                <w:sz w:val="22"/>
                <w:szCs w:val="22"/>
              </w:rPr>
            </w:pPr>
            <w:r w:rsidRPr="00423524">
              <w:rPr>
                <w:rFonts w:ascii="Arial" w:hAnsi="Arial" w:cs="Arial"/>
                <w:sz w:val="22"/>
                <w:szCs w:val="22"/>
              </w:rPr>
              <w:t xml:space="preserve">One (1) Water Treatment Works has been dysfunctional for </w:t>
            </w:r>
            <w:r w:rsidR="00CF0C1C" w:rsidRPr="00423524">
              <w:rPr>
                <w:rFonts w:ascii="Arial" w:hAnsi="Arial" w:cs="Arial"/>
                <w:sz w:val="22"/>
                <w:szCs w:val="22"/>
              </w:rPr>
              <w:t>3 years due to no raw water from the Lovedale Dam</w:t>
            </w:r>
            <w:r w:rsidRPr="00423524">
              <w:rPr>
                <w:rFonts w:ascii="Arial" w:hAnsi="Arial" w:cs="Arial"/>
                <w:sz w:val="22"/>
                <w:szCs w:val="22"/>
              </w:rPr>
              <w:t>.</w:t>
            </w:r>
          </w:p>
          <w:p w14:paraId="4823927A" w14:textId="77777777" w:rsidR="00BE73B9" w:rsidRPr="00423524" w:rsidRDefault="00BE73B9" w:rsidP="001372D3">
            <w:pPr>
              <w:pStyle w:val="ListParagraph"/>
              <w:ind w:left="0"/>
              <w:jc w:val="both"/>
              <w:rPr>
                <w:rFonts w:ascii="Arial" w:hAnsi="Arial" w:cs="Arial"/>
                <w:sz w:val="22"/>
                <w:szCs w:val="22"/>
              </w:rPr>
            </w:pPr>
          </w:p>
          <w:p w14:paraId="17B71DED" w14:textId="77777777" w:rsidR="00CF0C1C" w:rsidRPr="00423524" w:rsidRDefault="00BE73B9" w:rsidP="001372D3">
            <w:pPr>
              <w:pStyle w:val="ListParagraph"/>
              <w:ind w:left="0"/>
              <w:jc w:val="both"/>
              <w:rPr>
                <w:rFonts w:ascii="Arial" w:hAnsi="Arial" w:cs="Arial"/>
                <w:sz w:val="22"/>
                <w:szCs w:val="22"/>
              </w:rPr>
            </w:pPr>
            <w:r w:rsidRPr="00423524">
              <w:rPr>
                <w:rFonts w:ascii="Arial" w:hAnsi="Arial" w:cs="Arial"/>
                <w:sz w:val="22"/>
                <w:szCs w:val="22"/>
              </w:rPr>
              <w:t xml:space="preserve">One (1) Water Treatment Works has been dysfunctional for </w:t>
            </w:r>
            <w:r w:rsidR="00CF0C1C" w:rsidRPr="00423524">
              <w:rPr>
                <w:rFonts w:ascii="Arial" w:hAnsi="Arial" w:cs="Arial"/>
                <w:sz w:val="22"/>
                <w:szCs w:val="22"/>
              </w:rPr>
              <w:t>3 years due to refurbishment of raw water pump station but is now complete</w:t>
            </w:r>
            <w:r w:rsidRPr="00423524">
              <w:rPr>
                <w:rFonts w:ascii="Arial" w:hAnsi="Arial" w:cs="Arial"/>
                <w:sz w:val="22"/>
                <w:szCs w:val="22"/>
              </w:rPr>
              <w:t>.  T</w:t>
            </w:r>
            <w:r w:rsidR="00CF0C1C" w:rsidRPr="00423524">
              <w:rPr>
                <w:rFonts w:ascii="Arial" w:hAnsi="Arial" w:cs="Arial"/>
                <w:sz w:val="22"/>
                <w:szCs w:val="22"/>
              </w:rPr>
              <w:t>he Municipality is trying to fill up the Balancing dam with raw water in order to start operating the plant</w:t>
            </w:r>
            <w:r w:rsidRPr="00423524">
              <w:rPr>
                <w:rFonts w:ascii="Arial" w:hAnsi="Arial" w:cs="Arial"/>
                <w:sz w:val="22"/>
                <w:szCs w:val="22"/>
              </w:rPr>
              <w:t>.</w:t>
            </w:r>
          </w:p>
          <w:p w14:paraId="6703CB23" w14:textId="77777777" w:rsidR="00BE73B9" w:rsidRPr="00423524" w:rsidRDefault="00BE73B9" w:rsidP="001372D3">
            <w:pPr>
              <w:pStyle w:val="ListParagraph"/>
              <w:ind w:left="0"/>
              <w:jc w:val="both"/>
              <w:rPr>
                <w:rFonts w:ascii="Arial" w:hAnsi="Arial" w:cs="Arial"/>
                <w:sz w:val="22"/>
                <w:szCs w:val="22"/>
              </w:rPr>
            </w:pPr>
          </w:p>
          <w:p w14:paraId="1794E6D8" w14:textId="77777777" w:rsidR="00CF0C1C" w:rsidRPr="00423524" w:rsidRDefault="00BE73B9" w:rsidP="001372D3">
            <w:pPr>
              <w:pStyle w:val="ListParagraph"/>
              <w:ind w:left="0"/>
              <w:jc w:val="both"/>
              <w:rPr>
                <w:rFonts w:ascii="Arial" w:hAnsi="Arial" w:cs="Arial"/>
                <w:sz w:val="22"/>
                <w:szCs w:val="22"/>
              </w:rPr>
            </w:pPr>
            <w:r w:rsidRPr="00423524">
              <w:rPr>
                <w:rFonts w:ascii="Arial" w:hAnsi="Arial" w:cs="Arial"/>
                <w:sz w:val="22"/>
                <w:szCs w:val="22"/>
              </w:rPr>
              <w:t xml:space="preserve">One (1) Water Treatment Works has been dysfunctional for </w:t>
            </w:r>
            <w:r w:rsidR="00CF0C1C" w:rsidRPr="00423524">
              <w:rPr>
                <w:rFonts w:ascii="Arial" w:hAnsi="Arial" w:cs="Arial"/>
                <w:sz w:val="22"/>
                <w:szCs w:val="22"/>
              </w:rPr>
              <w:t>6 years due to lack of raw water.</w:t>
            </w:r>
          </w:p>
          <w:p w14:paraId="466899E0" w14:textId="77777777" w:rsidR="00BE73B9" w:rsidRPr="00423524" w:rsidRDefault="00BE73B9" w:rsidP="001372D3">
            <w:pPr>
              <w:pStyle w:val="ListParagraph"/>
              <w:ind w:left="0"/>
              <w:jc w:val="both"/>
              <w:rPr>
                <w:rFonts w:ascii="Arial" w:hAnsi="Arial" w:cs="Arial"/>
                <w:sz w:val="22"/>
                <w:szCs w:val="22"/>
              </w:rPr>
            </w:pPr>
          </w:p>
          <w:p w14:paraId="35E40310" w14:textId="77777777" w:rsidR="00CF0C1C" w:rsidRPr="00423524" w:rsidRDefault="00BE73B9" w:rsidP="001372D3">
            <w:pPr>
              <w:pStyle w:val="ListParagraph"/>
              <w:ind w:left="0"/>
              <w:jc w:val="both"/>
              <w:rPr>
                <w:rFonts w:ascii="Arial" w:hAnsi="Arial" w:cs="Arial"/>
                <w:sz w:val="22"/>
                <w:szCs w:val="22"/>
              </w:rPr>
            </w:pPr>
            <w:r w:rsidRPr="00423524">
              <w:rPr>
                <w:rFonts w:ascii="Arial" w:hAnsi="Arial" w:cs="Arial"/>
                <w:sz w:val="22"/>
                <w:szCs w:val="22"/>
              </w:rPr>
              <w:t xml:space="preserve">One (1) Water Treatment Works has been dysfunctional for </w:t>
            </w:r>
            <w:r w:rsidR="00CF0C1C" w:rsidRPr="00423524">
              <w:rPr>
                <w:rFonts w:ascii="Arial" w:hAnsi="Arial" w:cs="Arial"/>
                <w:sz w:val="22"/>
                <w:szCs w:val="22"/>
              </w:rPr>
              <w:t xml:space="preserve">4 </w:t>
            </w:r>
            <w:r w:rsidR="00CF0C1C" w:rsidRPr="00423524">
              <w:rPr>
                <w:rFonts w:ascii="Arial" w:hAnsi="Arial" w:cs="Arial"/>
                <w:sz w:val="22"/>
                <w:szCs w:val="22"/>
              </w:rPr>
              <w:lastRenderedPageBreak/>
              <w:t>years due to lack of raw water.</w:t>
            </w:r>
          </w:p>
          <w:p w14:paraId="07564ABE" w14:textId="77777777" w:rsidR="00C7073D" w:rsidRPr="00423524" w:rsidRDefault="00C7073D" w:rsidP="001372D3">
            <w:pPr>
              <w:pStyle w:val="ListParagraph"/>
              <w:ind w:left="0"/>
              <w:jc w:val="both"/>
              <w:rPr>
                <w:rFonts w:ascii="Arial" w:hAnsi="Arial" w:cs="Arial"/>
                <w:sz w:val="22"/>
                <w:szCs w:val="22"/>
              </w:rPr>
            </w:pPr>
          </w:p>
        </w:tc>
      </w:tr>
      <w:tr w:rsidR="00035050" w:rsidRPr="00423524" w14:paraId="1BD07199" w14:textId="77777777" w:rsidTr="001372D3">
        <w:tc>
          <w:tcPr>
            <w:tcW w:w="1701" w:type="dxa"/>
          </w:tcPr>
          <w:p w14:paraId="42751C61" w14:textId="77777777" w:rsidR="0024312B" w:rsidRPr="00423524" w:rsidRDefault="0024312B" w:rsidP="0024312B">
            <w:pPr>
              <w:pStyle w:val="ListParagraph"/>
              <w:ind w:left="0"/>
              <w:jc w:val="both"/>
              <w:rPr>
                <w:rFonts w:ascii="Arial" w:hAnsi="Arial" w:cs="Arial"/>
                <w:sz w:val="22"/>
                <w:szCs w:val="22"/>
              </w:rPr>
            </w:pPr>
            <w:r w:rsidRPr="00423524">
              <w:rPr>
                <w:rFonts w:ascii="Arial" w:hAnsi="Arial" w:cs="Arial"/>
                <w:sz w:val="22"/>
                <w:szCs w:val="22"/>
              </w:rPr>
              <w:lastRenderedPageBreak/>
              <w:t>Gauteng</w:t>
            </w:r>
          </w:p>
        </w:tc>
        <w:tc>
          <w:tcPr>
            <w:tcW w:w="1712" w:type="dxa"/>
          </w:tcPr>
          <w:p w14:paraId="21CE94A0" w14:textId="77777777" w:rsidR="0024312B" w:rsidRPr="00423524" w:rsidRDefault="006A52E4" w:rsidP="000319F2">
            <w:pPr>
              <w:pStyle w:val="ListParagraph"/>
              <w:ind w:left="0"/>
              <w:jc w:val="both"/>
              <w:rPr>
                <w:rFonts w:ascii="Arial" w:hAnsi="Arial" w:cs="Arial"/>
                <w:sz w:val="22"/>
                <w:szCs w:val="22"/>
              </w:rPr>
            </w:pPr>
            <w:r w:rsidRPr="00423524">
              <w:rPr>
                <w:rFonts w:ascii="Arial" w:hAnsi="Arial" w:cs="Arial"/>
                <w:sz w:val="22"/>
                <w:szCs w:val="22"/>
              </w:rPr>
              <w:t>17</w:t>
            </w:r>
          </w:p>
        </w:tc>
        <w:tc>
          <w:tcPr>
            <w:tcW w:w="1285" w:type="dxa"/>
          </w:tcPr>
          <w:p w14:paraId="0D287A5F" w14:textId="77777777" w:rsidR="0024312B" w:rsidRPr="00423524" w:rsidRDefault="00C7073D" w:rsidP="000319F2">
            <w:pPr>
              <w:pStyle w:val="ListParagraph"/>
              <w:ind w:left="0"/>
              <w:jc w:val="both"/>
              <w:rPr>
                <w:rFonts w:ascii="Arial" w:hAnsi="Arial" w:cs="Arial"/>
                <w:sz w:val="22"/>
                <w:szCs w:val="22"/>
              </w:rPr>
            </w:pPr>
            <w:r w:rsidRPr="00423524">
              <w:rPr>
                <w:rFonts w:ascii="Arial" w:hAnsi="Arial" w:cs="Arial"/>
                <w:sz w:val="22"/>
                <w:szCs w:val="22"/>
              </w:rPr>
              <w:t>17</w:t>
            </w:r>
          </w:p>
        </w:tc>
        <w:tc>
          <w:tcPr>
            <w:tcW w:w="1701" w:type="dxa"/>
          </w:tcPr>
          <w:p w14:paraId="64EB437C" w14:textId="77777777" w:rsidR="0024312B" w:rsidRPr="00423524" w:rsidRDefault="008F1591" w:rsidP="000319F2">
            <w:pPr>
              <w:pStyle w:val="ListParagraph"/>
              <w:ind w:left="0"/>
              <w:jc w:val="both"/>
              <w:rPr>
                <w:rFonts w:ascii="Arial" w:hAnsi="Arial" w:cs="Arial"/>
                <w:sz w:val="22"/>
                <w:szCs w:val="22"/>
              </w:rPr>
            </w:pPr>
            <w:r w:rsidRPr="00423524">
              <w:rPr>
                <w:rFonts w:ascii="Arial" w:hAnsi="Arial" w:cs="Arial"/>
                <w:sz w:val="22"/>
                <w:szCs w:val="22"/>
              </w:rPr>
              <w:t>0</w:t>
            </w:r>
          </w:p>
        </w:tc>
        <w:tc>
          <w:tcPr>
            <w:tcW w:w="3382" w:type="dxa"/>
          </w:tcPr>
          <w:p w14:paraId="3088D5FF" w14:textId="77777777" w:rsidR="0024312B" w:rsidRPr="00423524" w:rsidRDefault="00C7073D" w:rsidP="001372D3">
            <w:pPr>
              <w:pStyle w:val="ListParagraph"/>
              <w:ind w:left="0"/>
              <w:jc w:val="both"/>
              <w:rPr>
                <w:rFonts w:ascii="Arial" w:hAnsi="Arial" w:cs="Arial"/>
                <w:sz w:val="22"/>
                <w:szCs w:val="22"/>
              </w:rPr>
            </w:pPr>
            <w:r w:rsidRPr="00423524">
              <w:rPr>
                <w:rFonts w:ascii="Arial" w:hAnsi="Arial" w:cs="Arial"/>
                <w:sz w:val="22"/>
                <w:szCs w:val="22"/>
              </w:rPr>
              <w:t>N/A</w:t>
            </w:r>
          </w:p>
          <w:p w14:paraId="0C866B56" w14:textId="77777777" w:rsidR="00C7073D" w:rsidRPr="00423524" w:rsidRDefault="00C7073D" w:rsidP="001372D3">
            <w:pPr>
              <w:pStyle w:val="ListParagraph"/>
              <w:ind w:left="0"/>
              <w:jc w:val="both"/>
              <w:rPr>
                <w:rFonts w:ascii="Arial" w:hAnsi="Arial" w:cs="Arial"/>
                <w:sz w:val="22"/>
                <w:szCs w:val="22"/>
              </w:rPr>
            </w:pPr>
          </w:p>
        </w:tc>
      </w:tr>
      <w:tr w:rsidR="00035050" w:rsidRPr="00423524" w14:paraId="257C2160" w14:textId="77777777" w:rsidTr="001372D3">
        <w:tc>
          <w:tcPr>
            <w:tcW w:w="1701" w:type="dxa"/>
          </w:tcPr>
          <w:p w14:paraId="26A2CCA1" w14:textId="77777777" w:rsidR="0024312B" w:rsidRPr="00423524" w:rsidRDefault="0024312B" w:rsidP="0024312B">
            <w:pPr>
              <w:pStyle w:val="ListParagraph"/>
              <w:ind w:left="0"/>
              <w:jc w:val="both"/>
              <w:rPr>
                <w:rFonts w:ascii="Arial" w:hAnsi="Arial" w:cs="Arial"/>
                <w:sz w:val="22"/>
                <w:szCs w:val="22"/>
              </w:rPr>
            </w:pPr>
            <w:r w:rsidRPr="00423524">
              <w:rPr>
                <w:rFonts w:ascii="Arial" w:hAnsi="Arial" w:cs="Arial"/>
                <w:sz w:val="22"/>
                <w:szCs w:val="22"/>
              </w:rPr>
              <w:t>KwaZulu Natal</w:t>
            </w:r>
          </w:p>
        </w:tc>
        <w:tc>
          <w:tcPr>
            <w:tcW w:w="1712" w:type="dxa"/>
          </w:tcPr>
          <w:p w14:paraId="4E91125B" w14:textId="77777777" w:rsidR="0024312B" w:rsidRPr="00423524" w:rsidRDefault="009E012B" w:rsidP="000319F2">
            <w:pPr>
              <w:pStyle w:val="ListParagraph"/>
              <w:ind w:left="0"/>
              <w:jc w:val="both"/>
              <w:rPr>
                <w:rFonts w:ascii="Arial" w:hAnsi="Arial" w:cs="Arial"/>
                <w:sz w:val="22"/>
                <w:szCs w:val="22"/>
              </w:rPr>
            </w:pPr>
            <w:r w:rsidRPr="00423524">
              <w:rPr>
                <w:rFonts w:ascii="Arial" w:hAnsi="Arial" w:cs="Arial"/>
                <w:sz w:val="22"/>
                <w:szCs w:val="22"/>
              </w:rPr>
              <w:t>2</w:t>
            </w:r>
            <w:r w:rsidR="00035050" w:rsidRPr="00423524">
              <w:rPr>
                <w:rFonts w:ascii="Arial" w:hAnsi="Arial" w:cs="Arial"/>
                <w:sz w:val="22"/>
                <w:szCs w:val="22"/>
              </w:rPr>
              <w:t>43</w:t>
            </w:r>
          </w:p>
        </w:tc>
        <w:tc>
          <w:tcPr>
            <w:tcW w:w="1285" w:type="dxa"/>
          </w:tcPr>
          <w:p w14:paraId="2E7A0D0B" w14:textId="77777777" w:rsidR="0024312B" w:rsidRPr="00423524" w:rsidRDefault="00035050" w:rsidP="000319F2">
            <w:pPr>
              <w:pStyle w:val="ListParagraph"/>
              <w:ind w:left="0"/>
              <w:jc w:val="both"/>
              <w:rPr>
                <w:rFonts w:ascii="Arial" w:hAnsi="Arial" w:cs="Arial"/>
                <w:sz w:val="22"/>
                <w:szCs w:val="22"/>
              </w:rPr>
            </w:pPr>
            <w:r w:rsidRPr="00423524">
              <w:rPr>
                <w:rFonts w:ascii="Arial" w:hAnsi="Arial" w:cs="Arial"/>
                <w:sz w:val="22"/>
                <w:szCs w:val="22"/>
              </w:rPr>
              <w:t>196</w:t>
            </w:r>
          </w:p>
        </w:tc>
        <w:tc>
          <w:tcPr>
            <w:tcW w:w="1701" w:type="dxa"/>
          </w:tcPr>
          <w:p w14:paraId="1B532CA0" w14:textId="77777777" w:rsidR="0024312B" w:rsidRPr="00423524" w:rsidRDefault="00035050" w:rsidP="000319F2">
            <w:pPr>
              <w:pStyle w:val="ListParagraph"/>
              <w:ind w:left="0"/>
              <w:jc w:val="both"/>
              <w:rPr>
                <w:rFonts w:ascii="Arial" w:hAnsi="Arial" w:cs="Arial"/>
                <w:sz w:val="22"/>
                <w:szCs w:val="22"/>
              </w:rPr>
            </w:pPr>
            <w:r w:rsidRPr="00423524">
              <w:rPr>
                <w:rFonts w:ascii="Arial" w:hAnsi="Arial" w:cs="Arial"/>
                <w:sz w:val="22"/>
                <w:szCs w:val="22"/>
              </w:rPr>
              <w:t>47</w:t>
            </w:r>
          </w:p>
        </w:tc>
        <w:tc>
          <w:tcPr>
            <w:tcW w:w="3382" w:type="dxa"/>
          </w:tcPr>
          <w:p w14:paraId="60E3B07E" w14:textId="77777777" w:rsidR="00035050" w:rsidRPr="00423524" w:rsidRDefault="00035050" w:rsidP="001372D3">
            <w:pPr>
              <w:pStyle w:val="ListParagraph"/>
              <w:ind w:left="0"/>
              <w:jc w:val="both"/>
              <w:rPr>
                <w:rFonts w:ascii="Arial" w:hAnsi="Arial" w:cs="Arial"/>
                <w:sz w:val="22"/>
                <w:szCs w:val="22"/>
              </w:rPr>
            </w:pPr>
            <w:r w:rsidRPr="00423524">
              <w:rPr>
                <w:rFonts w:ascii="Arial" w:hAnsi="Arial" w:cs="Arial"/>
                <w:sz w:val="22"/>
                <w:szCs w:val="22"/>
              </w:rPr>
              <w:t>Thirty nine (39) Water Treatment Works has been dysfunctional</w:t>
            </w:r>
            <w:r w:rsidR="00FB44F8" w:rsidRPr="00423524">
              <w:rPr>
                <w:rFonts w:ascii="Arial" w:hAnsi="Arial" w:cs="Arial"/>
                <w:sz w:val="22"/>
                <w:szCs w:val="22"/>
              </w:rPr>
              <w:t xml:space="preserve"> </w:t>
            </w:r>
            <w:r w:rsidRPr="00423524">
              <w:rPr>
                <w:rFonts w:ascii="Arial" w:hAnsi="Arial" w:cs="Arial"/>
                <w:sz w:val="22"/>
                <w:szCs w:val="22"/>
              </w:rPr>
              <w:t>for 2 years.</w:t>
            </w:r>
          </w:p>
          <w:p w14:paraId="19F6BEB9" w14:textId="77777777" w:rsidR="00035050" w:rsidRPr="00423524" w:rsidRDefault="00035050" w:rsidP="001372D3">
            <w:pPr>
              <w:pStyle w:val="ListParagraph"/>
              <w:ind w:left="0"/>
              <w:jc w:val="both"/>
              <w:rPr>
                <w:rFonts w:ascii="Arial" w:hAnsi="Arial" w:cs="Arial"/>
                <w:sz w:val="22"/>
                <w:szCs w:val="22"/>
              </w:rPr>
            </w:pPr>
          </w:p>
          <w:p w14:paraId="29FF76BB" w14:textId="77777777" w:rsidR="00035050" w:rsidRPr="00423524" w:rsidRDefault="00FB44F8" w:rsidP="001372D3">
            <w:pPr>
              <w:pStyle w:val="ListParagraph"/>
              <w:ind w:left="0"/>
              <w:jc w:val="both"/>
              <w:rPr>
                <w:rFonts w:ascii="Arial" w:hAnsi="Arial" w:cs="Arial"/>
                <w:sz w:val="22"/>
                <w:szCs w:val="22"/>
              </w:rPr>
            </w:pPr>
            <w:r w:rsidRPr="00423524">
              <w:rPr>
                <w:rFonts w:ascii="Arial" w:hAnsi="Arial" w:cs="Arial"/>
                <w:sz w:val="22"/>
                <w:szCs w:val="22"/>
              </w:rPr>
              <w:t>Eight (8</w:t>
            </w:r>
            <w:r w:rsidR="00035050" w:rsidRPr="00423524">
              <w:rPr>
                <w:rFonts w:ascii="Arial" w:hAnsi="Arial" w:cs="Arial"/>
                <w:sz w:val="22"/>
                <w:szCs w:val="22"/>
              </w:rPr>
              <w:t>) Water Treatment Works has been dysfunctional</w:t>
            </w:r>
            <w:r w:rsidRPr="00423524">
              <w:rPr>
                <w:rFonts w:ascii="Arial" w:hAnsi="Arial" w:cs="Arial"/>
                <w:sz w:val="22"/>
                <w:szCs w:val="22"/>
              </w:rPr>
              <w:t xml:space="preserve"> </w:t>
            </w:r>
            <w:r w:rsidR="00035050" w:rsidRPr="00423524">
              <w:rPr>
                <w:rFonts w:ascii="Arial" w:hAnsi="Arial" w:cs="Arial"/>
                <w:sz w:val="22"/>
                <w:szCs w:val="22"/>
              </w:rPr>
              <w:t xml:space="preserve">for </w:t>
            </w:r>
            <w:r w:rsidRPr="00423524">
              <w:rPr>
                <w:rFonts w:ascii="Arial" w:hAnsi="Arial" w:cs="Arial"/>
                <w:sz w:val="22"/>
                <w:szCs w:val="22"/>
              </w:rPr>
              <w:t>4</w:t>
            </w:r>
            <w:r w:rsidR="00035050" w:rsidRPr="00423524">
              <w:rPr>
                <w:rFonts w:ascii="Arial" w:hAnsi="Arial" w:cs="Arial"/>
                <w:sz w:val="22"/>
                <w:szCs w:val="22"/>
              </w:rPr>
              <w:t xml:space="preserve"> years.</w:t>
            </w:r>
          </w:p>
          <w:p w14:paraId="487AAE43" w14:textId="77777777" w:rsidR="0024312B" w:rsidRPr="00423524" w:rsidRDefault="0024312B" w:rsidP="001372D3">
            <w:pPr>
              <w:pStyle w:val="ListParagraph"/>
              <w:ind w:left="0"/>
              <w:jc w:val="both"/>
              <w:rPr>
                <w:rFonts w:ascii="Arial" w:hAnsi="Arial" w:cs="Arial"/>
                <w:sz w:val="22"/>
                <w:szCs w:val="22"/>
              </w:rPr>
            </w:pPr>
          </w:p>
        </w:tc>
      </w:tr>
      <w:tr w:rsidR="00035050" w:rsidRPr="00423524" w14:paraId="24CDA7E6" w14:textId="77777777" w:rsidTr="001372D3">
        <w:tc>
          <w:tcPr>
            <w:tcW w:w="1701" w:type="dxa"/>
          </w:tcPr>
          <w:p w14:paraId="26191BF8" w14:textId="77777777" w:rsidR="0024312B" w:rsidRPr="00423524" w:rsidRDefault="0024312B" w:rsidP="0024312B">
            <w:pPr>
              <w:pStyle w:val="ListParagraph"/>
              <w:ind w:left="0"/>
              <w:jc w:val="both"/>
              <w:rPr>
                <w:rFonts w:ascii="Arial" w:hAnsi="Arial" w:cs="Arial"/>
                <w:sz w:val="22"/>
                <w:szCs w:val="22"/>
              </w:rPr>
            </w:pPr>
            <w:r w:rsidRPr="00423524">
              <w:rPr>
                <w:rFonts w:ascii="Arial" w:hAnsi="Arial" w:cs="Arial"/>
                <w:sz w:val="22"/>
                <w:szCs w:val="22"/>
              </w:rPr>
              <w:t>Limpopo</w:t>
            </w:r>
          </w:p>
        </w:tc>
        <w:tc>
          <w:tcPr>
            <w:tcW w:w="1712" w:type="dxa"/>
          </w:tcPr>
          <w:p w14:paraId="2C52C67F" w14:textId="77777777" w:rsidR="0024312B" w:rsidRPr="00423524" w:rsidRDefault="00954644" w:rsidP="000319F2">
            <w:pPr>
              <w:pStyle w:val="ListParagraph"/>
              <w:ind w:left="0"/>
              <w:jc w:val="both"/>
              <w:rPr>
                <w:rFonts w:ascii="Arial" w:hAnsi="Arial" w:cs="Arial"/>
                <w:sz w:val="22"/>
                <w:szCs w:val="22"/>
              </w:rPr>
            </w:pPr>
            <w:r w:rsidRPr="00423524">
              <w:rPr>
                <w:rFonts w:ascii="Arial" w:hAnsi="Arial" w:cs="Arial"/>
                <w:sz w:val="22"/>
                <w:szCs w:val="22"/>
              </w:rPr>
              <w:t>89</w:t>
            </w:r>
          </w:p>
        </w:tc>
        <w:tc>
          <w:tcPr>
            <w:tcW w:w="1285" w:type="dxa"/>
          </w:tcPr>
          <w:p w14:paraId="7E95C1F6" w14:textId="77777777" w:rsidR="0024312B" w:rsidRPr="00423524" w:rsidRDefault="0040580B" w:rsidP="000319F2">
            <w:pPr>
              <w:pStyle w:val="ListParagraph"/>
              <w:ind w:left="0"/>
              <w:jc w:val="both"/>
              <w:rPr>
                <w:rFonts w:ascii="Arial" w:hAnsi="Arial" w:cs="Arial"/>
                <w:sz w:val="22"/>
                <w:szCs w:val="22"/>
              </w:rPr>
            </w:pPr>
            <w:r w:rsidRPr="00423524">
              <w:rPr>
                <w:rFonts w:ascii="Arial" w:hAnsi="Arial" w:cs="Arial"/>
                <w:sz w:val="22"/>
                <w:szCs w:val="22"/>
              </w:rPr>
              <w:t>82</w:t>
            </w:r>
          </w:p>
        </w:tc>
        <w:tc>
          <w:tcPr>
            <w:tcW w:w="1701" w:type="dxa"/>
          </w:tcPr>
          <w:p w14:paraId="523EF3AD" w14:textId="77777777" w:rsidR="0024312B" w:rsidRPr="00423524" w:rsidRDefault="0040580B" w:rsidP="000319F2">
            <w:pPr>
              <w:pStyle w:val="ListParagraph"/>
              <w:ind w:left="0"/>
              <w:jc w:val="both"/>
              <w:rPr>
                <w:rFonts w:ascii="Arial" w:hAnsi="Arial" w:cs="Arial"/>
                <w:sz w:val="22"/>
                <w:szCs w:val="22"/>
              </w:rPr>
            </w:pPr>
            <w:r w:rsidRPr="00423524">
              <w:rPr>
                <w:rFonts w:ascii="Arial" w:hAnsi="Arial" w:cs="Arial"/>
                <w:sz w:val="22"/>
                <w:szCs w:val="22"/>
              </w:rPr>
              <w:t>7</w:t>
            </w:r>
          </w:p>
        </w:tc>
        <w:tc>
          <w:tcPr>
            <w:tcW w:w="3382" w:type="dxa"/>
          </w:tcPr>
          <w:p w14:paraId="541710AF" w14:textId="77777777" w:rsidR="0024312B" w:rsidRPr="00423524" w:rsidRDefault="00954644" w:rsidP="001372D3">
            <w:pPr>
              <w:pStyle w:val="ListParagraph"/>
              <w:ind w:left="0"/>
              <w:jc w:val="both"/>
              <w:rPr>
                <w:rFonts w:ascii="Arial" w:hAnsi="Arial" w:cs="Arial"/>
                <w:sz w:val="22"/>
                <w:szCs w:val="22"/>
              </w:rPr>
            </w:pPr>
            <w:r w:rsidRPr="00423524">
              <w:rPr>
                <w:rFonts w:ascii="Arial" w:hAnsi="Arial" w:cs="Arial"/>
                <w:sz w:val="22"/>
                <w:szCs w:val="22"/>
              </w:rPr>
              <w:t>One (1) Water Treatment Works has been dysfunctional for 10 years.</w:t>
            </w:r>
          </w:p>
          <w:p w14:paraId="13E7E570" w14:textId="77777777" w:rsidR="00954644" w:rsidRPr="00423524" w:rsidRDefault="00954644" w:rsidP="001372D3">
            <w:pPr>
              <w:pStyle w:val="ListParagraph"/>
              <w:ind w:left="0"/>
              <w:jc w:val="both"/>
              <w:rPr>
                <w:rFonts w:ascii="Arial" w:hAnsi="Arial" w:cs="Arial"/>
                <w:sz w:val="22"/>
                <w:szCs w:val="22"/>
              </w:rPr>
            </w:pPr>
          </w:p>
          <w:p w14:paraId="4259C7B0" w14:textId="77777777" w:rsidR="00954644" w:rsidRPr="00423524" w:rsidRDefault="0040580B" w:rsidP="001372D3">
            <w:pPr>
              <w:pStyle w:val="ListParagraph"/>
              <w:ind w:left="0"/>
              <w:jc w:val="both"/>
              <w:rPr>
                <w:rFonts w:ascii="Arial" w:hAnsi="Arial" w:cs="Arial"/>
                <w:sz w:val="22"/>
                <w:szCs w:val="22"/>
              </w:rPr>
            </w:pPr>
            <w:r w:rsidRPr="00423524">
              <w:rPr>
                <w:rFonts w:ascii="Arial" w:hAnsi="Arial" w:cs="Arial"/>
                <w:sz w:val="22"/>
                <w:szCs w:val="22"/>
              </w:rPr>
              <w:t>Two</w:t>
            </w:r>
            <w:r w:rsidR="00954644" w:rsidRPr="00423524">
              <w:rPr>
                <w:rFonts w:ascii="Arial" w:hAnsi="Arial" w:cs="Arial"/>
                <w:sz w:val="22"/>
                <w:szCs w:val="22"/>
              </w:rPr>
              <w:t xml:space="preserve"> (</w:t>
            </w:r>
            <w:r w:rsidRPr="00423524">
              <w:rPr>
                <w:rFonts w:ascii="Arial" w:hAnsi="Arial" w:cs="Arial"/>
                <w:sz w:val="22"/>
                <w:szCs w:val="22"/>
              </w:rPr>
              <w:t>2</w:t>
            </w:r>
            <w:r w:rsidR="00954644" w:rsidRPr="00423524">
              <w:rPr>
                <w:rFonts w:ascii="Arial" w:hAnsi="Arial" w:cs="Arial"/>
                <w:sz w:val="22"/>
                <w:szCs w:val="22"/>
              </w:rPr>
              <w:t>) Water Treatment Works has been dysfunctional for 11 years.</w:t>
            </w:r>
          </w:p>
          <w:p w14:paraId="094E8827" w14:textId="77777777" w:rsidR="00954644" w:rsidRPr="00423524" w:rsidRDefault="00954644" w:rsidP="001372D3">
            <w:pPr>
              <w:pStyle w:val="ListParagraph"/>
              <w:ind w:left="0"/>
              <w:jc w:val="both"/>
              <w:rPr>
                <w:rFonts w:ascii="Arial" w:hAnsi="Arial" w:cs="Arial"/>
                <w:sz w:val="22"/>
                <w:szCs w:val="22"/>
              </w:rPr>
            </w:pPr>
          </w:p>
          <w:p w14:paraId="24C9F226" w14:textId="77777777" w:rsidR="00954644" w:rsidRPr="00423524" w:rsidRDefault="00954644" w:rsidP="001372D3">
            <w:pPr>
              <w:pStyle w:val="ListParagraph"/>
              <w:ind w:left="0"/>
              <w:jc w:val="both"/>
              <w:rPr>
                <w:rFonts w:ascii="Arial" w:hAnsi="Arial" w:cs="Arial"/>
                <w:sz w:val="22"/>
                <w:szCs w:val="22"/>
              </w:rPr>
            </w:pPr>
            <w:r w:rsidRPr="00423524">
              <w:rPr>
                <w:rFonts w:ascii="Arial" w:hAnsi="Arial" w:cs="Arial"/>
                <w:sz w:val="22"/>
                <w:szCs w:val="22"/>
              </w:rPr>
              <w:t>Three (3) Water Treatment Works has been dysfunctional for 5 years.</w:t>
            </w:r>
          </w:p>
          <w:p w14:paraId="725B5532" w14:textId="77777777" w:rsidR="00954644" w:rsidRPr="00423524" w:rsidRDefault="00954644" w:rsidP="001372D3">
            <w:pPr>
              <w:pStyle w:val="ListParagraph"/>
              <w:ind w:left="0"/>
              <w:jc w:val="both"/>
              <w:rPr>
                <w:rFonts w:ascii="Arial" w:hAnsi="Arial" w:cs="Arial"/>
                <w:sz w:val="22"/>
                <w:szCs w:val="22"/>
              </w:rPr>
            </w:pPr>
          </w:p>
          <w:p w14:paraId="34E0649D" w14:textId="77777777" w:rsidR="00954644" w:rsidRPr="00423524" w:rsidRDefault="00954644" w:rsidP="001372D3">
            <w:pPr>
              <w:pStyle w:val="ListParagraph"/>
              <w:ind w:left="0"/>
              <w:jc w:val="both"/>
              <w:rPr>
                <w:rFonts w:ascii="Arial" w:hAnsi="Arial" w:cs="Arial"/>
                <w:sz w:val="22"/>
                <w:szCs w:val="22"/>
              </w:rPr>
            </w:pPr>
            <w:r w:rsidRPr="00423524">
              <w:rPr>
                <w:rFonts w:ascii="Arial" w:hAnsi="Arial" w:cs="Arial"/>
                <w:sz w:val="22"/>
                <w:szCs w:val="22"/>
              </w:rPr>
              <w:t>One (1) Water Treatment Works has been dysfunctional for 1 year.</w:t>
            </w:r>
          </w:p>
          <w:p w14:paraId="1F80A1D8" w14:textId="77777777" w:rsidR="00954644" w:rsidRPr="00423524" w:rsidRDefault="00954644" w:rsidP="001372D3">
            <w:pPr>
              <w:pStyle w:val="ListParagraph"/>
              <w:ind w:left="0"/>
              <w:jc w:val="both"/>
              <w:rPr>
                <w:rFonts w:ascii="Arial" w:hAnsi="Arial" w:cs="Arial"/>
                <w:sz w:val="22"/>
                <w:szCs w:val="22"/>
              </w:rPr>
            </w:pPr>
          </w:p>
        </w:tc>
      </w:tr>
      <w:tr w:rsidR="00035050" w:rsidRPr="00423524" w14:paraId="24E973AD" w14:textId="77777777" w:rsidTr="001372D3">
        <w:tc>
          <w:tcPr>
            <w:tcW w:w="1701" w:type="dxa"/>
          </w:tcPr>
          <w:p w14:paraId="00AEE086" w14:textId="77777777" w:rsidR="0024312B" w:rsidRPr="00423524" w:rsidRDefault="0024312B" w:rsidP="0024312B">
            <w:pPr>
              <w:pStyle w:val="ListParagraph"/>
              <w:ind w:left="0"/>
              <w:jc w:val="both"/>
              <w:rPr>
                <w:rFonts w:ascii="Arial" w:hAnsi="Arial" w:cs="Arial"/>
                <w:sz w:val="22"/>
                <w:szCs w:val="22"/>
              </w:rPr>
            </w:pPr>
            <w:r w:rsidRPr="00423524">
              <w:rPr>
                <w:rFonts w:ascii="Arial" w:hAnsi="Arial" w:cs="Arial"/>
                <w:sz w:val="22"/>
                <w:szCs w:val="22"/>
              </w:rPr>
              <w:t>Mpumalanga</w:t>
            </w:r>
          </w:p>
        </w:tc>
        <w:tc>
          <w:tcPr>
            <w:tcW w:w="1712" w:type="dxa"/>
          </w:tcPr>
          <w:p w14:paraId="4FE83079" w14:textId="77777777" w:rsidR="0024312B" w:rsidRPr="00423524" w:rsidRDefault="00BE73B9" w:rsidP="000319F2">
            <w:pPr>
              <w:pStyle w:val="ListParagraph"/>
              <w:ind w:left="0"/>
              <w:jc w:val="both"/>
              <w:rPr>
                <w:rFonts w:ascii="Arial" w:hAnsi="Arial" w:cs="Arial"/>
                <w:sz w:val="22"/>
                <w:szCs w:val="22"/>
              </w:rPr>
            </w:pPr>
            <w:r w:rsidRPr="00423524">
              <w:rPr>
                <w:rFonts w:ascii="Arial" w:hAnsi="Arial" w:cs="Arial"/>
                <w:sz w:val="22"/>
                <w:szCs w:val="22"/>
              </w:rPr>
              <w:t>105</w:t>
            </w:r>
          </w:p>
        </w:tc>
        <w:tc>
          <w:tcPr>
            <w:tcW w:w="1285" w:type="dxa"/>
          </w:tcPr>
          <w:p w14:paraId="199869DA" w14:textId="77777777" w:rsidR="0024312B" w:rsidRPr="00423524" w:rsidRDefault="00BE73B9" w:rsidP="000319F2">
            <w:pPr>
              <w:pStyle w:val="ListParagraph"/>
              <w:ind w:left="0"/>
              <w:jc w:val="both"/>
              <w:rPr>
                <w:rFonts w:ascii="Arial" w:hAnsi="Arial" w:cs="Arial"/>
                <w:sz w:val="22"/>
                <w:szCs w:val="22"/>
              </w:rPr>
            </w:pPr>
            <w:r w:rsidRPr="00423524">
              <w:rPr>
                <w:rFonts w:ascii="Arial" w:hAnsi="Arial" w:cs="Arial"/>
                <w:sz w:val="22"/>
                <w:szCs w:val="22"/>
              </w:rPr>
              <w:t>98</w:t>
            </w:r>
          </w:p>
        </w:tc>
        <w:tc>
          <w:tcPr>
            <w:tcW w:w="1701" w:type="dxa"/>
          </w:tcPr>
          <w:p w14:paraId="0721919D" w14:textId="77777777" w:rsidR="0024312B" w:rsidRPr="00423524" w:rsidRDefault="00BE73B9" w:rsidP="000319F2">
            <w:pPr>
              <w:pStyle w:val="ListParagraph"/>
              <w:ind w:left="0"/>
              <w:jc w:val="both"/>
              <w:rPr>
                <w:rFonts w:ascii="Arial" w:hAnsi="Arial" w:cs="Arial"/>
                <w:sz w:val="22"/>
                <w:szCs w:val="22"/>
              </w:rPr>
            </w:pPr>
            <w:r w:rsidRPr="00423524">
              <w:rPr>
                <w:rFonts w:ascii="Arial" w:hAnsi="Arial" w:cs="Arial"/>
                <w:sz w:val="22"/>
                <w:szCs w:val="22"/>
              </w:rPr>
              <w:t>7</w:t>
            </w:r>
          </w:p>
        </w:tc>
        <w:tc>
          <w:tcPr>
            <w:tcW w:w="3382" w:type="dxa"/>
          </w:tcPr>
          <w:p w14:paraId="2DDBD71A" w14:textId="77777777" w:rsidR="0024312B" w:rsidRPr="00423524" w:rsidRDefault="00FB44F8" w:rsidP="001372D3">
            <w:pPr>
              <w:pStyle w:val="ListParagraph"/>
              <w:ind w:left="0"/>
              <w:jc w:val="both"/>
              <w:rPr>
                <w:rFonts w:ascii="Arial" w:hAnsi="Arial" w:cs="Arial"/>
                <w:sz w:val="22"/>
                <w:szCs w:val="22"/>
              </w:rPr>
            </w:pPr>
            <w:r w:rsidRPr="00423524">
              <w:rPr>
                <w:rFonts w:ascii="Arial" w:hAnsi="Arial" w:cs="Arial"/>
                <w:sz w:val="22"/>
                <w:szCs w:val="22"/>
              </w:rPr>
              <w:t>Seven (7) Water Treatment Works has been dysfunctional for 1 year.</w:t>
            </w:r>
          </w:p>
          <w:p w14:paraId="65D7DA95" w14:textId="77777777" w:rsidR="00C7073D" w:rsidRPr="00423524" w:rsidRDefault="00C7073D" w:rsidP="001372D3">
            <w:pPr>
              <w:pStyle w:val="ListParagraph"/>
              <w:ind w:left="0"/>
              <w:jc w:val="both"/>
              <w:rPr>
                <w:rFonts w:ascii="Arial" w:hAnsi="Arial" w:cs="Arial"/>
                <w:sz w:val="22"/>
                <w:szCs w:val="22"/>
              </w:rPr>
            </w:pPr>
          </w:p>
        </w:tc>
      </w:tr>
      <w:tr w:rsidR="00035050" w:rsidRPr="00423524" w14:paraId="135A0F76" w14:textId="77777777" w:rsidTr="001372D3">
        <w:tc>
          <w:tcPr>
            <w:tcW w:w="1701" w:type="dxa"/>
          </w:tcPr>
          <w:p w14:paraId="2B077CC1" w14:textId="77777777" w:rsidR="0024312B" w:rsidRPr="00423524" w:rsidRDefault="0024312B" w:rsidP="0024312B">
            <w:pPr>
              <w:pStyle w:val="ListParagraph"/>
              <w:ind w:left="0"/>
              <w:jc w:val="both"/>
              <w:rPr>
                <w:rFonts w:ascii="Arial" w:hAnsi="Arial" w:cs="Arial"/>
                <w:sz w:val="22"/>
                <w:szCs w:val="22"/>
              </w:rPr>
            </w:pPr>
            <w:r w:rsidRPr="00423524">
              <w:rPr>
                <w:rFonts w:ascii="Arial" w:hAnsi="Arial" w:cs="Arial"/>
                <w:sz w:val="22"/>
                <w:szCs w:val="22"/>
              </w:rPr>
              <w:t>Northern Cape</w:t>
            </w:r>
          </w:p>
        </w:tc>
        <w:tc>
          <w:tcPr>
            <w:tcW w:w="1712" w:type="dxa"/>
          </w:tcPr>
          <w:p w14:paraId="5949C7D6" w14:textId="77777777" w:rsidR="0024312B" w:rsidRPr="00423524" w:rsidRDefault="006A52E4" w:rsidP="000319F2">
            <w:pPr>
              <w:pStyle w:val="ListParagraph"/>
              <w:ind w:left="0"/>
              <w:jc w:val="both"/>
              <w:rPr>
                <w:rFonts w:ascii="Arial" w:hAnsi="Arial" w:cs="Arial"/>
                <w:sz w:val="22"/>
                <w:szCs w:val="22"/>
              </w:rPr>
            </w:pPr>
            <w:r w:rsidRPr="00423524">
              <w:rPr>
                <w:rFonts w:ascii="Arial" w:hAnsi="Arial" w:cs="Arial"/>
                <w:sz w:val="22"/>
                <w:szCs w:val="22"/>
              </w:rPr>
              <w:t>166</w:t>
            </w:r>
          </w:p>
        </w:tc>
        <w:tc>
          <w:tcPr>
            <w:tcW w:w="1285" w:type="dxa"/>
          </w:tcPr>
          <w:p w14:paraId="7E8440C5" w14:textId="77777777" w:rsidR="0024312B" w:rsidRPr="00423524" w:rsidRDefault="006A52E4" w:rsidP="000319F2">
            <w:pPr>
              <w:pStyle w:val="ListParagraph"/>
              <w:ind w:left="0"/>
              <w:jc w:val="both"/>
              <w:rPr>
                <w:rFonts w:ascii="Arial" w:hAnsi="Arial" w:cs="Arial"/>
                <w:sz w:val="22"/>
                <w:szCs w:val="22"/>
              </w:rPr>
            </w:pPr>
            <w:r w:rsidRPr="00423524">
              <w:rPr>
                <w:rFonts w:ascii="Arial" w:hAnsi="Arial" w:cs="Arial"/>
                <w:sz w:val="22"/>
                <w:szCs w:val="22"/>
              </w:rPr>
              <w:t>165</w:t>
            </w:r>
          </w:p>
        </w:tc>
        <w:tc>
          <w:tcPr>
            <w:tcW w:w="1701" w:type="dxa"/>
          </w:tcPr>
          <w:p w14:paraId="32B5B237" w14:textId="77777777" w:rsidR="0024312B" w:rsidRPr="00423524" w:rsidRDefault="006A52E4" w:rsidP="000319F2">
            <w:pPr>
              <w:pStyle w:val="ListParagraph"/>
              <w:ind w:left="0"/>
              <w:jc w:val="both"/>
              <w:rPr>
                <w:rFonts w:ascii="Arial" w:hAnsi="Arial" w:cs="Arial"/>
                <w:sz w:val="22"/>
                <w:szCs w:val="22"/>
              </w:rPr>
            </w:pPr>
            <w:r w:rsidRPr="00423524">
              <w:rPr>
                <w:rFonts w:ascii="Arial" w:hAnsi="Arial" w:cs="Arial"/>
                <w:sz w:val="22"/>
                <w:szCs w:val="22"/>
              </w:rPr>
              <w:t>1</w:t>
            </w:r>
          </w:p>
        </w:tc>
        <w:tc>
          <w:tcPr>
            <w:tcW w:w="3382" w:type="dxa"/>
          </w:tcPr>
          <w:p w14:paraId="7F82AA23" w14:textId="77777777" w:rsidR="0024312B" w:rsidRPr="00423524" w:rsidRDefault="006A52E4" w:rsidP="001372D3">
            <w:pPr>
              <w:pStyle w:val="ListParagraph"/>
              <w:ind w:left="0"/>
              <w:jc w:val="both"/>
              <w:rPr>
                <w:rFonts w:ascii="Arial" w:hAnsi="Arial" w:cs="Arial"/>
                <w:sz w:val="22"/>
                <w:szCs w:val="22"/>
              </w:rPr>
            </w:pPr>
            <w:r w:rsidRPr="00423524">
              <w:rPr>
                <w:rFonts w:ascii="Arial" w:hAnsi="Arial" w:cs="Arial"/>
                <w:sz w:val="22"/>
                <w:szCs w:val="22"/>
              </w:rPr>
              <w:t>One (1) Water Treatment Works has been dysfunctional for</w:t>
            </w:r>
            <w:r w:rsidR="005B029A" w:rsidRPr="00423524">
              <w:rPr>
                <w:rFonts w:ascii="Arial" w:hAnsi="Arial" w:cs="Arial"/>
                <w:sz w:val="22"/>
                <w:szCs w:val="22"/>
              </w:rPr>
              <w:t xml:space="preserve"> </w:t>
            </w:r>
            <w:r w:rsidRPr="00423524">
              <w:rPr>
                <w:rFonts w:ascii="Arial" w:hAnsi="Arial" w:cs="Arial"/>
                <w:sz w:val="22"/>
                <w:szCs w:val="22"/>
              </w:rPr>
              <w:t>2 years.</w:t>
            </w:r>
          </w:p>
          <w:p w14:paraId="52C60FD4" w14:textId="77777777" w:rsidR="00C7073D" w:rsidRPr="00423524" w:rsidRDefault="00C7073D" w:rsidP="001372D3">
            <w:pPr>
              <w:pStyle w:val="ListParagraph"/>
              <w:ind w:left="0"/>
              <w:jc w:val="both"/>
              <w:rPr>
                <w:rFonts w:ascii="Arial" w:hAnsi="Arial" w:cs="Arial"/>
                <w:sz w:val="22"/>
                <w:szCs w:val="22"/>
              </w:rPr>
            </w:pPr>
          </w:p>
        </w:tc>
      </w:tr>
      <w:tr w:rsidR="00035050" w:rsidRPr="00423524" w14:paraId="52FC8ADB" w14:textId="77777777" w:rsidTr="001372D3">
        <w:tc>
          <w:tcPr>
            <w:tcW w:w="1701" w:type="dxa"/>
          </w:tcPr>
          <w:p w14:paraId="010FD45F" w14:textId="77777777" w:rsidR="0024312B" w:rsidRPr="00423524" w:rsidRDefault="0024312B" w:rsidP="0024312B">
            <w:pPr>
              <w:pStyle w:val="ListParagraph"/>
              <w:ind w:left="0"/>
              <w:jc w:val="both"/>
              <w:rPr>
                <w:rFonts w:ascii="Arial" w:hAnsi="Arial" w:cs="Arial"/>
                <w:sz w:val="22"/>
                <w:szCs w:val="22"/>
              </w:rPr>
            </w:pPr>
            <w:r w:rsidRPr="00423524">
              <w:rPr>
                <w:rFonts w:ascii="Arial" w:hAnsi="Arial" w:cs="Arial"/>
                <w:sz w:val="22"/>
                <w:szCs w:val="22"/>
              </w:rPr>
              <w:t>North West</w:t>
            </w:r>
          </w:p>
        </w:tc>
        <w:tc>
          <w:tcPr>
            <w:tcW w:w="1712" w:type="dxa"/>
          </w:tcPr>
          <w:p w14:paraId="57530452" w14:textId="77777777" w:rsidR="0024312B" w:rsidRPr="00423524" w:rsidRDefault="00BE73B9" w:rsidP="000319F2">
            <w:pPr>
              <w:pStyle w:val="ListParagraph"/>
              <w:ind w:left="0"/>
              <w:jc w:val="both"/>
              <w:rPr>
                <w:rFonts w:ascii="Arial" w:hAnsi="Arial" w:cs="Arial"/>
                <w:sz w:val="22"/>
                <w:szCs w:val="22"/>
              </w:rPr>
            </w:pPr>
            <w:r w:rsidRPr="00423524">
              <w:rPr>
                <w:rFonts w:ascii="Arial" w:hAnsi="Arial" w:cs="Arial"/>
                <w:sz w:val="22"/>
                <w:szCs w:val="22"/>
              </w:rPr>
              <w:t>126</w:t>
            </w:r>
          </w:p>
        </w:tc>
        <w:tc>
          <w:tcPr>
            <w:tcW w:w="1285" w:type="dxa"/>
          </w:tcPr>
          <w:p w14:paraId="26D9A664" w14:textId="77777777" w:rsidR="0024312B" w:rsidRPr="00423524" w:rsidRDefault="00BE73B9" w:rsidP="000319F2">
            <w:pPr>
              <w:pStyle w:val="ListParagraph"/>
              <w:ind w:left="0"/>
              <w:jc w:val="both"/>
              <w:rPr>
                <w:rFonts w:ascii="Arial" w:hAnsi="Arial" w:cs="Arial"/>
                <w:sz w:val="22"/>
                <w:szCs w:val="22"/>
              </w:rPr>
            </w:pPr>
            <w:r w:rsidRPr="00423524">
              <w:rPr>
                <w:rFonts w:ascii="Arial" w:hAnsi="Arial" w:cs="Arial"/>
                <w:sz w:val="22"/>
                <w:szCs w:val="22"/>
              </w:rPr>
              <w:t>126</w:t>
            </w:r>
          </w:p>
        </w:tc>
        <w:tc>
          <w:tcPr>
            <w:tcW w:w="1701" w:type="dxa"/>
          </w:tcPr>
          <w:p w14:paraId="06D11F27" w14:textId="77777777" w:rsidR="0024312B" w:rsidRPr="00423524" w:rsidRDefault="00BE73B9" w:rsidP="000319F2">
            <w:pPr>
              <w:pStyle w:val="ListParagraph"/>
              <w:ind w:left="0"/>
              <w:jc w:val="both"/>
              <w:rPr>
                <w:rFonts w:ascii="Arial" w:hAnsi="Arial" w:cs="Arial"/>
                <w:sz w:val="22"/>
                <w:szCs w:val="22"/>
              </w:rPr>
            </w:pPr>
            <w:r w:rsidRPr="00423524">
              <w:rPr>
                <w:rFonts w:ascii="Arial" w:hAnsi="Arial" w:cs="Arial"/>
                <w:sz w:val="22"/>
                <w:szCs w:val="22"/>
              </w:rPr>
              <w:t>0</w:t>
            </w:r>
          </w:p>
        </w:tc>
        <w:tc>
          <w:tcPr>
            <w:tcW w:w="3382" w:type="dxa"/>
          </w:tcPr>
          <w:p w14:paraId="1FA4BFF6" w14:textId="77777777" w:rsidR="0024312B" w:rsidRPr="00423524" w:rsidRDefault="00BE73B9" w:rsidP="001372D3">
            <w:pPr>
              <w:pStyle w:val="ListParagraph"/>
              <w:ind w:left="0"/>
              <w:jc w:val="both"/>
              <w:rPr>
                <w:rFonts w:ascii="Arial" w:hAnsi="Arial" w:cs="Arial"/>
                <w:sz w:val="22"/>
                <w:szCs w:val="22"/>
              </w:rPr>
            </w:pPr>
            <w:r w:rsidRPr="00423524">
              <w:rPr>
                <w:rFonts w:ascii="Arial" w:hAnsi="Arial" w:cs="Arial"/>
                <w:sz w:val="22"/>
                <w:szCs w:val="22"/>
              </w:rPr>
              <w:t>N/A</w:t>
            </w:r>
          </w:p>
          <w:p w14:paraId="0E64FAF7" w14:textId="77777777" w:rsidR="00C7073D" w:rsidRPr="00423524" w:rsidRDefault="00C7073D" w:rsidP="001372D3">
            <w:pPr>
              <w:pStyle w:val="ListParagraph"/>
              <w:ind w:left="0"/>
              <w:jc w:val="both"/>
              <w:rPr>
                <w:rFonts w:ascii="Arial" w:hAnsi="Arial" w:cs="Arial"/>
                <w:sz w:val="22"/>
                <w:szCs w:val="22"/>
              </w:rPr>
            </w:pPr>
          </w:p>
        </w:tc>
      </w:tr>
      <w:tr w:rsidR="00035050" w:rsidRPr="00423524" w14:paraId="555686B5" w14:textId="77777777" w:rsidTr="001372D3">
        <w:tc>
          <w:tcPr>
            <w:tcW w:w="1701" w:type="dxa"/>
          </w:tcPr>
          <w:p w14:paraId="3D67C515" w14:textId="77777777" w:rsidR="0024312B" w:rsidRPr="00423524" w:rsidRDefault="0024312B" w:rsidP="0024312B">
            <w:pPr>
              <w:pStyle w:val="ListParagraph"/>
              <w:ind w:left="0"/>
              <w:jc w:val="both"/>
              <w:rPr>
                <w:rFonts w:ascii="Arial" w:hAnsi="Arial" w:cs="Arial"/>
                <w:sz w:val="22"/>
                <w:szCs w:val="22"/>
              </w:rPr>
            </w:pPr>
            <w:r w:rsidRPr="00423524">
              <w:rPr>
                <w:rFonts w:ascii="Arial" w:hAnsi="Arial" w:cs="Arial"/>
                <w:sz w:val="22"/>
                <w:szCs w:val="22"/>
              </w:rPr>
              <w:t>Western Cape</w:t>
            </w:r>
          </w:p>
        </w:tc>
        <w:tc>
          <w:tcPr>
            <w:tcW w:w="1712" w:type="dxa"/>
          </w:tcPr>
          <w:p w14:paraId="51008215" w14:textId="77777777" w:rsidR="0024312B" w:rsidRPr="00423524" w:rsidRDefault="006A52E4" w:rsidP="000319F2">
            <w:pPr>
              <w:pStyle w:val="ListParagraph"/>
              <w:ind w:left="0"/>
              <w:jc w:val="both"/>
              <w:rPr>
                <w:rFonts w:ascii="Arial" w:hAnsi="Arial" w:cs="Arial"/>
                <w:sz w:val="22"/>
                <w:szCs w:val="22"/>
              </w:rPr>
            </w:pPr>
            <w:r w:rsidRPr="00423524">
              <w:rPr>
                <w:rFonts w:ascii="Arial" w:hAnsi="Arial" w:cs="Arial"/>
                <w:sz w:val="22"/>
                <w:szCs w:val="22"/>
              </w:rPr>
              <w:t>1</w:t>
            </w:r>
            <w:r w:rsidR="009E012B" w:rsidRPr="00423524">
              <w:rPr>
                <w:rFonts w:ascii="Arial" w:hAnsi="Arial" w:cs="Arial"/>
                <w:sz w:val="22"/>
                <w:szCs w:val="22"/>
              </w:rPr>
              <w:t>36</w:t>
            </w:r>
          </w:p>
        </w:tc>
        <w:tc>
          <w:tcPr>
            <w:tcW w:w="1285" w:type="dxa"/>
          </w:tcPr>
          <w:p w14:paraId="1B8B3619" w14:textId="77777777" w:rsidR="0024312B" w:rsidRPr="00423524" w:rsidRDefault="009E012B" w:rsidP="000319F2">
            <w:pPr>
              <w:pStyle w:val="ListParagraph"/>
              <w:ind w:left="0"/>
              <w:jc w:val="both"/>
              <w:rPr>
                <w:rFonts w:ascii="Arial" w:hAnsi="Arial" w:cs="Arial"/>
                <w:sz w:val="22"/>
                <w:szCs w:val="22"/>
              </w:rPr>
            </w:pPr>
            <w:r w:rsidRPr="00423524">
              <w:rPr>
                <w:rFonts w:ascii="Arial" w:hAnsi="Arial" w:cs="Arial"/>
                <w:sz w:val="22"/>
                <w:szCs w:val="22"/>
              </w:rPr>
              <w:t>132</w:t>
            </w:r>
          </w:p>
        </w:tc>
        <w:tc>
          <w:tcPr>
            <w:tcW w:w="1701" w:type="dxa"/>
          </w:tcPr>
          <w:p w14:paraId="46A72816" w14:textId="77777777" w:rsidR="0024312B" w:rsidRPr="00423524" w:rsidRDefault="009E012B" w:rsidP="000319F2">
            <w:pPr>
              <w:pStyle w:val="ListParagraph"/>
              <w:ind w:left="0"/>
              <w:jc w:val="both"/>
              <w:rPr>
                <w:rFonts w:ascii="Arial" w:hAnsi="Arial" w:cs="Arial"/>
                <w:sz w:val="22"/>
                <w:szCs w:val="22"/>
              </w:rPr>
            </w:pPr>
            <w:r w:rsidRPr="00423524">
              <w:rPr>
                <w:rFonts w:ascii="Arial" w:hAnsi="Arial" w:cs="Arial"/>
                <w:sz w:val="22"/>
                <w:szCs w:val="22"/>
              </w:rPr>
              <w:t>4</w:t>
            </w:r>
          </w:p>
        </w:tc>
        <w:tc>
          <w:tcPr>
            <w:tcW w:w="3382" w:type="dxa"/>
          </w:tcPr>
          <w:p w14:paraId="15B9A704" w14:textId="77777777" w:rsidR="0024312B" w:rsidRPr="00423524" w:rsidRDefault="009E012B" w:rsidP="001372D3">
            <w:pPr>
              <w:pStyle w:val="ListParagraph"/>
              <w:ind w:left="0"/>
              <w:jc w:val="both"/>
              <w:rPr>
                <w:rFonts w:ascii="Arial" w:hAnsi="Arial" w:cs="Arial"/>
                <w:sz w:val="22"/>
                <w:szCs w:val="22"/>
              </w:rPr>
            </w:pPr>
            <w:r w:rsidRPr="00423524">
              <w:rPr>
                <w:rFonts w:ascii="Arial" w:hAnsi="Arial" w:cs="Arial"/>
                <w:sz w:val="22"/>
                <w:szCs w:val="22"/>
              </w:rPr>
              <w:t>One (1) Water Treatment Works has been dysfunctional for</w:t>
            </w:r>
            <w:r w:rsidR="005B029A" w:rsidRPr="00423524">
              <w:rPr>
                <w:rFonts w:ascii="Arial" w:hAnsi="Arial" w:cs="Arial"/>
                <w:sz w:val="22"/>
                <w:szCs w:val="22"/>
              </w:rPr>
              <w:t xml:space="preserve"> 5</w:t>
            </w:r>
            <w:r w:rsidRPr="00423524">
              <w:rPr>
                <w:rFonts w:ascii="Arial" w:hAnsi="Arial" w:cs="Arial"/>
                <w:sz w:val="22"/>
                <w:szCs w:val="22"/>
              </w:rPr>
              <w:t xml:space="preserve"> years.</w:t>
            </w:r>
          </w:p>
          <w:p w14:paraId="0E4901D3" w14:textId="77777777" w:rsidR="005B029A" w:rsidRPr="00423524" w:rsidRDefault="005B029A" w:rsidP="001372D3">
            <w:pPr>
              <w:pStyle w:val="ListParagraph"/>
              <w:ind w:left="0"/>
              <w:jc w:val="both"/>
              <w:rPr>
                <w:rFonts w:ascii="Arial" w:hAnsi="Arial" w:cs="Arial"/>
                <w:sz w:val="22"/>
                <w:szCs w:val="22"/>
              </w:rPr>
            </w:pPr>
          </w:p>
          <w:p w14:paraId="21D7A610" w14:textId="77777777" w:rsidR="009E012B" w:rsidRPr="00423524" w:rsidRDefault="009E012B" w:rsidP="001372D3">
            <w:pPr>
              <w:pStyle w:val="ListParagraph"/>
              <w:ind w:left="0"/>
              <w:jc w:val="both"/>
              <w:rPr>
                <w:rFonts w:ascii="Arial" w:hAnsi="Arial" w:cs="Arial"/>
                <w:sz w:val="22"/>
                <w:szCs w:val="22"/>
              </w:rPr>
            </w:pPr>
            <w:r w:rsidRPr="00423524">
              <w:rPr>
                <w:rFonts w:ascii="Arial" w:hAnsi="Arial" w:cs="Arial"/>
                <w:sz w:val="22"/>
                <w:szCs w:val="22"/>
              </w:rPr>
              <w:t>One (1) Water Treatment Works has been dysfunctional for 2 years.</w:t>
            </w:r>
          </w:p>
          <w:p w14:paraId="690A864E" w14:textId="77777777" w:rsidR="005B029A" w:rsidRPr="00423524" w:rsidRDefault="005B029A" w:rsidP="001372D3">
            <w:pPr>
              <w:pStyle w:val="ListParagraph"/>
              <w:ind w:left="0"/>
              <w:jc w:val="both"/>
              <w:rPr>
                <w:rFonts w:ascii="Arial" w:hAnsi="Arial" w:cs="Arial"/>
                <w:sz w:val="22"/>
                <w:szCs w:val="22"/>
              </w:rPr>
            </w:pPr>
          </w:p>
          <w:p w14:paraId="53CF5E03" w14:textId="77777777" w:rsidR="009E012B" w:rsidRPr="00423524" w:rsidRDefault="005B029A" w:rsidP="001372D3">
            <w:pPr>
              <w:pStyle w:val="ListParagraph"/>
              <w:ind w:left="0"/>
              <w:jc w:val="both"/>
              <w:rPr>
                <w:rFonts w:ascii="Arial" w:hAnsi="Arial" w:cs="Arial"/>
                <w:sz w:val="22"/>
                <w:szCs w:val="22"/>
              </w:rPr>
            </w:pPr>
            <w:r w:rsidRPr="00423524">
              <w:rPr>
                <w:rFonts w:ascii="Arial" w:hAnsi="Arial" w:cs="Arial"/>
                <w:sz w:val="22"/>
                <w:szCs w:val="22"/>
              </w:rPr>
              <w:t>Two</w:t>
            </w:r>
            <w:r w:rsidR="009E012B" w:rsidRPr="00423524">
              <w:rPr>
                <w:rFonts w:ascii="Arial" w:hAnsi="Arial" w:cs="Arial"/>
                <w:sz w:val="22"/>
                <w:szCs w:val="22"/>
              </w:rPr>
              <w:t xml:space="preserve"> </w:t>
            </w:r>
            <w:r w:rsidRPr="00423524">
              <w:rPr>
                <w:rFonts w:ascii="Arial" w:hAnsi="Arial" w:cs="Arial"/>
                <w:sz w:val="22"/>
                <w:szCs w:val="22"/>
              </w:rPr>
              <w:t>(2</w:t>
            </w:r>
            <w:r w:rsidR="009E012B" w:rsidRPr="00423524">
              <w:rPr>
                <w:rFonts w:ascii="Arial" w:hAnsi="Arial" w:cs="Arial"/>
                <w:sz w:val="22"/>
                <w:szCs w:val="22"/>
              </w:rPr>
              <w:t>) Water Treatment Works has been dysfunctional for</w:t>
            </w:r>
            <w:r w:rsidRPr="00423524">
              <w:rPr>
                <w:rFonts w:ascii="Arial" w:hAnsi="Arial" w:cs="Arial"/>
                <w:sz w:val="22"/>
                <w:szCs w:val="22"/>
              </w:rPr>
              <w:t xml:space="preserve"> 1 year</w:t>
            </w:r>
            <w:r w:rsidR="009E012B" w:rsidRPr="00423524">
              <w:rPr>
                <w:rFonts w:ascii="Arial" w:hAnsi="Arial" w:cs="Arial"/>
                <w:sz w:val="22"/>
                <w:szCs w:val="22"/>
              </w:rPr>
              <w:t>.</w:t>
            </w:r>
          </w:p>
        </w:tc>
      </w:tr>
    </w:tbl>
    <w:p w14:paraId="737AC3FD" w14:textId="77777777" w:rsidR="00B425C7" w:rsidRPr="000319F2" w:rsidRDefault="00B425C7" w:rsidP="000319F2">
      <w:pPr>
        <w:ind w:left="142"/>
        <w:jc w:val="both"/>
        <w:rPr>
          <w:rFonts w:ascii="Arial" w:hAnsi="Arial" w:cs="Arial"/>
          <w:sz w:val="22"/>
          <w:szCs w:val="22"/>
        </w:rPr>
      </w:pPr>
    </w:p>
    <w:p w14:paraId="47BDB2E0" w14:textId="77777777" w:rsidR="00B425C7" w:rsidRPr="001372D3" w:rsidRDefault="00B425C7" w:rsidP="001372D3">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sectPr w:rsidR="00B425C7" w:rsidRPr="001372D3" w:rsidSect="00802532">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A3827" w14:textId="77777777" w:rsidR="00697276" w:rsidRDefault="00697276" w:rsidP="00B425C7">
      <w:r>
        <w:separator/>
      </w:r>
    </w:p>
  </w:endnote>
  <w:endnote w:type="continuationSeparator" w:id="0">
    <w:p w14:paraId="20983455" w14:textId="77777777" w:rsidR="00697276" w:rsidRDefault="00697276" w:rsidP="00B4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41FDA" w14:textId="77777777" w:rsidR="00697276" w:rsidRDefault="00697276" w:rsidP="00B425C7">
      <w:r>
        <w:separator/>
      </w:r>
    </w:p>
  </w:footnote>
  <w:footnote w:type="continuationSeparator" w:id="0">
    <w:p w14:paraId="7E4A8C87" w14:textId="77777777" w:rsidR="00697276" w:rsidRDefault="00697276" w:rsidP="00B42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5ACF"/>
    <w:multiLevelType w:val="hybridMultilevel"/>
    <w:tmpl w:val="7698FF16"/>
    <w:lvl w:ilvl="0" w:tplc="3AA2C3F0">
      <w:start w:val="2"/>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 w15:restartNumberingAfterBreak="0">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5079B3"/>
    <w:multiLevelType w:val="hybridMultilevel"/>
    <w:tmpl w:val="E9527B92"/>
    <w:lvl w:ilvl="0" w:tplc="23FA908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C7"/>
    <w:rsid w:val="000319F2"/>
    <w:rsid w:val="00035050"/>
    <w:rsid w:val="000446F4"/>
    <w:rsid w:val="000831BB"/>
    <w:rsid w:val="000B6FB1"/>
    <w:rsid w:val="00122733"/>
    <w:rsid w:val="001372D3"/>
    <w:rsid w:val="001B7A43"/>
    <w:rsid w:val="001E6EF6"/>
    <w:rsid w:val="002150F3"/>
    <w:rsid w:val="00220C7A"/>
    <w:rsid w:val="00232473"/>
    <w:rsid w:val="002411EA"/>
    <w:rsid w:val="0024312B"/>
    <w:rsid w:val="00252C1E"/>
    <w:rsid w:val="002E6E62"/>
    <w:rsid w:val="003076B5"/>
    <w:rsid w:val="0040580B"/>
    <w:rsid w:val="0040705F"/>
    <w:rsid w:val="00423524"/>
    <w:rsid w:val="0043057B"/>
    <w:rsid w:val="00465900"/>
    <w:rsid w:val="00466EAD"/>
    <w:rsid w:val="00481D62"/>
    <w:rsid w:val="00496665"/>
    <w:rsid w:val="004972D6"/>
    <w:rsid w:val="005141AC"/>
    <w:rsid w:val="005A31FA"/>
    <w:rsid w:val="005B029A"/>
    <w:rsid w:val="005B78F1"/>
    <w:rsid w:val="005D2DE2"/>
    <w:rsid w:val="005D2F25"/>
    <w:rsid w:val="00697276"/>
    <w:rsid w:val="006A52E4"/>
    <w:rsid w:val="006C0C78"/>
    <w:rsid w:val="006E5263"/>
    <w:rsid w:val="00714546"/>
    <w:rsid w:val="007C3899"/>
    <w:rsid w:val="007E12DD"/>
    <w:rsid w:val="00802532"/>
    <w:rsid w:val="00835C12"/>
    <w:rsid w:val="008E3EF2"/>
    <w:rsid w:val="008F1591"/>
    <w:rsid w:val="008F6257"/>
    <w:rsid w:val="00903FD9"/>
    <w:rsid w:val="00954644"/>
    <w:rsid w:val="009861BF"/>
    <w:rsid w:val="00990959"/>
    <w:rsid w:val="0099510F"/>
    <w:rsid w:val="009B2AB0"/>
    <w:rsid w:val="009E012B"/>
    <w:rsid w:val="00A02FCD"/>
    <w:rsid w:val="00A070C8"/>
    <w:rsid w:val="00A32C57"/>
    <w:rsid w:val="00A73B34"/>
    <w:rsid w:val="00AA5921"/>
    <w:rsid w:val="00AD0A5A"/>
    <w:rsid w:val="00AE5835"/>
    <w:rsid w:val="00AE5FB2"/>
    <w:rsid w:val="00B227C2"/>
    <w:rsid w:val="00B425C7"/>
    <w:rsid w:val="00B52304"/>
    <w:rsid w:val="00BE73B9"/>
    <w:rsid w:val="00C36A1F"/>
    <w:rsid w:val="00C45B63"/>
    <w:rsid w:val="00C66E23"/>
    <w:rsid w:val="00C7073D"/>
    <w:rsid w:val="00C73E91"/>
    <w:rsid w:val="00CF0C1C"/>
    <w:rsid w:val="00D06A66"/>
    <w:rsid w:val="00D8004C"/>
    <w:rsid w:val="00DB654E"/>
    <w:rsid w:val="00DC1C19"/>
    <w:rsid w:val="00DE5A13"/>
    <w:rsid w:val="00E468B3"/>
    <w:rsid w:val="00ED0E3C"/>
    <w:rsid w:val="00F40180"/>
    <w:rsid w:val="00F40190"/>
    <w:rsid w:val="00F445F4"/>
    <w:rsid w:val="00F96274"/>
    <w:rsid w:val="00FB44F8"/>
    <w:rsid w:val="00FF434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12BB"/>
  <w15:docId w15:val="{B8A39F4F-7EA5-41B8-80A6-2637BCFC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lang w:val="en-ZA"/>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Michael  Plaatjies</cp:lastModifiedBy>
  <cp:revision>2</cp:revision>
  <cp:lastPrinted>2019-04-02T09:57:00Z</cp:lastPrinted>
  <dcterms:created xsi:type="dcterms:W3CDTF">2019-04-16T07:56:00Z</dcterms:created>
  <dcterms:modified xsi:type="dcterms:W3CDTF">2019-04-16T07:56:00Z</dcterms:modified>
</cp:coreProperties>
</file>