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183D47">
        <w:rPr>
          <w:b/>
          <w:bCs/>
          <w:sz w:val="24"/>
          <w:szCs w:val="24"/>
        </w:rPr>
        <w:t>7</w:t>
      </w:r>
      <w:r w:rsidR="00667E8D">
        <w:rPr>
          <w:b/>
          <w:bCs/>
          <w:sz w:val="24"/>
          <w:szCs w:val="24"/>
        </w:rPr>
        <w:t>5</w:t>
      </w:r>
      <w:r>
        <w:rPr>
          <w:b/>
          <w:bCs/>
          <w:sz w:val="24"/>
          <w:szCs w:val="24"/>
        </w:rPr>
        <w:t xml:space="preserve"> [NO.</w:t>
      </w:r>
      <w:r>
        <w:t xml:space="preserve"> </w:t>
      </w:r>
      <w:r w:rsidR="00183D47">
        <w:rPr>
          <w:rFonts w:cs="Arial"/>
          <w:b/>
          <w:color w:val="000000"/>
          <w:sz w:val="24"/>
          <w:szCs w:val="24"/>
        </w:rPr>
        <w:t>NW7</w:t>
      </w:r>
      <w:r w:rsidR="003D7DE9" w:rsidRPr="003D7DE9">
        <w:rPr>
          <w:rFonts w:cs="Arial"/>
          <w:b/>
          <w:color w:val="000000"/>
          <w:sz w:val="24"/>
          <w:szCs w:val="24"/>
        </w:rPr>
        <w:t>9E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3D7DE9">
        <w:rPr>
          <w:b/>
          <w:bCs/>
          <w:sz w:val="24"/>
          <w:szCs w:val="24"/>
        </w:rPr>
        <w:t>01</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3D7DE9">
        <w:rPr>
          <w:b/>
          <w:bCs/>
          <w:sz w:val="24"/>
          <w:szCs w:val="24"/>
        </w:rPr>
        <w:t>10</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DC5C2D">
        <w:rPr>
          <w:b/>
          <w:bCs/>
          <w:sz w:val="24"/>
          <w:szCs w:val="24"/>
        </w:rPr>
        <w:t>04 MARCH</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183D47"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7</w:t>
      </w:r>
      <w:r w:rsidR="00667E8D" w:rsidRPr="00667E8D">
        <w:rPr>
          <w:rFonts w:cs="Arial"/>
          <w:b/>
          <w:bCs/>
          <w:sz w:val="24"/>
          <w:szCs w:val="24"/>
        </w:rPr>
        <w:t>5</w:t>
      </w:r>
      <w:r w:rsidR="00D0232C">
        <w:rPr>
          <w:rFonts w:cs="Arial"/>
          <w:b/>
          <w:bCs/>
          <w:sz w:val="24"/>
          <w:szCs w:val="24"/>
        </w:rPr>
        <w:t>.</w:t>
      </w:r>
      <w:r w:rsidR="00316968" w:rsidRPr="00667E8D">
        <w:rPr>
          <w:rFonts w:cs="Arial"/>
          <w:b/>
          <w:bCs/>
          <w:sz w:val="24"/>
          <w:szCs w:val="24"/>
        </w:rPr>
        <w:tab/>
      </w:r>
      <w:r w:rsidRPr="00183D47">
        <w:rPr>
          <w:rFonts w:eastAsia="Calibri" w:cs="Arial"/>
          <w:b/>
          <w:sz w:val="24"/>
          <w:szCs w:val="24"/>
          <w:lang w:val="en-US" w:eastAsia="en-US"/>
        </w:rPr>
        <w:t>Mrs</w:t>
      </w:r>
      <w:r>
        <w:rPr>
          <w:rFonts w:eastAsia="Calibri" w:cs="Arial"/>
          <w:b/>
          <w:sz w:val="24"/>
          <w:szCs w:val="24"/>
          <w:lang w:val="en-US" w:eastAsia="en-US"/>
        </w:rPr>
        <w:t>.</w:t>
      </w:r>
      <w:r w:rsidRPr="00183D47">
        <w:rPr>
          <w:rFonts w:eastAsia="Calibri" w:cs="Arial"/>
          <w:b/>
          <w:sz w:val="24"/>
          <w:szCs w:val="24"/>
          <w:lang w:val="en-US" w:eastAsia="en-US"/>
        </w:rPr>
        <w:t xml:space="preserve"> M B Hicklin (DA) </w:t>
      </w:r>
      <w:r w:rsidR="003D7DE9" w:rsidRPr="003D7DE9">
        <w:rPr>
          <w:rFonts w:eastAsia="Calibri" w:cs="Arial"/>
          <w:b/>
          <w:sz w:val="24"/>
          <w:szCs w:val="24"/>
          <w:lang w:eastAsia="en-US"/>
        </w:rPr>
        <w:t>asked the Minister of Public Works and Infrastructure</w:t>
      </w:r>
      <w:r w:rsidR="002716D0"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 xml:space="preserve">" </w:instrText>
      </w:r>
      <w:r w:rsidR="002716D0"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183D47" w:rsidRPr="00183D47" w:rsidRDefault="00183D47" w:rsidP="00183D47">
      <w:pPr>
        <w:spacing w:before="100" w:beforeAutospacing="1" w:after="100" w:afterAutospacing="1" w:line="276" w:lineRule="auto"/>
        <w:ind w:left="1439" w:hanging="730"/>
        <w:outlineLvl w:val="0"/>
        <w:rPr>
          <w:rFonts w:eastAsia="Calibri" w:cs="Arial"/>
          <w:sz w:val="24"/>
          <w:szCs w:val="24"/>
          <w:lang w:eastAsia="en-US"/>
        </w:rPr>
      </w:pPr>
      <w:r w:rsidRPr="00183D47">
        <w:rPr>
          <w:rFonts w:eastAsia="Calibri" w:cs="Arial"/>
          <w:sz w:val="24"/>
          <w:szCs w:val="24"/>
          <w:lang w:eastAsia="en-US"/>
        </w:rPr>
        <w:t>(1)</w:t>
      </w:r>
      <w:r w:rsidRPr="00183D47">
        <w:rPr>
          <w:rFonts w:eastAsia="Calibri" w:cs="Arial"/>
          <w:sz w:val="24"/>
          <w:szCs w:val="24"/>
          <w:lang w:eastAsia="en-US"/>
        </w:rPr>
        <w:tab/>
        <w:t xml:space="preserve">What amount was budgeted in the (a) 2019-20 and (b) 2020-21 financial years to maintain the building situated at 29 Glyn Street on the corner of Amos Road, Colbyn in Tshwane in which the SA Police Service Bomb Disposal Unit is housed that is in a shocking state of disrepair (details furnished); </w:t>
      </w:r>
    </w:p>
    <w:p w:rsidR="00183D47" w:rsidRPr="00183D47" w:rsidRDefault="00183D47" w:rsidP="00183D47">
      <w:pPr>
        <w:spacing w:before="100" w:beforeAutospacing="1" w:after="100" w:afterAutospacing="1" w:line="276" w:lineRule="auto"/>
        <w:ind w:left="1439" w:hanging="730"/>
        <w:outlineLvl w:val="0"/>
        <w:rPr>
          <w:rFonts w:eastAsia="Calibri" w:cs="Arial"/>
          <w:sz w:val="24"/>
          <w:szCs w:val="24"/>
          <w:lang w:eastAsia="en-US"/>
        </w:rPr>
      </w:pPr>
      <w:r w:rsidRPr="00183D47">
        <w:rPr>
          <w:rFonts w:eastAsia="Calibri" w:cs="Arial"/>
          <w:sz w:val="24"/>
          <w:szCs w:val="24"/>
          <w:lang w:eastAsia="en-US"/>
        </w:rPr>
        <w:t>(2)</w:t>
      </w:r>
      <w:r w:rsidRPr="00183D47">
        <w:rPr>
          <w:rFonts w:eastAsia="Calibri" w:cs="Arial"/>
          <w:sz w:val="24"/>
          <w:szCs w:val="24"/>
          <w:lang w:eastAsia="en-US"/>
        </w:rPr>
        <w:tab/>
        <w:t xml:space="preserve">whether nothing was budgeted for maintenance of the building in the specified financial years; if not, why not; if so, </w:t>
      </w:r>
    </w:p>
    <w:p w:rsidR="00183D47" w:rsidRPr="00183D47" w:rsidRDefault="00183D47" w:rsidP="00183D47">
      <w:pPr>
        <w:ind w:left="1439" w:hanging="730"/>
        <w:rPr>
          <w:rFonts w:cs="Arial"/>
          <w:b/>
          <w:color w:val="000000"/>
          <w:sz w:val="24"/>
          <w:szCs w:val="24"/>
        </w:rPr>
      </w:pPr>
      <w:r w:rsidRPr="00183D47">
        <w:rPr>
          <w:rFonts w:eastAsia="Calibri" w:cs="Arial"/>
          <w:sz w:val="24"/>
          <w:szCs w:val="24"/>
          <w:lang w:eastAsia="en-US"/>
        </w:rPr>
        <w:t>(3)</w:t>
      </w:r>
      <w:r w:rsidRPr="00183D47">
        <w:rPr>
          <w:rFonts w:eastAsia="Calibri" w:cs="Arial"/>
          <w:sz w:val="24"/>
          <w:szCs w:val="24"/>
          <w:lang w:eastAsia="en-US"/>
        </w:rPr>
        <w:tab/>
        <w:t>what was the nature of the maintenance carried out in the (a) 2019-20 and (b) 2020-21 financial years and (b) was it routine maintenance and/or emergency repairs in each specified financi</w:t>
      </w:r>
      <w:r>
        <w:rPr>
          <w:rFonts w:eastAsia="Calibri" w:cs="Arial"/>
          <w:sz w:val="24"/>
          <w:szCs w:val="24"/>
          <w:lang w:eastAsia="en-US"/>
        </w:rPr>
        <w:t>al year?</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183D47">
        <w:rPr>
          <w:rFonts w:cs="Arial"/>
          <w:b/>
          <w:color w:val="000000"/>
          <w:sz w:val="24"/>
          <w:szCs w:val="24"/>
        </w:rPr>
        <w:t>NW79E</w:t>
      </w:r>
    </w:p>
    <w:p w:rsidR="00745B02" w:rsidRDefault="00745B02" w:rsidP="00183D47">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4F178D" w:rsidRPr="004F178D" w:rsidRDefault="00745B02" w:rsidP="004F178D">
      <w:pPr>
        <w:spacing w:line="360" w:lineRule="auto"/>
        <w:rPr>
          <w:rFonts w:cs="Arial"/>
          <w:b/>
          <w:bCs/>
          <w:sz w:val="24"/>
          <w:szCs w:val="24"/>
        </w:rPr>
      </w:pPr>
      <w:r w:rsidRPr="004F178D">
        <w:rPr>
          <w:rFonts w:cs="Arial"/>
          <w:b/>
          <w:bCs/>
          <w:sz w:val="24"/>
          <w:szCs w:val="24"/>
        </w:rPr>
        <w:t xml:space="preserve">The Minister of </w:t>
      </w:r>
      <w:r w:rsidR="00922748" w:rsidRPr="004F178D">
        <w:rPr>
          <w:rFonts w:cs="Arial"/>
          <w:b/>
          <w:bCs/>
          <w:sz w:val="24"/>
          <w:szCs w:val="24"/>
        </w:rPr>
        <w:t>Public Works and Infrastructure</w:t>
      </w:r>
    </w:p>
    <w:p w:rsidR="00EE0C54" w:rsidRPr="00DC5C2D" w:rsidRDefault="00DC5C2D" w:rsidP="00DC5C2D">
      <w:pPr>
        <w:pStyle w:val="ListParagraph"/>
        <w:numPr>
          <w:ilvl w:val="0"/>
          <w:numId w:val="31"/>
        </w:numPr>
        <w:spacing w:line="360" w:lineRule="auto"/>
        <w:rPr>
          <w:rFonts w:cs="Arial"/>
          <w:sz w:val="24"/>
          <w:szCs w:val="24"/>
        </w:rPr>
      </w:pPr>
      <w:r>
        <w:rPr>
          <w:rFonts w:eastAsia="Calibri" w:cs="Arial"/>
          <w:sz w:val="24"/>
          <w:szCs w:val="24"/>
          <w:lang w:eastAsia="en-US"/>
        </w:rPr>
        <w:t xml:space="preserve">and (2) </w:t>
      </w:r>
      <w:r w:rsidR="00B91DF0" w:rsidRPr="00DC5C2D">
        <w:rPr>
          <w:rFonts w:eastAsia="Calibri" w:cs="Arial"/>
          <w:sz w:val="24"/>
          <w:szCs w:val="24"/>
          <w:lang w:eastAsia="en-US"/>
        </w:rPr>
        <w:t xml:space="preserve">I have been informed by the Department that </w:t>
      </w:r>
      <w:r>
        <w:rPr>
          <w:rFonts w:eastAsia="Calibri" w:cs="Arial"/>
          <w:sz w:val="24"/>
          <w:szCs w:val="24"/>
          <w:lang w:eastAsia="en-US"/>
        </w:rPr>
        <w:t xml:space="preserve">while no budget was allocated in the 2019-20 and 2020-21 Financial Years for the maintenance of 39 </w:t>
      </w:r>
      <w:r w:rsidR="004F178D" w:rsidRPr="00DC5C2D">
        <w:rPr>
          <w:rFonts w:eastAsia="Calibri" w:cs="Arial"/>
          <w:sz w:val="24"/>
          <w:szCs w:val="24"/>
          <w:lang w:eastAsia="en-US"/>
        </w:rPr>
        <w:t>Glyn Street</w:t>
      </w:r>
      <w:r w:rsidR="004A5E22" w:rsidRPr="00DC5C2D">
        <w:rPr>
          <w:rFonts w:cs="Arial"/>
          <w:sz w:val="24"/>
          <w:szCs w:val="24"/>
        </w:rPr>
        <w:t xml:space="preserve">, </w:t>
      </w:r>
      <w:r w:rsidR="00EE0C54" w:rsidRPr="00DC5C2D">
        <w:rPr>
          <w:rFonts w:cs="Arial"/>
          <w:sz w:val="24"/>
          <w:szCs w:val="24"/>
        </w:rPr>
        <w:t>electrical maintenance</w:t>
      </w:r>
      <w:r w:rsidR="00DA0372" w:rsidRPr="00DC5C2D">
        <w:rPr>
          <w:rFonts w:cs="Arial"/>
          <w:sz w:val="24"/>
          <w:szCs w:val="24"/>
        </w:rPr>
        <w:t xml:space="preserve">, </w:t>
      </w:r>
      <w:r w:rsidR="00E07D24" w:rsidRPr="00DC5C2D">
        <w:rPr>
          <w:rFonts w:cs="Arial"/>
          <w:sz w:val="24"/>
          <w:szCs w:val="24"/>
        </w:rPr>
        <w:t xml:space="preserve">maintenance of </w:t>
      </w:r>
      <w:r w:rsidR="00DA0372" w:rsidRPr="00DC5C2D">
        <w:rPr>
          <w:rFonts w:cs="Arial"/>
          <w:sz w:val="24"/>
          <w:szCs w:val="24"/>
        </w:rPr>
        <w:t xml:space="preserve">blocked drains, </w:t>
      </w:r>
      <w:r w:rsidR="004A5E22" w:rsidRPr="00DC5C2D">
        <w:rPr>
          <w:rFonts w:cs="Arial"/>
          <w:sz w:val="24"/>
          <w:szCs w:val="24"/>
        </w:rPr>
        <w:t xml:space="preserve">repair of </w:t>
      </w:r>
      <w:r w:rsidR="00DA0372" w:rsidRPr="00DC5C2D">
        <w:rPr>
          <w:rFonts w:cs="Arial"/>
          <w:sz w:val="24"/>
          <w:szCs w:val="24"/>
        </w:rPr>
        <w:t>burst water pipe</w:t>
      </w:r>
      <w:r w:rsidR="004A5E22" w:rsidRPr="00DC5C2D">
        <w:rPr>
          <w:rFonts w:cs="Arial"/>
          <w:sz w:val="24"/>
          <w:szCs w:val="24"/>
        </w:rPr>
        <w:t>s</w:t>
      </w:r>
      <w:r w:rsidR="00DA0372" w:rsidRPr="00DC5C2D">
        <w:rPr>
          <w:rFonts w:cs="Arial"/>
          <w:sz w:val="24"/>
          <w:szCs w:val="24"/>
        </w:rPr>
        <w:t xml:space="preserve">, </w:t>
      </w:r>
      <w:r w:rsidR="004A5E22" w:rsidRPr="00DC5C2D">
        <w:rPr>
          <w:rFonts w:cs="Arial"/>
          <w:sz w:val="24"/>
          <w:szCs w:val="24"/>
        </w:rPr>
        <w:t xml:space="preserve">repair of </w:t>
      </w:r>
      <w:r w:rsidR="00DD344F" w:rsidRPr="00DC5C2D">
        <w:rPr>
          <w:rFonts w:cs="Arial"/>
          <w:sz w:val="24"/>
          <w:szCs w:val="24"/>
        </w:rPr>
        <w:t>leaking</w:t>
      </w:r>
      <w:r w:rsidR="004A5E22" w:rsidRPr="00DC5C2D">
        <w:rPr>
          <w:rFonts w:cs="Arial"/>
          <w:sz w:val="24"/>
          <w:szCs w:val="24"/>
        </w:rPr>
        <w:t xml:space="preserve"> and blocked toilets</w:t>
      </w:r>
      <w:r w:rsidR="00DD344F" w:rsidRPr="00DC5C2D">
        <w:rPr>
          <w:rFonts w:cs="Arial"/>
          <w:sz w:val="24"/>
          <w:szCs w:val="24"/>
        </w:rPr>
        <w:t xml:space="preserve">, </w:t>
      </w:r>
      <w:r w:rsidR="00E07D24" w:rsidRPr="00DC5C2D">
        <w:rPr>
          <w:rFonts w:cs="Arial"/>
          <w:sz w:val="24"/>
          <w:szCs w:val="24"/>
        </w:rPr>
        <w:t>gate moto</w:t>
      </w:r>
      <w:r w:rsidR="004A5E22" w:rsidRPr="00DC5C2D">
        <w:rPr>
          <w:rFonts w:cs="Arial"/>
          <w:sz w:val="24"/>
          <w:szCs w:val="24"/>
        </w:rPr>
        <w:t>r</w:t>
      </w:r>
      <w:r w:rsidR="00E07D24" w:rsidRPr="00DC5C2D">
        <w:rPr>
          <w:rFonts w:cs="Arial"/>
          <w:sz w:val="24"/>
          <w:szCs w:val="24"/>
        </w:rPr>
        <w:t xml:space="preserve"> repair,</w:t>
      </w:r>
      <w:r w:rsidR="00DA0372" w:rsidRPr="00DC5C2D">
        <w:rPr>
          <w:rFonts w:cs="Arial"/>
          <w:sz w:val="24"/>
          <w:szCs w:val="24"/>
        </w:rPr>
        <w:t xml:space="preserve"> </w:t>
      </w:r>
      <w:r w:rsidR="004A5E22" w:rsidRPr="00DC5C2D">
        <w:rPr>
          <w:rFonts w:cs="Arial"/>
          <w:sz w:val="24"/>
          <w:szCs w:val="24"/>
        </w:rPr>
        <w:t xml:space="preserve">repair </w:t>
      </w:r>
      <w:r w:rsidR="004A5E22" w:rsidRPr="00DC5C2D">
        <w:rPr>
          <w:rFonts w:cs="Arial"/>
          <w:sz w:val="24"/>
          <w:szCs w:val="24"/>
        </w:rPr>
        <w:lastRenderedPageBreak/>
        <w:t xml:space="preserve">of </w:t>
      </w:r>
      <w:r w:rsidR="00E07D24" w:rsidRPr="00DC5C2D">
        <w:rPr>
          <w:rFonts w:cs="Arial"/>
          <w:sz w:val="24"/>
          <w:szCs w:val="24"/>
        </w:rPr>
        <w:t xml:space="preserve">faulty lights &amp; </w:t>
      </w:r>
      <w:r w:rsidR="00DA0372" w:rsidRPr="00DC5C2D">
        <w:rPr>
          <w:rFonts w:cs="Arial"/>
          <w:sz w:val="24"/>
          <w:szCs w:val="24"/>
        </w:rPr>
        <w:t>plugs</w:t>
      </w:r>
      <w:r w:rsidR="00E07D24" w:rsidRPr="00DC5C2D">
        <w:rPr>
          <w:rFonts w:cs="Arial"/>
          <w:sz w:val="24"/>
          <w:szCs w:val="24"/>
        </w:rPr>
        <w:t xml:space="preserve"> and </w:t>
      </w:r>
      <w:r w:rsidR="00DA0372" w:rsidRPr="00DC5C2D">
        <w:rPr>
          <w:rFonts w:cs="Arial"/>
          <w:sz w:val="24"/>
          <w:szCs w:val="24"/>
        </w:rPr>
        <w:t xml:space="preserve">repair leaking roofs </w:t>
      </w:r>
      <w:r w:rsidR="00EE0C54" w:rsidRPr="00DC5C2D">
        <w:rPr>
          <w:rFonts w:cs="Arial"/>
          <w:sz w:val="24"/>
          <w:szCs w:val="24"/>
        </w:rPr>
        <w:t>was done</w:t>
      </w:r>
      <w:r w:rsidR="00F37E3D" w:rsidRPr="00DC5C2D">
        <w:rPr>
          <w:rFonts w:cs="Arial"/>
          <w:sz w:val="24"/>
          <w:szCs w:val="24"/>
        </w:rPr>
        <w:t xml:space="preserve"> during 2019-20 </w:t>
      </w:r>
      <w:r w:rsidR="00E07D24" w:rsidRPr="00DC5C2D">
        <w:rPr>
          <w:rFonts w:cs="Arial"/>
          <w:sz w:val="24"/>
          <w:szCs w:val="24"/>
        </w:rPr>
        <w:t xml:space="preserve">and 2020-21 </w:t>
      </w:r>
      <w:r w:rsidR="00F37E3D" w:rsidRPr="00DC5C2D">
        <w:rPr>
          <w:rFonts w:cs="Arial"/>
          <w:sz w:val="24"/>
          <w:szCs w:val="24"/>
        </w:rPr>
        <w:t>financial year</w:t>
      </w:r>
      <w:r w:rsidR="00E07D24" w:rsidRPr="00DC5C2D">
        <w:rPr>
          <w:rFonts w:cs="Arial"/>
          <w:sz w:val="24"/>
          <w:szCs w:val="24"/>
        </w:rPr>
        <w:t>s</w:t>
      </w:r>
      <w:r w:rsidR="00240491" w:rsidRPr="00DC5C2D">
        <w:rPr>
          <w:rFonts w:cs="Arial"/>
          <w:sz w:val="24"/>
          <w:szCs w:val="24"/>
        </w:rPr>
        <w:t xml:space="preserve"> through the day-to-</w:t>
      </w:r>
      <w:r w:rsidR="00F37E3D" w:rsidRPr="00DC5C2D">
        <w:rPr>
          <w:rFonts w:cs="Arial"/>
          <w:sz w:val="24"/>
          <w:szCs w:val="24"/>
        </w:rPr>
        <w:t>day maintenance</w:t>
      </w:r>
      <w:r>
        <w:rPr>
          <w:rFonts w:cs="Arial"/>
          <w:sz w:val="24"/>
          <w:szCs w:val="24"/>
        </w:rPr>
        <w:t>.</w:t>
      </w:r>
      <w:r w:rsidR="00F37E3D" w:rsidRPr="00DC5C2D">
        <w:rPr>
          <w:rFonts w:cs="Arial"/>
          <w:sz w:val="24"/>
          <w:szCs w:val="24"/>
        </w:rPr>
        <w:t xml:space="preserve"> Most of the work require</w:t>
      </w:r>
      <w:r w:rsidR="004A5E22" w:rsidRPr="00DC5C2D">
        <w:rPr>
          <w:rFonts w:cs="Arial"/>
          <w:sz w:val="24"/>
          <w:szCs w:val="24"/>
        </w:rPr>
        <w:t>s</w:t>
      </w:r>
      <w:r w:rsidR="00F37E3D" w:rsidRPr="00DC5C2D">
        <w:rPr>
          <w:rFonts w:cs="Arial"/>
          <w:sz w:val="24"/>
          <w:szCs w:val="24"/>
        </w:rPr>
        <w:t xml:space="preserve"> capital refurbishment and DPWI has been engaging the SAPS</w:t>
      </w:r>
      <w:r>
        <w:rPr>
          <w:rFonts w:cs="Arial"/>
          <w:sz w:val="24"/>
          <w:szCs w:val="24"/>
        </w:rPr>
        <w:t xml:space="preserve">, who is responsible for allocating budget for </w:t>
      </w:r>
      <w:r w:rsidR="004A5E22" w:rsidRPr="00DC5C2D">
        <w:rPr>
          <w:rFonts w:cs="Arial"/>
          <w:sz w:val="24"/>
          <w:szCs w:val="24"/>
        </w:rPr>
        <w:t xml:space="preserve">the </w:t>
      </w:r>
      <w:r w:rsidR="00F37E3D" w:rsidRPr="00DC5C2D">
        <w:rPr>
          <w:rFonts w:cs="Arial"/>
          <w:sz w:val="24"/>
          <w:szCs w:val="24"/>
        </w:rPr>
        <w:t>capital refurbishments.</w:t>
      </w:r>
    </w:p>
    <w:p w:rsidR="00DA0372" w:rsidRDefault="00DA0372" w:rsidP="00DA0372">
      <w:pPr>
        <w:pStyle w:val="ListParagraph"/>
        <w:spacing w:line="360" w:lineRule="auto"/>
        <w:ind w:left="711"/>
        <w:rPr>
          <w:rFonts w:cs="Arial"/>
          <w:sz w:val="24"/>
          <w:szCs w:val="24"/>
        </w:rPr>
      </w:pPr>
    </w:p>
    <w:p w:rsidR="004F178D" w:rsidRPr="00F37E3D" w:rsidRDefault="004F178D" w:rsidP="00F37E3D">
      <w:pPr>
        <w:spacing w:line="360" w:lineRule="auto"/>
        <w:rPr>
          <w:rFonts w:cs="Arial"/>
          <w:sz w:val="24"/>
          <w:szCs w:val="24"/>
        </w:rPr>
      </w:pPr>
    </w:p>
    <w:p w:rsidR="004F178D" w:rsidRPr="004F178D" w:rsidRDefault="004F178D" w:rsidP="004A155A">
      <w:pPr>
        <w:suppressAutoHyphens/>
        <w:autoSpaceDN w:val="0"/>
        <w:spacing w:after="160" w:line="256" w:lineRule="auto"/>
        <w:textAlignment w:val="baseline"/>
        <w:rPr>
          <w:rFonts w:eastAsia="Calibri" w:cs="Arial"/>
          <w:sz w:val="24"/>
          <w:szCs w:val="24"/>
          <w:lang w:val="en-US" w:eastAsia="en-US"/>
        </w:rPr>
      </w:pPr>
    </w:p>
    <w:sectPr w:rsidR="004F178D" w:rsidRPr="004F178D"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21" w:rsidRDefault="004E7A21" w:rsidP="00B01072">
      <w:r>
        <w:separator/>
      </w:r>
    </w:p>
  </w:endnote>
  <w:endnote w:type="continuationSeparator" w:id="0">
    <w:p w:rsidR="004E7A21" w:rsidRDefault="004E7A2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53" w:rsidRPr="00745B02" w:rsidRDefault="00503553"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75</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183D47">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2716D0" w:rsidRPr="002716D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716D0" w:rsidRPr="002716D0">
      <w:rPr>
        <w:rFonts w:eastAsiaTheme="majorEastAsia" w:cs="Arial"/>
        <w:b/>
        <w:bCs/>
        <w:sz w:val="18"/>
        <w:szCs w:val="18"/>
        <w:lang w:val="en-US"/>
      </w:rPr>
      <w:fldChar w:fldCharType="separate"/>
    </w:r>
    <w:r w:rsidR="00341423">
      <w:rPr>
        <w:rFonts w:eastAsiaTheme="majorEastAsia" w:cs="Arial"/>
        <w:b/>
        <w:bCs/>
        <w:noProof/>
        <w:sz w:val="18"/>
        <w:szCs w:val="18"/>
        <w:lang w:val="en-US"/>
      </w:rPr>
      <w:t>1</w:t>
    </w:r>
    <w:r w:rsidR="002716D0" w:rsidRPr="00745B02">
      <w:rPr>
        <w:rFonts w:eastAsiaTheme="majorEastAsia" w:cs="Arial"/>
        <w:b/>
        <w:sz w:val="18"/>
        <w:szCs w:val="18"/>
      </w:rPr>
      <w:fldChar w:fldCharType="end"/>
    </w:r>
  </w:p>
  <w:p w:rsidR="00503553" w:rsidRPr="00745B02" w:rsidRDefault="00503553" w:rsidP="00745B02">
    <w:pPr>
      <w:pStyle w:val="Footer"/>
      <w:pBdr>
        <w:top w:val="thinThickSmallGap" w:sz="24" w:space="0" w:color="622423" w:themeColor="accent2" w:themeShade="7F"/>
      </w:pBdr>
      <w:rPr>
        <w:rFonts w:eastAsiaTheme="majorEastAsia" w:cs="Arial"/>
        <w:b/>
        <w:sz w:val="18"/>
        <w:szCs w:val="18"/>
        <w:lang w:val="en-US"/>
      </w:rPr>
    </w:pPr>
  </w:p>
  <w:p w:rsidR="00503553" w:rsidRPr="000B4F40" w:rsidRDefault="0050355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21" w:rsidRDefault="004E7A21" w:rsidP="00B01072">
      <w:r>
        <w:separator/>
      </w:r>
    </w:p>
  </w:footnote>
  <w:footnote w:type="continuationSeparator" w:id="0">
    <w:p w:rsidR="004E7A21" w:rsidRDefault="004E7A2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9D7592"/>
    <w:multiLevelType w:val="hybridMultilevel"/>
    <w:tmpl w:val="6DBEA896"/>
    <w:lvl w:ilvl="0" w:tplc="AF82AA50">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2A76FA"/>
    <w:multiLevelType w:val="hybridMultilevel"/>
    <w:tmpl w:val="A8ECD72A"/>
    <w:lvl w:ilvl="0" w:tplc="786A19AE">
      <w:start w:val="1"/>
      <w:numFmt w:val="lowerLetter"/>
      <w:lvlText w:val="(%1)"/>
      <w:lvlJc w:val="left"/>
      <w:pPr>
        <w:ind w:left="1494" w:hanging="360"/>
      </w:pPr>
      <w:rPr>
        <w:rFonts w:eastAsia="Calibr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230369"/>
    <w:multiLevelType w:val="hybridMultilevel"/>
    <w:tmpl w:val="3946A10C"/>
    <w:lvl w:ilvl="0" w:tplc="B8EE3C56">
      <w:start w:val="1"/>
      <w:numFmt w:val="decimal"/>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8">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CD1B54"/>
    <w:multiLevelType w:val="hybridMultilevel"/>
    <w:tmpl w:val="536CC1A8"/>
    <w:lvl w:ilvl="0" w:tplc="0D502EC2">
      <w:start w:val="1"/>
      <w:numFmt w:val="decimal"/>
      <w:lvlText w:val="(%1)"/>
      <w:lvlJc w:val="left"/>
      <w:pPr>
        <w:ind w:left="711" w:hanging="570"/>
      </w:pPr>
      <w:rPr>
        <w:rFonts w:eastAsia="Calibri"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num w:numId="1">
    <w:abstractNumId w:val="22"/>
  </w:num>
  <w:num w:numId="2">
    <w:abstractNumId w:val="5"/>
  </w:num>
  <w:num w:numId="3">
    <w:abstractNumId w:val="12"/>
  </w:num>
  <w:num w:numId="4">
    <w:abstractNumId w:val="20"/>
  </w:num>
  <w:num w:numId="5">
    <w:abstractNumId w:val="8"/>
  </w:num>
  <w:num w:numId="6">
    <w:abstractNumId w:val="27"/>
  </w:num>
  <w:num w:numId="7">
    <w:abstractNumId w:val="26"/>
  </w:num>
  <w:num w:numId="8">
    <w:abstractNumId w:val="25"/>
  </w:num>
  <w:num w:numId="9">
    <w:abstractNumId w:val="4"/>
  </w:num>
  <w:num w:numId="10">
    <w:abstractNumId w:val="17"/>
  </w:num>
  <w:num w:numId="11">
    <w:abstractNumId w:val="3"/>
  </w:num>
  <w:num w:numId="12">
    <w:abstractNumId w:val="15"/>
  </w:num>
  <w:num w:numId="13">
    <w:abstractNumId w:val="10"/>
  </w:num>
  <w:num w:numId="14">
    <w:abstractNumId w:val="11"/>
  </w:num>
  <w:num w:numId="15">
    <w:abstractNumId w:val="2"/>
  </w:num>
  <w:num w:numId="16">
    <w:abstractNumId w:val="28"/>
  </w:num>
  <w:num w:numId="17">
    <w:abstractNumId w:val="7"/>
  </w:num>
  <w:num w:numId="18">
    <w:abstractNumId w:val="21"/>
  </w:num>
  <w:num w:numId="19">
    <w:abstractNumId w:val="9"/>
  </w:num>
  <w:num w:numId="20">
    <w:abstractNumId w:val="23"/>
  </w:num>
  <w:num w:numId="21">
    <w:abstractNumId w:val="0"/>
  </w:num>
  <w:num w:numId="22">
    <w:abstractNumId w:val="13"/>
  </w:num>
  <w:num w:numId="23">
    <w:abstractNumId w:val="19"/>
  </w:num>
  <w:num w:numId="24">
    <w:abstractNumId w:val="16"/>
  </w:num>
  <w:num w:numId="25">
    <w:abstractNumId w:val="18"/>
  </w:num>
  <w:num w:numId="26">
    <w:abstractNumId w:val="29"/>
  </w:num>
  <w:num w:numId="27">
    <w:abstractNumId w:val="24"/>
  </w:num>
  <w:num w:numId="28">
    <w:abstractNumId w:val="30"/>
  </w:num>
  <w:num w:numId="29">
    <w:abstractNumId w:val="6"/>
  </w:num>
  <w:num w:numId="30">
    <w:abstractNumId w:val="1"/>
  </w:num>
  <w:num w:numId="3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34E8"/>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776B2"/>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0E1B"/>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681A"/>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0491"/>
    <w:rsid w:val="00242584"/>
    <w:rsid w:val="00243357"/>
    <w:rsid w:val="002458D7"/>
    <w:rsid w:val="00246B8B"/>
    <w:rsid w:val="00246FF5"/>
    <w:rsid w:val="00252FD0"/>
    <w:rsid w:val="00257D56"/>
    <w:rsid w:val="00262CC0"/>
    <w:rsid w:val="002716D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52A5"/>
    <w:rsid w:val="00315638"/>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1423"/>
    <w:rsid w:val="00343207"/>
    <w:rsid w:val="003448A1"/>
    <w:rsid w:val="00347E84"/>
    <w:rsid w:val="00351A07"/>
    <w:rsid w:val="00351D61"/>
    <w:rsid w:val="00352709"/>
    <w:rsid w:val="00352AC2"/>
    <w:rsid w:val="00353CDD"/>
    <w:rsid w:val="0035503F"/>
    <w:rsid w:val="00357A35"/>
    <w:rsid w:val="00357F4E"/>
    <w:rsid w:val="00363E6B"/>
    <w:rsid w:val="003650A6"/>
    <w:rsid w:val="003710A3"/>
    <w:rsid w:val="003718A9"/>
    <w:rsid w:val="00371E01"/>
    <w:rsid w:val="003731CC"/>
    <w:rsid w:val="00377FD3"/>
    <w:rsid w:val="00380472"/>
    <w:rsid w:val="00382C94"/>
    <w:rsid w:val="00385CC5"/>
    <w:rsid w:val="0039066D"/>
    <w:rsid w:val="003930E2"/>
    <w:rsid w:val="00393E22"/>
    <w:rsid w:val="0039540D"/>
    <w:rsid w:val="00395C0D"/>
    <w:rsid w:val="00396314"/>
    <w:rsid w:val="003A0AD7"/>
    <w:rsid w:val="003A3C9B"/>
    <w:rsid w:val="003A4BA6"/>
    <w:rsid w:val="003C436F"/>
    <w:rsid w:val="003C5D32"/>
    <w:rsid w:val="003D2560"/>
    <w:rsid w:val="003D262F"/>
    <w:rsid w:val="003D3567"/>
    <w:rsid w:val="003D3867"/>
    <w:rsid w:val="003D6C4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3E7C"/>
    <w:rsid w:val="004342FE"/>
    <w:rsid w:val="00435691"/>
    <w:rsid w:val="004365E9"/>
    <w:rsid w:val="00436CCA"/>
    <w:rsid w:val="004400AD"/>
    <w:rsid w:val="0044149F"/>
    <w:rsid w:val="004422F9"/>
    <w:rsid w:val="00446AA2"/>
    <w:rsid w:val="00447E34"/>
    <w:rsid w:val="00451A52"/>
    <w:rsid w:val="00451E57"/>
    <w:rsid w:val="004532AE"/>
    <w:rsid w:val="00453445"/>
    <w:rsid w:val="00453F70"/>
    <w:rsid w:val="00457201"/>
    <w:rsid w:val="004629ED"/>
    <w:rsid w:val="00463B8B"/>
    <w:rsid w:val="00465041"/>
    <w:rsid w:val="00465F06"/>
    <w:rsid w:val="00466022"/>
    <w:rsid w:val="00473635"/>
    <w:rsid w:val="004739D7"/>
    <w:rsid w:val="00473DEF"/>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5E22"/>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E7A21"/>
    <w:rsid w:val="004F178D"/>
    <w:rsid w:val="004F218F"/>
    <w:rsid w:val="004F329B"/>
    <w:rsid w:val="004F40A9"/>
    <w:rsid w:val="004F4F0B"/>
    <w:rsid w:val="004F61F7"/>
    <w:rsid w:val="004F64CB"/>
    <w:rsid w:val="004F6630"/>
    <w:rsid w:val="00503553"/>
    <w:rsid w:val="005055E1"/>
    <w:rsid w:val="00506A10"/>
    <w:rsid w:val="00507A2E"/>
    <w:rsid w:val="00510705"/>
    <w:rsid w:val="0051132C"/>
    <w:rsid w:val="00511701"/>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B4A8D"/>
    <w:rsid w:val="005C025A"/>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1ED5"/>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3E6C"/>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682"/>
    <w:rsid w:val="007409D2"/>
    <w:rsid w:val="00741804"/>
    <w:rsid w:val="00741CED"/>
    <w:rsid w:val="00741EE1"/>
    <w:rsid w:val="007422B3"/>
    <w:rsid w:val="00742651"/>
    <w:rsid w:val="00744844"/>
    <w:rsid w:val="00745B02"/>
    <w:rsid w:val="007470CF"/>
    <w:rsid w:val="00756551"/>
    <w:rsid w:val="00756DA5"/>
    <w:rsid w:val="00757485"/>
    <w:rsid w:val="00760875"/>
    <w:rsid w:val="00764E90"/>
    <w:rsid w:val="00766F43"/>
    <w:rsid w:val="00767E1F"/>
    <w:rsid w:val="0077278A"/>
    <w:rsid w:val="0077480B"/>
    <w:rsid w:val="00775B15"/>
    <w:rsid w:val="00781562"/>
    <w:rsid w:val="0078385A"/>
    <w:rsid w:val="00790A4C"/>
    <w:rsid w:val="00791781"/>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554"/>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67B67"/>
    <w:rsid w:val="008717E7"/>
    <w:rsid w:val="00873D00"/>
    <w:rsid w:val="00873D6D"/>
    <w:rsid w:val="0088055A"/>
    <w:rsid w:val="0088064A"/>
    <w:rsid w:val="0088301D"/>
    <w:rsid w:val="008838C5"/>
    <w:rsid w:val="0088586C"/>
    <w:rsid w:val="008869BA"/>
    <w:rsid w:val="0089172D"/>
    <w:rsid w:val="00892CC6"/>
    <w:rsid w:val="0089342B"/>
    <w:rsid w:val="00895894"/>
    <w:rsid w:val="00897581"/>
    <w:rsid w:val="008A28F5"/>
    <w:rsid w:val="008A4354"/>
    <w:rsid w:val="008A5E56"/>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2CDD"/>
    <w:rsid w:val="00973379"/>
    <w:rsid w:val="0097366E"/>
    <w:rsid w:val="00976436"/>
    <w:rsid w:val="0097669F"/>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BB0"/>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BE3"/>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4252"/>
    <w:rsid w:val="00B8600E"/>
    <w:rsid w:val="00B91CF8"/>
    <w:rsid w:val="00B91DF0"/>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4A9F"/>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3671"/>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232C"/>
    <w:rsid w:val="00D045C2"/>
    <w:rsid w:val="00D05B9B"/>
    <w:rsid w:val="00D07B20"/>
    <w:rsid w:val="00D10DEB"/>
    <w:rsid w:val="00D10F11"/>
    <w:rsid w:val="00D12072"/>
    <w:rsid w:val="00D133E8"/>
    <w:rsid w:val="00D15ADE"/>
    <w:rsid w:val="00D165F8"/>
    <w:rsid w:val="00D2038B"/>
    <w:rsid w:val="00D20CFA"/>
    <w:rsid w:val="00D20F3B"/>
    <w:rsid w:val="00D20FF7"/>
    <w:rsid w:val="00D21ACC"/>
    <w:rsid w:val="00D230E9"/>
    <w:rsid w:val="00D24B69"/>
    <w:rsid w:val="00D26A6A"/>
    <w:rsid w:val="00D306DB"/>
    <w:rsid w:val="00D31898"/>
    <w:rsid w:val="00D31E5A"/>
    <w:rsid w:val="00D377B6"/>
    <w:rsid w:val="00D37B5D"/>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A6E"/>
    <w:rsid w:val="00D61E9F"/>
    <w:rsid w:val="00D630C3"/>
    <w:rsid w:val="00D712DD"/>
    <w:rsid w:val="00D74A2D"/>
    <w:rsid w:val="00D82A5F"/>
    <w:rsid w:val="00D82B75"/>
    <w:rsid w:val="00D8512A"/>
    <w:rsid w:val="00D85F5B"/>
    <w:rsid w:val="00D86A1E"/>
    <w:rsid w:val="00D902BD"/>
    <w:rsid w:val="00D93244"/>
    <w:rsid w:val="00D9548C"/>
    <w:rsid w:val="00DA0372"/>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5C2D"/>
    <w:rsid w:val="00DC7EE3"/>
    <w:rsid w:val="00DD25EB"/>
    <w:rsid w:val="00DD2CC0"/>
    <w:rsid w:val="00DD2E6A"/>
    <w:rsid w:val="00DD344F"/>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07D24"/>
    <w:rsid w:val="00E1081A"/>
    <w:rsid w:val="00E11AF1"/>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03D5"/>
    <w:rsid w:val="00EC3C54"/>
    <w:rsid w:val="00EC4852"/>
    <w:rsid w:val="00EC67E0"/>
    <w:rsid w:val="00EC7474"/>
    <w:rsid w:val="00EC7991"/>
    <w:rsid w:val="00ED18ED"/>
    <w:rsid w:val="00ED1EE0"/>
    <w:rsid w:val="00ED2AC2"/>
    <w:rsid w:val="00ED3642"/>
    <w:rsid w:val="00ED388F"/>
    <w:rsid w:val="00ED4290"/>
    <w:rsid w:val="00ED6CCB"/>
    <w:rsid w:val="00EE0C54"/>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37E3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3D44"/>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A6E9B"/>
    <w:rsid w:val="00FB29D5"/>
    <w:rsid w:val="00FB2B6B"/>
    <w:rsid w:val="00FB3A7A"/>
    <w:rsid w:val="00FB5364"/>
    <w:rsid w:val="00FB6CE9"/>
    <w:rsid w:val="00FB6F93"/>
    <w:rsid w:val="00FC0543"/>
    <w:rsid w:val="00FC0B02"/>
    <w:rsid w:val="00FC1D3F"/>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73668232">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9765859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2044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FEC4-1172-4154-BD98-2EE3F3F6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2022-03-03T12:27:00Z</cp:lastPrinted>
  <dcterms:created xsi:type="dcterms:W3CDTF">2022-03-04T12:44:00Z</dcterms:created>
  <dcterms:modified xsi:type="dcterms:W3CDTF">2022-03-04T12:44:00Z</dcterms:modified>
</cp:coreProperties>
</file>