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9C" w:rsidRPr="004722F6" w:rsidRDefault="00CE399C" w:rsidP="004722F6">
      <w:pPr>
        <w:rPr>
          <w:rFonts w:ascii="Arial" w:hAnsi="Arial" w:cs="Arial"/>
        </w:rPr>
      </w:pPr>
      <w:bookmarkStart w:id="0" w:name="_GoBack"/>
      <w:bookmarkEnd w:id="0"/>
    </w:p>
    <w:p w:rsidR="00CE399C" w:rsidRDefault="00CE399C"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805" r:id="rId8"/>
        </w:pict>
      </w:r>
    </w:p>
    <w:p w:rsidR="00CE399C" w:rsidRDefault="00CE399C" w:rsidP="00A36976">
      <w:pPr>
        <w:rPr>
          <w:rFonts w:ascii="Arial" w:hAnsi="Arial" w:cs="Arial"/>
        </w:rPr>
      </w:pPr>
      <w:r>
        <w:tab/>
      </w:r>
      <w:r>
        <w:tab/>
      </w:r>
      <w:r>
        <w:tab/>
      </w:r>
      <w:r>
        <w:tab/>
      </w:r>
      <w:r>
        <w:tab/>
      </w:r>
      <w:r>
        <w:tab/>
      </w:r>
      <w:r>
        <w:tab/>
      </w:r>
      <w:r>
        <w:tab/>
      </w:r>
      <w:r>
        <w:tab/>
      </w:r>
      <w:r>
        <w:rPr>
          <w:rFonts w:ascii="Arial" w:hAnsi="Arial" w:cs="Arial"/>
        </w:rPr>
        <w:tab/>
      </w:r>
    </w:p>
    <w:p w:rsidR="00CE399C" w:rsidRPr="00CE2C7E" w:rsidRDefault="00CE399C" w:rsidP="00A36976">
      <w:pPr>
        <w:rPr>
          <w:rFonts w:ascii="Arial" w:hAnsi="Arial" w:cs="Arial"/>
          <w:sz w:val="28"/>
          <w:szCs w:val="28"/>
        </w:rPr>
      </w:pPr>
    </w:p>
    <w:p w:rsidR="00CE399C" w:rsidRPr="00CE2C7E" w:rsidRDefault="00CE399C" w:rsidP="00A36976">
      <w:pPr>
        <w:rPr>
          <w:rFonts w:ascii="Arial" w:hAnsi="Arial" w:cs="Arial"/>
          <w:sz w:val="28"/>
          <w:szCs w:val="28"/>
        </w:rPr>
      </w:pPr>
    </w:p>
    <w:p w:rsidR="00CE399C" w:rsidRPr="00CE2C7E" w:rsidRDefault="00CE399C"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CE399C" w:rsidRPr="0059608D" w:rsidRDefault="00CE399C" w:rsidP="00A36976">
      <w:pPr>
        <w:jc w:val="center"/>
        <w:rPr>
          <w:rFonts w:ascii="Calibri" w:hAnsi="Calibri"/>
          <w:sz w:val="26"/>
          <w:szCs w:val="26"/>
        </w:rPr>
      </w:pPr>
    </w:p>
    <w:p w:rsidR="00CE399C" w:rsidRPr="0059608D" w:rsidRDefault="00CE399C" w:rsidP="00A36976">
      <w:pPr>
        <w:spacing w:line="360" w:lineRule="auto"/>
        <w:jc w:val="center"/>
        <w:rPr>
          <w:rFonts w:ascii="Calibri" w:hAnsi="Calibri" w:cs="Arial"/>
          <w:b/>
          <w:sz w:val="16"/>
          <w:szCs w:val="16"/>
        </w:rPr>
      </w:pPr>
      <w:r>
        <w:rPr>
          <w:noProof/>
          <w:lang w:val="en-US"/>
        </w:rPr>
        <w:pict>
          <v:line id="Line 4" o:spid="_x0000_s1027"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CE399C" w:rsidRPr="00CE2C7E" w:rsidRDefault="00CE399C"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CE399C" w:rsidRPr="00CE2C7E" w:rsidRDefault="00CE399C" w:rsidP="00A36976">
      <w:pPr>
        <w:spacing w:line="360" w:lineRule="auto"/>
        <w:jc w:val="center"/>
        <w:rPr>
          <w:rFonts w:ascii="Calibri" w:hAnsi="Calibri" w:cs="Arial"/>
          <w:b/>
          <w:sz w:val="28"/>
          <w:szCs w:val="28"/>
        </w:rPr>
      </w:pPr>
    </w:p>
    <w:p w:rsidR="00CE399C" w:rsidRPr="00CE2C7E" w:rsidRDefault="00CE399C"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CE399C" w:rsidRPr="0059608D" w:rsidRDefault="00CE399C" w:rsidP="00A36976">
      <w:pPr>
        <w:spacing w:line="360" w:lineRule="auto"/>
        <w:jc w:val="center"/>
        <w:rPr>
          <w:rFonts w:ascii="Calibri" w:hAnsi="Calibri" w:cs="Arial"/>
          <w:b/>
          <w:sz w:val="16"/>
          <w:szCs w:val="16"/>
        </w:rPr>
      </w:pPr>
    </w:p>
    <w:p w:rsidR="00CE399C" w:rsidRDefault="00CE399C" w:rsidP="0047261E">
      <w:pPr>
        <w:pStyle w:val="ListParagraph"/>
        <w:ind w:left="0"/>
        <w:jc w:val="both"/>
        <w:rPr>
          <w:b/>
        </w:rPr>
      </w:pPr>
      <w:r>
        <w:rPr>
          <w:noProof/>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CE399C" w:rsidRPr="00FE7F28" w:rsidRDefault="00CE399C" w:rsidP="00FE7F28">
      <w:pPr>
        <w:spacing w:before="100" w:beforeAutospacing="1" w:after="100" w:afterAutospacing="1"/>
        <w:ind w:left="851" w:hanging="709"/>
        <w:jc w:val="both"/>
        <w:outlineLvl w:val="0"/>
        <w:rPr>
          <w:rFonts w:ascii="Arial" w:hAnsi="Arial" w:cs="Arial"/>
          <w:b/>
          <w:bCs/>
        </w:rPr>
      </w:pPr>
      <w:r w:rsidRPr="00FE7F28">
        <w:rPr>
          <w:rFonts w:ascii="Arial" w:hAnsi="Arial" w:cs="Arial"/>
          <w:b/>
          <w:bCs/>
        </w:rPr>
        <w:t>745.</w:t>
      </w:r>
      <w:r w:rsidRPr="00FE7F28">
        <w:rPr>
          <w:rFonts w:ascii="Arial" w:hAnsi="Arial" w:cs="Arial"/>
          <w:b/>
          <w:bCs/>
        </w:rPr>
        <w:tab/>
        <w:t xml:space="preserve">Dr P J Groenewald (FF Plus) to ask the Minister of Defence and </w:t>
      </w:r>
      <w:r w:rsidRPr="00FE7F28">
        <w:rPr>
          <w:rFonts w:ascii="Arial" w:hAnsi="Arial" w:cs="Arial"/>
          <w:b/>
        </w:rPr>
        <w:t>Military</w:t>
      </w:r>
      <w:r w:rsidRPr="00FE7F28">
        <w:rPr>
          <w:rFonts w:ascii="Arial" w:hAnsi="Arial" w:cs="Arial"/>
          <w:b/>
          <w:bCs/>
        </w:rPr>
        <w:t xml:space="preserve"> Veterans</w:t>
      </w:r>
      <w:r w:rsidRPr="00FE7F28">
        <w:rPr>
          <w:rFonts w:ascii="Arial" w:hAnsi="Arial" w:cs="Arial"/>
          <w:b/>
        </w:rPr>
        <w:t>:†</w:t>
      </w:r>
    </w:p>
    <w:p w:rsidR="00CE399C" w:rsidRPr="00FE7F28" w:rsidRDefault="00CE399C" w:rsidP="00FE7F28">
      <w:pPr>
        <w:spacing w:before="100" w:beforeAutospacing="1" w:after="100" w:afterAutospacing="1"/>
        <w:ind w:left="1440" w:hanging="589"/>
        <w:jc w:val="both"/>
        <w:outlineLvl w:val="0"/>
        <w:rPr>
          <w:rFonts w:ascii="Arial" w:hAnsi="Arial" w:cs="Arial"/>
        </w:rPr>
      </w:pPr>
      <w:r w:rsidRPr="00FE7F28">
        <w:rPr>
          <w:rFonts w:ascii="Arial" w:hAnsi="Arial" w:cs="Arial"/>
        </w:rPr>
        <w:t>(1)</w:t>
      </w:r>
      <w:r w:rsidRPr="00FE7F28">
        <w:rPr>
          <w:rFonts w:ascii="Arial" w:hAnsi="Arial" w:cs="Arial"/>
        </w:rPr>
        <w:tab/>
        <w:t>Whether any theft of cables has taken place at the Sivermine Basis since 1 January 2011 up to the latest specified date for which information is available; if so, (a) when the theft occurred, (b) what was stolen during the theft, (c) what the cost of each theft was and (d) whether any transgressors have been apprehended in connections with each theft;</w:t>
      </w:r>
    </w:p>
    <w:p w:rsidR="00CE399C" w:rsidRPr="00FE7F28" w:rsidRDefault="00CE399C" w:rsidP="00FE7F28">
      <w:pPr>
        <w:spacing w:before="100" w:beforeAutospacing="1" w:after="100" w:afterAutospacing="1"/>
        <w:ind w:left="1440" w:hanging="589"/>
        <w:jc w:val="both"/>
        <w:outlineLvl w:val="0"/>
        <w:rPr>
          <w:rFonts w:ascii="Arial" w:hAnsi="Arial" w:cs="Arial"/>
        </w:rPr>
      </w:pPr>
      <w:r w:rsidRPr="00FE7F28">
        <w:rPr>
          <w:rFonts w:ascii="Arial" w:hAnsi="Arial" w:cs="Arial"/>
        </w:rPr>
        <w:t>(2)</w:t>
      </w:r>
      <w:r w:rsidRPr="00FE7F28">
        <w:rPr>
          <w:rFonts w:ascii="Arial" w:hAnsi="Arial" w:cs="Arial"/>
        </w:rPr>
        <w:tab/>
        <w:t>(a) for which periods communication from the land and at sea were cut off and (b) what measures have been instituted to prevent similar incidents;</w:t>
      </w:r>
    </w:p>
    <w:p w:rsidR="00CE399C" w:rsidRDefault="00CE399C" w:rsidP="00FE7F28">
      <w:pPr>
        <w:spacing w:before="100" w:beforeAutospacing="1" w:after="100" w:afterAutospacing="1"/>
        <w:ind w:left="1440" w:hanging="589"/>
        <w:jc w:val="both"/>
        <w:outlineLvl w:val="0"/>
        <w:rPr>
          <w:rFonts w:ascii="Arial" w:hAnsi="Arial" w:cs="Arial"/>
        </w:rPr>
      </w:pPr>
      <w:r w:rsidRPr="00FE7F28">
        <w:rPr>
          <w:rFonts w:ascii="Arial" w:hAnsi="Arial" w:cs="Arial"/>
        </w:rPr>
        <w:t>(3)</w:t>
      </w:r>
      <w:r w:rsidRPr="00FE7F28">
        <w:rPr>
          <w:rFonts w:ascii="Arial" w:hAnsi="Arial" w:cs="Arial"/>
        </w:rPr>
        <w:tab/>
        <w:t>whether she will make a statement about the matter?</w:t>
      </w:r>
      <w:r w:rsidRPr="00FE7F28">
        <w:rPr>
          <w:rFonts w:ascii="Arial" w:hAnsi="Arial" w:cs="Arial"/>
        </w:rPr>
        <w:tab/>
      </w:r>
      <w:r w:rsidRPr="00FE7F28">
        <w:rPr>
          <w:rFonts w:ascii="Arial" w:hAnsi="Arial" w:cs="Arial"/>
        </w:rPr>
        <w:tab/>
      </w:r>
      <w:r w:rsidRPr="00FE7F28">
        <w:rPr>
          <w:rFonts w:ascii="Arial" w:hAnsi="Arial" w:cs="Arial"/>
        </w:rPr>
        <w:tab/>
        <w:t>NW863E</w:t>
      </w:r>
    </w:p>
    <w:p w:rsidR="00CE399C" w:rsidRPr="0051134E" w:rsidRDefault="00CE399C" w:rsidP="00FE7F28">
      <w:pPr>
        <w:spacing w:before="100" w:beforeAutospacing="1" w:after="100" w:afterAutospacing="1"/>
        <w:ind w:left="1440" w:hanging="589"/>
        <w:jc w:val="both"/>
        <w:outlineLvl w:val="0"/>
        <w:rPr>
          <w:rFonts w:ascii="Arial" w:hAnsi="Arial" w:cs="Arial"/>
          <w:b/>
        </w:rPr>
      </w:pPr>
    </w:p>
    <w:p w:rsidR="00CE399C" w:rsidRDefault="00CE399C" w:rsidP="0051134E">
      <w:pPr>
        <w:spacing w:before="100" w:beforeAutospacing="1" w:after="100" w:afterAutospacing="1"/>
        <w:ind w:left="1440" w:hanging="1298"/>
        <w:jc w:val="both"/>
        <w:outlineLvl w:val="0"/>
        <w:rPr>
          <w:rFonts w:ascii="Arial" w:hAnsi="Arial" w:cs="Arial"/>
          <w:b/>
        </w:rPr>
      </w:pPr>
      <w:r w:rsidRPr="0051134E">
        <w:rPr>
          <w:rFonts w:ascii="Arial" w:hAnsi="Arial" w:cs="Arial"/>
          <w:b/>
        </w:rPr>
        <w:t>REPLY:</w:t>
      </w:r>
    </w:p>
    <w:p w:rsidR="00CE399C" w:rsidRDefault="00CE399C" w:rsidP="00FE7F28">
      <w:pPr>
        <w:spacing w:before="100" w:beforeAutospacing="1" w:after="100" w:afterAutospacing="1"/>
        <w:ind w:left="1440" w:hanging="589"/>
        <w:jc w:val="both"/>
        <w:outlineLvl w:val="0"/>
        <w:rPr>
          <w:rFonts w:ascii="Arial" w:hAnsi="Arial" w:cs="Arial"/>
          <w:b/>
        </w:rPr>
      </w:pPr>
    </w:p>
    <w:p w:rsidR="00CE399C" w:rsidRDefault="00CE399C" w:rsidP="0051134E">
      <w:pPr>
        <w:spacing w:before="100" w:beforeAutospacing="1" w:after="100" w:afterAutospacing="1"/>
        <w:ind w:left="851" w:hanging="1298"/>
        <w:jc w:val="both"/>
        <w:outlineLvl w:val="0"/>
        <w:rPr>
          <w:rFonts w:ascii="Arial" w:hAnsi="Arial" w:cs="Arial"/>
        </w:rPr>
      </w:pPr>
      <w:r>
        <w:rPr>
          <w:rFonts w:ascii="Arial" w:hAnsi="Arial" w:cs="Arial"/>
        </w:rPr>
        <w:t xml:space="preserve">1. </w:t>
      </w:r>
      <w:r>
        <w:rPr>
          <w:rFonts w:ascii="Arial" w:hAnsi="Arial" w:cs="Arial"/>
        </w:rPr>
        <w:tab/>
        <w:t xml:space="preserve">(a)  </w:t>
      </w:r>
      <w:r>
        <w:rPr>
          <w:rFonts w:ascii="Arial" w:hAnsi="Arial" w:cs="Arial"/>
        </w:rPr>
        <w:tab/>
        <w:t xml:space="preserve">Four incidents of Cable theft occurred in the Silvermine </w:t>
      </w:r>
      <w:r>
        <w:rPr>
          <w:rFonts w:ascii="Arial" w:hAnsi="Arial" w:cs="Arial"/>
        </w:rPr>
        <w:tab/>
        <w:t>area between 2012 and 2013.</w:t>
      </w:r>
    </w:p>
    <w:p w:rsidR="00CE399C" w:rsidRDefault="00CE399C" w:rsidP="0051134E">
      <w:pPr>
        <w:spacing w:before="100" w:beforeAutospacing="1" w:after="100" w:afterAutospacing="1"/>
        <w:ind w:left="851" w:hanging="589"/>
        <w:jc w:val="both"/>
        <w:outlineLvl w:val="0"/>
        <w:rPr>
          <w:rFonts w:ascii="Arial" w:hAnsi="Arial" w:cs="Arial"/>
        </w:rPr>
      </w:pPr>
      <w:r>
        <w:rPr>
          <w:rFonts w:ascii="Arial" w:hAnsi="Arial" w:cs="Arial"/>
        </w:rPr>
        <w:tab/>
        <w:t xml:space="preserve">(b)  </w:t>
      </w:r>
      <w:r>
        <w:rPr>
          <w:rFonts w:ascii="Arial" w:hAnsi="Arial" w:cs="Arial"/>
        </w:rPr>
        <w:tab/>
        <w:t>General items comprising mainly copper, were stolen</w:t>
      </w:r>
    </w:p>
    <w:p w:rsidR="00CE399C" w:rsidRDefault="00CE399C" w:rsidP="0051134E">
      <w:pPr>
        <w:spacing w:before="100" w:beforeAutospacing="1" w:after="100" w:afterAutospacing="1"/>
        <w:ind w:left="851" w:hanging="283"/>
        <w:jc w:val="both"/>
        <w:outlineLvl w:val="0"/>
        <w:rPr>
          <w:rFonts w:ascii="Arial" w:hAnsi="Arial" w:cs="Arial"/>
        </w:rPr>
      </w:pPr>
      <w:r>
        <w:rPr>
          <w:rFonts w:ascii="Arial" w:hAnsi="Arial" w:cs="Arial"/>
        </w:rPr>
        <w:tab/>
        <w:t>(c)</w:t>
      </w:r>
      <w:r>
        <w:rPr>
          <w:rFonts w:ascii="Arial" w:hAnsi="Arial" w:cs="Arial"/>
        </w:rPr>
        <w:tab/>
        <w:t xml:space="preserve">Items stolen were valued at approximately R50 000-00. </w:t>
      </w:r>
    </w:p>
    <w:p w:rsidR="00CE399C" w:rsidRDefault="00CE399C" w:rsidP="0051134E">
      <w:pPr>
        <w:spacing w:before="100" w:beforeAutospacing="1" w:after="100" w:afterAutospacing="1"/>
        <w:ind w:left="851"/>
        <w:jc w:val="both"/>
        <w:outlineLvl w:val="0"/>
        <w:rPr>
          <w:rFonts w:ascii="Arial" w:hAnsi="Arial" w:cs="Arial"/>
        </w:rPr>
      </w:pPr>
      <w:r>
        <w:rPr>
          <w:rFonts w:ascii="Arial" w:hAnsi="Arial" w:cs="Arial"/>
        </w:rPr>
        <w:t xml:space="preserve">(d)  </w:t>
      </w:r>
      <w:r>
        <w:rPr>
          <w:rFonts w:ascii="Arial" w:hAnsi="Arial" w:cs="Arial"/>
        </w:rPr>
        <w:tab/>
        <w:t xml:space="preserve">In March 2013 four suspects were apprehended by SANPARKS </w:t>
      </w:r>
      <w:r>
        <w:rPr>
          <w:rFonts w:ascii="Arial" w:hAnsi="Arial" w:cs="Arial"/>
        </w:rPr>
        <w:tab/>
        <w:t xml:space="preserve">personnel icw the copper theft at the upper antenna farm at </w:t>
      </w:r>
      <w:r>
        <w:rPr>
          <w:rFonts w:ascii="Arial" w:hAnsi="Arial" w:cs="Arial"/>
        </w:rPr>
        <w:tab/>
        <w:t xml:space="preserve">Silvermine and handed to the Muizenberg SAPS.  They were </w:t>
      </w:r>
      <w:r>
        <w:rPr>
          <w:rFonts w:ascii="Arial" w:hAnsi="Arial" w:cs="Arial"/>
        </w:rPr>
        <w:tab/>
        <w:t xml:space="preserve">later released by the SAPS when it was discovered that were all </w:t>
      </w:r>
      <w:r>
        <w:rPr>
          <w:rFonts w:ascii="Arial" w:hAnsi="Arial" w:cs="Arial"/>
        </w:rPr>
        <w:tab/>
        <w:t>minors.</w:t>
      </w:r>
    </w:p>
    <w:p w:rsidR="00CE399C" w:rsidRDefault="00CE399C" w:rsidP="0051134E">
      <w:pPr>
        <w:spacing w:before="100" w:beforeAutospacing="1" w:after="100" w:afterAutospacing="1"/>
        <w:ind w:left="851"/>
        <w:jc w:val="both"/>
        <w:outlineLvl w:val="0"/>
        <w:rPr>
          <w:rFonts w:ascii="Arial" w:hAnsi="Arial" w:cs="Arial"/>
        </w:rPr>
      </w:pPr>
    </w:p>
    <w:p w:rsidR="00CE399C" w:rsidRDefault="00CE399C" w:rsidP="00B2598F">
      <w:pPr>
        <w:spacing w:before="100" w:beforeAutospacing="1" w:after="100" w:afterAutospacing="1"/>
        <w:ind w:left="142" w:hanging="568"/>
        <w:jc w:val="both"/>
        <w:outlineLvl w:val="0"/>
        <w:rPr>
          <w:rFonts w:ascii="Arial" w:hAnsi="Arial" w:cs="Arial"/>
        </w:rPr>
      </w:pPr>
      <w:r>
        <w:rPr>
          <w:rFonts w:ascii="Arial" w:hAnsi="Arial" w:cs="Arial"/>
        </w:rPr>
        <w:t xml:space="preserve">2.  </w:t>
      </w:r>
      <w:r>
        <w:rPr>
          <w:rFonts w:ascii="Arial" w:hAnsi="Arial" w:cs="Arial"/>
        </w:rPr>
        <w:tab/>
      </w:r>
      <w:r>
        <w:rPr>
          <w:rFonts w:ascii="Arial" w:hAnsi="Arial" w:cs="Arial"/>
        </w:rPr>
        <w:tab/>
        <w:t xml:space="preserve">(a)  </w:t>
      </w:r>
      <w:r>
        <w:rPr>
          <w:rFonts w:ascii="Arial" w:hAnsi="Arial" w:cs="Arial"/>
        </w:rPr>
        <w:tab/>
        <w:t xml:space="preserve">At no stage was communications from land and sea cut off due </w:t>
      </w:r>
      <w:r>
        <w:rPr>
          <w:rFonts w:ascii="Arial" w:hAnsi="Arial" w:cs="Arial"/>
        </w:rPr>
        <w:tab/>
      </w:r>
      <w:r>
        <w:rPr>
          <w:rFonts w:ascii="Arial" w:hAnsi="Arial" w:cs="Arial"/>
        </w:rPr>
        <w:tab/>
        <w:t>to these incidents.</w:t>
      </w:r>
    </w:p>
    <w:p w:rsidR="00CE399C" w:rsidRDefault="00CE399C" w:rsidP="00B2598F">
      <w:pPr>
        <w:spacing w:before="100" w:beforeAutospacing="1" w:after="100" w:afterAutospacing="1"/>
        <w:ind w:left="142" w:firstLine="567"/>
        <w:jc w:val="both"/>
        <w:outlineLvl w:val="0"/>
        <w:rPr>
          <w:rFonts w:ascii="Arial" w:hAnsi="Arial" w:cs="Arial"/>
        </w:rPr>
      </w:pPr>
      <w:r>
        <w:rPr>
          <w:rFonts w:ascii="Arial" w:hAnsi="Arial" w:cs="Arial"/>
        </w:rPr>
        <w:t xml:space="preserve">(b)  </w:t>
      </w:r>
      <w:r>
        <w:rPr>
          <w:rFonts w:ascii="Arial" w:hAnsi="Arial" w:cs="Arial"/>
        </w:rPr>
        <w:tab/>
        <w:t xml:space="preserve">Fences have been repaired in the upper antenna area and are in </w:t>
      </w:r>
      <w:r>
        <w:rPr>
          <w:rFonts w:ascii="Arial" w:hAnsi="Arial" w:cs="Arial"/>
        </w:rPr>
        <w:tab/>
      </w:r>
      <w:r>
        <w:rPr>
          <w:rFonts w:ascii="Arial" w:hAnsi="Arial" w:cs="Arial"/>
        </w:rPr>
        <w:tab/>
        <w:t xml:space="preserve">the process of being replaced in the lower antenna area.  A </w:t>
      </w:r>
      <w:r>
        <w:rPr>
          <w:rFonts w:ascii="Arial" w:hAnsi="Arial" w:cs="Arial"/>
        </w:rPr>
        <w:tab/>
      </w:r>
      <w:r>
        <w:rPr>
          <w:rFonts w:ascii="Arial" w:hAnsi="Arial" w:cs="Arial"/>
        </w:rPr>
        <w:tab/>
      </w:r>
      <w:r>
        <w:rPr>
          <w:rFonts w:ascii="Arial" w:hAnsi="Arial" w:cs="Arial"/>
        </w:rPr>
        <w:tab/>
        <w:t xml:space="preserve">camera monitoring and speaker warning system has been </w:t>
      </w:r>
      <w:r>
        <w:rPr>
          <w:rFonts w:ascii="Arial" w:hAnsi="Arial" w:cs="Arial"/>
        </w:rPr>
        <w:tab/>
      </w:r>
      <w:r>
        <w:rPr>
          <w:rFonts w:ascii="Arial" w:hAnsi="Arial" w:cs="Arial"/>
        </w:rPr>
        <w:tab/>
      </w:r>
      <w:r>
        <w:rPr>
          <w:rFonts w:ascii="Arial" w:hAnsi="Arial" w:cs="Arial"/>
        </w:rPr>
        <w:tab/>
        <w:t xml:space="preserve">installed in the upper antenna area.  Vehicle patrols have been </w:t>
      </w:r>
      <w:r>
        <w:rPr>
          <w:rFonts w:ascii="Arial" w:hAnsi="Arial" w:cs="Arial"/>
        </w:rPr>
        <w:tab/>
      </w:r>
      <w:r>
        <w:rPr>
          <w:rFonts w:ascii="Arial" w:hAnsi="Arial" w:cs="Arial"/>
        </w:rPr>
        <w:tab/>
        <w:t xml:space="preserve">stepped up. The SAN is attempting to acquire a wide area </w:t>
      </w:r>
      <w:r>
        <w:rPr>
          <w:rFonts w:ascii="Arial" w:hAnsi="Arial" w:cs="Arial"/>
        </w:rPr>
        <w:tab/>
      </w:r>
      <w:r>
        <w:rPr>
          <w:rFonts w:ascii="Arial" w:hAnsi="Arial" w:cs="Arial"/>
        </w:rPr>
        <w:tab/>
      </w:r>
      <w:r>
        <w:rPr>
          <w:rFonts w:ascii="Arial" w:hAnsi="Arial" w:cs="Arial"/>
        </w:rPr>
        <w:tab/>
        <w:t xml:space="preserve">Intruder Detection System to increase monitoring and reduce </w:t>
      </w:r>
      <w:r>
        <w:rPr>
          <w:rFonts w:ascii="Arial" w:hAnsi="Arial" w:cs="Arial"/>
        </w:rPr>
        <w:tab/>
      </w:r>
      <w:r>
        <w:rPr>
          <w:rFonts w:ascii="Arial" w:hAnsi="Arial" w:cs="Arial"/>
        </w:rPr>
        <w:tab/>
        <w:t>response times in order to prevent future incidents of this nature.</w:t>
      </w:r>
    </w:p>
    <w:p w:rsidR="00CE399C" w:rsidRDefault="00CE399C" w:rsidP="0051134E">
      <w:pPr>
        <w:spacing w:before="100" w:beforeAutospacing="1" w:after="100" w:afterAutospacing="1"/>
        <w:ind w:left="851"/>
        <w:jc w:val="both"/>
        <w:outlineLvl w:val="0"/>
        <w:rPr>
          <w:rFonts w:ascii="Arial" w:hAnsi="Arial" w:cs="Arial"/>
        </w:rPr>
      </w:pPr>
    </w:p>
    <w:p w:rsidR="00CE399C" w:rsidRPr="0051134E" w:rsidRDefault="00CE399C" w:rsidP="00B2598F">
      <w:pPr>
        <w:spacing w:before="100" w:beforeAutospacing="1" w:after="100" w:afterAutospacing="1"/>
        <w:ind w:left="851" w:hanging="1277"/>
        <w:jc w:val="both"/>
        <w:outlineLvl w:val="0"/>
        <w:rPr>
          <w:rFonts w:ascii="Arial" w:hAnsi="Arial" w:cs="Arial"/>
        </w:rPr>
      </w:pPr>
      <w:r>
        <w:rPr>
          <w:rFonts w:ascii="Arial" w:hAnsi="Arial" w:cs="Arial"/>
        </w:rPr>
        <w:t>(3)  No</w:t>
      </w:r>
    </w:p>
    <w:p w:rsidR="00CE399C" w:rsidRPr="00FE7F28" w:rsidRDefault="00CE399C" w:rsidP="00CE2C7E">
      <w:pPr>
        <w:pStyle w:val="NormalWeb"/>
        <w:ind w:left="1440" w:hanging="720"/>
        <w:jc w:val="both"/>
        <w:rPr>
          <w:rFonts w:ascii="Arial" w:hAnsi="Arial" w:cs="Arial"/>
          <w:lang w:eastAsia="en-US"/>
        </w:rPr>
      </w:pPr>
    </w:p>
    <w:p w:rsidR="00CE399C" w:rsidRPr="00606CC4" w:rsidRDefault="00CE399C" w:rsidP="00CE2C7E">
      <w:pPr>
        <w:spacing w:before="100" w:beforeAutospacing="1" w:after="100" w:afterAutospacing="1"/>
        <w:ind w:left="709" w:hanging="720"/>
        <w:jc w:val="both"/>
        <w:outlineLvl w:val="0"/>
        <w:rPr>
          <w:rFonts w:ascii="Arial" w:hAnsi="Arial" w:cs="Arial"/>
          <w:b/>
        </w:rPr>
      </w:pPr>
    </w:p>
    <w:sectPr w:rsidR="00CE399C"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9C" w:rsidRDefault="00CE399C">
      <w:r>
        <w:separator/>
      </w:r>
    </w:p>
  </w:endnote>
  <w:endnote w:type="continuationSeparator" w:id="0">
    <w:p w:rsidR="00CE399C" w:rsidRDefault="00CE3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9C" w:rsidRDefault="00CE399C">
      <w:r>
        <w:separator/>
      </w:r>
    </w:p>
  </w:footnote>
  <w:footnote w:type="continuationSeparator" w:id="0">
    <w:p w:rsidR="00CE399C" w:rsidRDefault="00CE3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10446E"/>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0777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E1435"/>
    <w:rsid w:val="0051134E"/>
    <w:rsid w:val="00512E85"/>
    <w:rsid w:val="00524E6C"/>
    <w:rsid w:val="00540888"/>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296F"/>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2598F"/>
    <w:rsid w:val="00B441E2"/>
    <w:rsid w:val="00BA5504"/>
    <w:rsid w:val="00BB7CAA"/>
    <w:rsid w:val="00BD2BA9"/>
    <w:rsid w:val="00C0190F"/>
    <w:rsid w:val="00C05042"/>
    <w:rsid w:val="00C06A1C"/>
    <w:rsid w:val="00C2449B"/>
    <w:rsid w:val="00C245A0"/>
    <w:rsid w:val="00C24655"/>
    <w:rsid w:val="00C550F3"/>
    <w:rsid w:val="00C55F77"/>
    <w:rsid w:val="00C60DD3"/>
    <w:rsid w:val="00CA636C"/>
    <w:rsid w:val="00CB4756"/>
    <w:rsid w:val="00CD7D90"/>
    <w:rsid w:val="00CE208E"/>
    <w:rsid w:val="00CE2C7E"/>
    <w:rsid w:val="00CE399C"/>
    <w:rsid w:val="00CE69D7"/>
    <w:rsid w:val="00CF6855"/>
    <w:rsid w:val="00CF74A6"/>
    <w:rsid w:val="00D120B0"/>
    <w:rsid w:val="00D14410"/>
    <w:rsid w:val="00D21FF1"/>
    <w:rsid w:val="00D37202"/>
    <w:rsid w:val="00D5256D"/>
    <w:rsid w:val="00D860EE"/>
    <w:rsid w:val="00D91B96"/>
    <w:rsid w:val="00D94540"/>
    <w:rsid w:val="00DA5FC6"/>
    <w:rsid w:val="00DB4354"/>
    <w:rsid w:val="00DB730D"/>
    <w:rsid w:val="00DB7F35"/>
    <w:rsid w:val="00DC7E4A"/>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B558D"/>
    <w:rsid w:val="00FC0B4C"/>
    <w:rsid w:val="00FC4327"/>
    <w:rsid w:val="00FC6190"/>
    <w:rsid w:val="00FC6E91"/>
    <w:rsid w:val="00FD0603"/>
    <w:rsid w:val="00FD5228"/>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995178088">
      <w:marLeft w:val="0"/>
      <w:marRight w:val="0"/>
      <w:marTop w:val="0"/>
      <w:marBottom w:val="0"/>
      <w:divBdr>
        <w:top w:val="none" w:sz="0" w:space="0" w:color="auto"/>
        <w:left w:val="none" w:sz="0" w:space="0" w:color="auto"/>
        <w:bottom w:val="none" w:sz="0" w:space="0" w:color="auto"/>
        <w:right w:val="none" w:sz="0" w:space="0" w:color="auto"/>
      </w:divBdr>
    </w:div>
    <w:div w:id="1995178089">
      <w:marLeft w:val="0"/>
      <w:marRight w:val="0"/>
      <w:marTop w:val="0"/>
      <w:marBottom w:val="0"/>
      <w:divBdr>
        <w:top w:val="none" w:sz="0" w:space="0" w:color="auto"/>
        <w:left w:val="none" w:sz="0" w:space="0" w:color="auto"/>
        <w:bottom w:val="none" w:sz="0" w:space="0" w:color="auto"/>
        <w:right w:val="none" w:sz="0" w:space="0" w:color="auto"/>
      </w:divBdr>
    </w:div>
    <w:div w:id="1995178090">
      <w:marLeft w:val="0"/>
      <w:marRight w:val="0"/>
      <w:marTop w:val="0"/>
      <w:marBottom w:val="0"/>
      <w:divBdr>
        <w:top w:val="none" w:sz="0" w:space="0" w:color="auto"/>
        <w:left w:val="none" w:sz="0" w:space="0" w:color="auto"/>
        <w:bottom w:val="none" w:sz="0" w:space="0" w:color="auto"/>
        <w:right w:val="none" w:sz="0" w:space="0" w:color="auto"/>
      </w:divBdr>
    </w:div>
    <w:div w:id="1995178091">
      <w:marLeft w:val="0"/>
      <w:marRight w:val="0"/>
      <w:marTop w:val="0"/>
      <w:marBottom w:val="0"/>
      <w:divBdr>
        <w:top w:val="none" w:sz="0" w:space="0" w:color="auto"/>
        <w:left w:val="none" w:sz="0" w:space="0" w:color="auto"/>
        <w:bottom w:val="none" w:sz="0" w:space="0" w:color="auto"/>
        <w:right w:val="none" w:sz="0" w:space="0" w:color="auto"/>
      </w:divBdr>
    </w:div>
    <w:div w:id="1995178092">
      <w:marLeft w:val="0"/>
      <w:marRight w:val="0"/>
      <w:marTop w:val="0"/>
      <w:marBottom w:val="0"/>
      <w:divBdr>
        <w:top w:val="none" w:sz="0" w:space="0" w:color="auto"/>
        <w:left w:val="none" w:sz="0" w:space="0" w:color="auto"/>
        <w:bottom w:val="none" w:sz="0" w:space="0" w:color="auto"/>
        <w:right w:val="none" w:sz="0" w:space="0" w:color="auto"/>
      </w:divBdr>
    </w:div>
    <w:div w:id="1995178093">
      <w:marLeft w:val="0"/>
      <w:marRight w:val="0"/>
      <w:marTop w:val="0"/>
      <w:marBottom w:val="0"/>
      <w:divBdr>
        <w:top w:val="none" w:sz="0" w:space="0" w:color="auto"/>
        <w:left w:val="none" w:sz="0" w:space="0" w:color="auto"/>
        <w:bottom w:val="none" w:sz="0" w:space="0" w:color="auto"/>
        <w:right w:val="none" w:sz="0" w:space="0" w:color="auto"/>
      </w:divBdr>
    </w:div>
    <w:div w:id="1995178094">
      <w:marLeft w:val="0"/>
      <w:marRight w:val="0"/>
      <w:marTop w:val="0"/>
      <w:marBottom w:val="0"/>
      <w:divBdr>
        <w:top w:val="none" w:sz="0" w:space="0" w:color="auto"/>
        <w:left w:val="none" w:sz="0" w:space="0" w:color="auto"/>
        <w:bottom w:val="none" w:sz="0" w:space="0" w:color="auto"/>
        <w:right w:val="none" w:sz="0" w:space="0" w:color="auto"/>
      </w:divBdr>
    </w:div>
    <w:div w:id="1995178095">
      <w:marLeft w:val="0"/>
      <w:marRight w:val="0"/>
      <w:marTop w:val="0"/>
      <w:marBottom w:val="0"/>
      <w:divBdr>
        <w:top w:val="none" w:sz="0" w:space="0" w:color="auto"/>
        <w:left w:val="none" w:sz="0" w:space="0" w:color="auto"/>
        <w:bottom w:val="none" w:sz="0" w:space="0" w:color="auto"/>
        <w:right w:val="none" w:sz="0" w:space="0" w:color="auto"/>
      </w:divBdr>
    </w:div>
    <w:div w:id="1995178096">
      <w:marLeft w:val="0"/>
      <w:marRight w:val="0"/>
      <w:marTop w:val="0"/>
      <w:marBottom w:val="0"/>
      <w:divBdr>
        <w:top w:val="none" w:sz="0" w:space="0" w:color="auto"/>
        <w:left w:val="none" w:sz="0" w:space="0" w:color="auto"/>
        <w:bottom w:val="none" w:sz="0" w:space="0" w:color="auto"/>
        <w:right w:val="none" w:sz="0" w:space="0" w:color="auto"/>
      </w:divBdr>
    </w:div>
    <w:div w:id="1995178097">
      <w:marLeft w:val="0"/>
      <w:marRight w:val="0"/>
      <w:marTop w:val="0"/>
      <w:marBottom w:val="0"/>
      <w:divBdr>
        <w:top w:val="none" w:sz="0" w:space="0" w:color="auto"/>
        <w:left w:val="none" w:sz="0" w:space="0" w:color="auto"/>
        <w:bottom w:val="none" w:sz="0" w:space="0" w:color="auto"/>
        <w:right w:val="none" w:sz="0" w:space="0" w:color="auto"/>
      </w:divBdr>
    </w:div>
    <w:div w:id="1995178098">
      <w:marLeft w:val="0"/>
      <w:marRight w:val="0"/>
      <w:marTop w:val="0"/>
      <w:marBottom w:val="0"/>
      <w:divBdr>
        <w:top w:val="none" w:sz="0" w:space="0" w:color="auto"/>
        <w:left w:val="none" w:sz="0" w:space="0" w:color="auto"/>
        <w:bottom w:val="none" w:sz="0" w:space="0" w:color="auto"/>
        <w:right w:val="none" w:sz="0" w:space="0" w:color="auto"/>
      </w:divBdr>
    </w:div>
    <w:div w:id="1995178099">
      <w:marLeft w:val="0"/>
      <w:marRight w:val="0"/>
      <w:marTop w:val="0"/>
      <w:marBottom w:val="0"/>
      <w:divBdr>
        <w:top w:val="none" w:sz="0" w:space="0" w:color="auto"/>
        <w:left w:val="none" w:sz="0" w:space="0" w:color="auto"/>
        <w:bottom w:val="none" w:sz="0" w:space="0" w:color="auto"/>
        <w:right w:val="none" w:sz="0" w:space="0" w:color="auto"/>
      </w:divBdr>
    </w:div>
    <w:div w:id="1995178100">
      <w:marLeft w:val="0"/>
      <w:marRight w:val="0"/>
      <w:marTop w:val="0"/>
      <w:marBottom w:val="0"/>
      <w:divBdr>
        <w:top w:val="none" w:sz="0" w:space="0" w:color="auto"/>
        <w:left w:val="none" w:sz="0" w:space="0" w:color="auto"/>
        <w:bottom w:val="none" w:sz="0" w:space="0" w:color="auto"/>
        <w:right w:val="none" w:sz="0" w:space="0" w:color="auto"/>
      </w:divBdr>
    </w:div>
    <w:div w:id="1995178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269</Words>
  <Characters>1535</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2016-04-18T06:04:00Z</dcterms:created>
  <dcterms:modified xsi:type="dcterms:W3CDTF">2016-04-18T06:04:00Z</dcterms:modified>
</cp:coreProperties>
</file>