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3A13EB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9B5424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700FB5">
        <w:rPr>
          <w:rFonts w:ascii="Arial" w:hAnsi="Arial" w:cs="Arial"/>
          <w:b/>
          <w:sz w:val="22"/>
          <w:szCs w:val="22"/>
          <w:u w:val="single"/>
        </w:rPr>
        <w:t>74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70599A">
        <w:rPr>
          <w:rFonts w:ascii="Arial" w:hAnsi="Arial" w:cs="Arial"/>
          <w:b/>
          <w:sz w:val="22"/>
          <w:szCs w:val="22"/>
          <w:u w:val="single"/>
        </w:rPr>
        <w:t>10 FEBRUARY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70599A">
        <w:rPr>
          <w:rFonts w:ascii="Arial" w:hAnsi="Arial" w:cs="Arial"/>
          <w:b/>
          <w:sz w:val="22"/>
          <w:szCs w:val="22"/>
          <w:u w:val="single"/>
        </w:rPr>
        <w:t>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B48F6">
        <w:rPr>
          <w:rFonts w:ascii="Arial" w:hAnsi="Arial" w:cs="Arial"/>
          <w:b/>
          <w:sz w:val="22"/>
          <w:szCs w:val="22"/>
          <w:u w:val="single"/>
        </w:rPr>
        <w:t>1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700FB5" w:rsidRPr="009B5424" w:rsidRDefault="00700FB5" w:rsidP="00D25C11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9B5424">
        <w:rPr>
          <w:rFonts w:ascii="Arial" w:hAnsi="Arial" w:cs="Arial"/>
          <w:b/>
          <w:sz w:val="22"/>
          <w:szCs w:val="22"/>
        </w:rPr>
        <w:t>74.</w:t>
      </w:r>
      <w:r w:rsidRPr="009B5424">
        <w:rPr>
          <w:rFonts w:ascii="Arial" w:hAnsi="Arial" w:cs="Arial"/>
          <w:b/>
          <w:color w:val="FF0000"/>
          <w:sz w:val="22"/>
          <w:szCs w:val="22"/>
        </w:rPr>
        <w:tab/>
      </w:r>
      <w:proofErr w:type="spellStart"/>
      <w:r w:rsidRPr="009B5424">
        <w:rPr>
          <w:rFonts w:ascii="Arial" w:hAnsi="Arial" w:cs="Arial"/>
          <w:b/>
          <w:sz w:val="22"/>
          <w:szCs w:val="22"/>
          <w:lang w:val="en-US"/>
        </w:rPr>
        <w:t>Mr</w:t>
      </w:r>
      <w:proofErr w:type="spellEnd"/>
      <w:r w:rsidRPr="009B5424">
        <w:rPr>
          <w:rFonts w:ascii="Arial" w:hAnsi="Arial" w:cs="Arial"/>
          <w:b/>
          <w:sz w:val="22"/>
          <w:szCs w:val="22"/>
          <w:lang w:val="en-US"/>
        </w:rPr>
        <w:t xml:space="preserve"> A C </w:t>
      </w:r>
      <w:proofErr w:type="spellStart"/>
      <w:r w:rsidRPr="009B5424">
        <w:rPr>
          <w:rFonts w:ascii="Arial" w:hAnsi="Arial" w:cs="Arial"/>
          <w:b/>
          <w:sz w:val="22"/>
          <w:szCs w:val="22"/>
          <w:lang w:val="en-US"/>
        </w:rPr>
        <w:t>Roos</w:t>
      </w:r>
      <w:proofErr w:type="spellEnd"/>
      <w:r w:rsidRPr="009B5424">
        <w:rPr>
          <w:rFonts w:ascii="Arial" w:hAnsi="Arial" w:cs="Arial"/>
          <w:b/>
          <w:sz w:val="22"/>
          <w:szCs w:val="22"/>
          <w:lang w:val="en-US"/>
        </w:rPr>
        <w:t xml:space="preserve"> (DA) to ask the Minister of </w:t>
      </w:r>
      <w:r w:rsidRPr="009B5424">
        <w:rPr>
          <w:rFonts w:ascii="Arial" w:eastAsia="Calibri" w:hAnsi="Arial" w:cs="Arial"/>
          <w:b/>
          <w:sz w:val="22"/>
          <w:szCs w:val="22"/>
        </w:rPr>
        <w:t>Water and Sanitation:</w:t>
      </w:r>
    </w:p>
    <w:p w:rsidR="00700FB5" w:rsidRDefault="00700FB5" w:rsidP="009B5424">
      <w:pPr>
        <w:spacing w:before="100" w:beforeAutospacing="1"/>
        <w:ind w:left="1440" w:hanging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D25C11">
        <w:rPr>
          <w:rFonts w:ascii="Arial" w:hAnsi="Arial" w:cs="Arial"/>
          <w:bCs/>
          <w:sz w:val="22"/>
          <w:szCs w:val="22"/>
        </w:rPr>
        <w:t>(1)</w:t>
      </w:r>
      <w:r w:rsidRPr="00D25C11">
        <w:rPr>
          <w:rFonts w:ascii="Arial" w:hAnsi="Arial" w:cs="Arial"/>
          <w:bCs/>
          <w:sz w:val="22"/>
          <w:szCs w:val="22"/>
        </w:rPr>
        <w:tab/>
      </w:r>
      <w:r w:rsidRPr="009B5424">
        <w:rPr>
          <w:rFonts w:ascii="Arial" w:hAnsi="Arial" w:cs="Arial"/>
          <w:bCs/>
          <w:sz w:val="22"/>
          <w:szCs w:val="22"/>
        </w:rPr>
        <w:t xml:space="preserve">With regard to the bulk water supply by Magalies Water to Region 5 of the City of Tshwane, Gauteng, what is the status of the repair and/or replacement project of the 210m water supply pipeline at Wilge Dam that was washed away in December </w:t>
      </w:r>
      <w:r w:rsidR="00D25C11" w:rsidRPr="009B5424">
        <w:rPr>
          <w:rFonts w:ascii="Arial" w:hAnsi="Arial" w:cs="Arial"/>
          <w:bCs/>
          <w:sz w:val="22"/>
          <w:szCs w:val="22"/>
        </w:rPr>
        <w:t>2019,</w:t>
      </w:r>
      <w:r w:rsidRPr="009B5424">
        <w:rPr>
          <w:rFonts w:ascii="Arial" w:hAnsi="Arial" w:cs="Arial"/>
          <w:bCs/>
          <w:sz w:val="22"/>
          <w:szCs w:val="22"/>
        </w:rPr>
        <w:t xml:space="preserve"> which affects water supply to the </w:t>
      </w:r>
      <w:proofErr w:type="spellStart"/>
      <w:r w:rsidRPr="009B5424">
        <w:rPr>
          <w:rFonts w:ascii="Arial" w:hAnsi="Arial" w:cs="Arial"/>
          <w:bCs/>
          <w:sz w:val="22"/>
          <w:szCs w:val="22"/>
        </w:rPr>
        <w:t>Refilwe</w:t>
      </w:r>
      <w:proofErr w:type="spellEnd"/>
      <w:r w:rsidRPr="009B542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B5424">
        <w:rPr>
          <w:rFonts w:ascii="Arial" w:hAnsi="Arial" w:cs="Arial"/>
          <w:bCs/>
          <w:sz w:val="22"/>
          <w:szCs w:val="22"/>
        </w:rPr>
        <w:t>Cullinan</w:t>
      </w:r>
      <w:proofErr w:type="spellEnd"/>
      <w:r w:rsidRPr="009B542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9B5424">
        <w:rPr>
          <w:rFonts w:ascii="Arial" w:hAnsi="Arial" w:cs="Arial"/>
          <w:bCs/>
          <w:sz w:val="22"/>
          <w:szCs w:val="22"/>
        </w:rPr>
        <w:t>Rayton</w:t>
      </w:r>
      <w:proofErr w:type="spellEnd"/>
      <w:r w:rsidRPr="009B5424">
        <w:rPr>
          <w:rFonts w:ascii="Arial" w:hAnsi="Arial" w:cs="Arial"/>
          <w:bCs/>
          <w:sz w:val="22"/>
          <w:szCs w:val="22"/>
        </w:rPr>
        <w:t xml:space="preserve">, Petra Diamond Mine and Zonderwater areas. </w:t>
      </w:r>
    </w:p>
    <w:p w:rsidR="000D3DB5" w:rsidRDefault="000D3DB5" w:rsidP="000D3DB5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D25C11">
        <w:rPr>
          <w:rFonts w:ascii="Arial" w:hAnsi="Arial" w:cs="Arial"/>
          <w:bCs/>
          <w:sz w:val="22"/>
          <w:szCs w:val="22"/>
        </w:rPr>
        <w:t>(2)</w:t>
      </w:r>
      <w:r w:rsidRPr="00D25C11">
        <w:rPr>
          <w:rFonts w:ascii="Arial" w:hAnsi="Arial" w:cs="Arial"/>
          <w:bCs/>
          <w:sz w:val="22"/>
          <w:szCs w:val="22"/>
        </w:rPr>
        <w:tab/>
      </w:r>
      <w:r w:rsidRPr="000D3DB5">
        <w:rPr>
          <w:rFonts w:ascii="Arial" w:hAnsi="Arial" w:cs="Arial"/>
          <w:bCs/>
          <w:sz w:val="22"/>
          <w:szCs w:val="22"/>
        </w:rPr>
        <w:t xml:space="preserve">In light of the fact that the inability of </w:t>
      </w:r>
      <w:proofErr w:type="spellStart"/>
      <w:r w:rsidRPr="000D3DB5">
        <w:rPr>
          <w:rFonts w:ascii="Arial" w:hAnsi="Arial" w:cs="Arial"/>
          <w:bCs/>
          <w:sz w:val="22"/>
          <w:szCs w:val="22"/>
        </w:rPr>
        <w:t>Magalies</w:t>
      </w:r>
      <w:proofErr w:type="spellEnd"/>
      <w:r w:rsidRPr="000D3DB5">
        <w:rPr>
          <w:rFonts w:ascii="Arial" w:hAnsi="Arial" w:cs="Arial"/>
          <w:bCs/>
          <w:sz w:val="22"/>
          <w:szCs w:val="22"/>
        </w:rPr>
        <w:t xml:space="preserve"> Water to resolve the issue is causing water shortages for residents and reservoir levels to run low, what is the deadline for the full restoration of the bulk water supply.</w:t>
      </w:r>
      <w:r w:rsidRPr="00E323DD">
        <w:rPr>
          <w:rFonts w:ascii="Arial" w:hAnsi="Arial" w:cs="Arial"/>
          <w:bCs/>
          <w:sz w:val="22"/>
          <w:szCs w:val="22"/>
        </w:rPr>
        <w:t xml:space="preserve"> </w:t>
      </w:r>
    </w:p>
    <w:p w:rsidR="00E75869" w:rsidRDefault="00E75869" w:rsidP="00E75869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</w:t>
      </w:r>
      <w:r>
        <w:rPr>
          <w:rFonts w:ascii="Arial" w:hAnsi="Arial" w:cs="Arial"/>
          <w:bCs/>
          <w:sz w:val="22"/>
          <w:szCs w:val="22"/>
        </w:rPr>
        <w:tab/>
        <w:t>W</w:t>
      </w:r>
      <w:r w:rsidRPr="00E75869">
        <w:rPr>
          <w:rFonts w:ascii="Arial" w:hAnsi="Arial" w:cs="Arial"/>
          <w:bCs/>
          <w:sz w:val="22"/>
          <w:szCs w:val="22"/>
        </w:rPr>
        <w:t xml:space="preserve">hat measures are being put in place to (a) deal with power supply issues and/or (b) erect temporary power supply solutions as </w:t>
      </w:r>
      <w:proofErr w:type="spellStart"/>
      <w:r w:rsidRPr="00E75869">
        <w:rPr>
          <w:rFonts w:ascii="Arial" w:hAnsi="Arial" w:cs="Arial"/>
          <w:bCs/>
          <w:sz w:val="22"/>
          <w:szCs w:val="22"/>
        </w:rPr>
        <w:t>Magalies</w:t>
      </w:r>
      <w:proofErr w:type="spellEnd"/>
      <w:r w:rsidRPr="00E75869">
        <w:rPr>
          <w:rFonts w:ascii="Arial" w:hAnsi="Arial" w:cs="Arial"/>
          <w:bCs/>
          <w:sz w:val="22"/>
          <w:szCs w:val="22"/>
        </w:rPr>
        <w:t xml:space="preserve"> Water cites Eskom power outages as the reason for regular bulk water shortages to the area?</w:t>
      </w:r>
      <w:r w:rsidRPr="00D25C11">
        <w:rPr>
          <w:rFonts w:ascii="Arial" w:hAnsi="Arial" w:cs="Arial"/>
          <w:bCs/>
          <w:sz w:val="22"/>
          <w:szCs w:val="22"/>
        </w:rPr>
        <w:t xml:space="preserve"> </w:t>
      </w:r>
    </w:p>
    <w:p w:rsidR="000D3DB5" w:rsidRPr="009B5424" w:rsidRDefault="000D3DB5" w:rsidP="009B5424">
      <w:pPr>
        <w:spacing w:before="100" w:beforeAutospacing="1"/>
        <w:ind w:left="1440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391A" w:rsidRPr="009B5424" w:rsidRDefault="009B5424" w:rsidP="009B5424">
      <w:pPr>
        <w:spacing w:after="100" w:afterAutospacing="1"/>
        <w:ind w:left="8640"/>
        <w:jc w:val="both"/>
        <w:outlineLvl w:val="0"/>
        <w:rPr>
          <w:rFonts w:ascii="Arial" w:hAnsi="Arial" w:cs="Arial"/>
          <w:sz w:val="22"/>
          <w:szCs w:val="22"/>
        </w:rPr>
      </w:pPr>
      <w:r w:rsidRPr="009B5424">
        <w:rPr>
          <w:rFonts w:ascii="Arial" w:hAnsi="Arial" w:cs="Arial"/>
          <w:b/>
          <w:bCs/>
          <w:color w:val="000000" w:themeColor="text1"/>
          <w:sz w:val="18"/>
          <w:szCs w:val="22"/>
          <w:lang w:eastAsia="en-GB"/>
        </w:rPr>
        <w:t xml:space="preserve">        </w:t>
      </w:r>
      <w:r w:rsidRPr="009B5424">
        <w:rPr>
          <w:rFonts w:ascii="Arial" w:hAnsi="Arial" w:cs="Arial"/>
          <w:color w:val="000000" w:themeColor="text1"/>
          <w:sz w:val="18"/>
          <w:szCs w:val="22"/>
          <w:lang w:eastAsia="en-GB"/>
        </w:rPr>
        <w:t>NW78E</w:t>
      </w:r>
    </w:p>
    <w:p w:rsidR="00B5391A" w:rsidRDefault="00B5391A" w:rsidP="00B5391A">
      <w:pPr>
        <w:ind w:left="720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  <w:r>
        <w:rPr>
          <w:rFonts w:ascii="Arial" w:eastAsia="Calibri" w:hAnsi="Arial" w:cs="Arial"/>
          <w:b/>
          <w:bCs/>
          <w:sz w:val="22"/>
          <w:szCs w:val="22"/>
          <w:lang w:val="en-US"/>
        </w:rPr>
        <w:tab/>
      </w:r>
      <w:r w:rsidRPr="00827C48">
        <w:rPr>
          <w:rFonts w:ascii="Arial" w:hAnsi="Arial" w:cs="Arial"/>
          <w:sz w:val="22"/>
          <w:szCs w:val="22"/>
        </w:rPr>
        <w:t>---00O00---</w:t>
      </w:r>
    </w:p>
    <w:p w:rsidR="00B5391A" w:rsidRPr="00827C48" w:rsidRDefault="00B5391A" w:rsidP="00B5391A">
      <w:pPr>
        <w:ind w:left="720" w:hanging="11"/>
        <w:jc w:val="both"/>
        <w:rPr>
          <w:rFonts w:ascii="Arial" w:hAnsi="Arial" w:cs="Arial"/>
          <w:sz w:val="22"/>
          <w:szCs w:val="22"/>
        </w:rPr>
      </w:pPr>
    </w:p>
    <w:p w:rsidR="00F0130E" w:rsidRDefault="00B5391A" w:rsidP="00F0130E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MINISTER OF WATER AND SANITATION </w:t>
      </w:r>
    </w:p>
    <w:p w:rsidR="00F0130E" w:rsidRDefault="00F0130E" w:rsidP="00F0130E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7D0B4C" w:rsidRDefault="00F56102" w:rsidP="007D0B4C">
      <w:pPr>
        <w:pStyle w:val="Default"/>
        <w:ind w:left="709"/>
        <w:jc w:val="both"/>
        <w:rPr>
          <w:bCs/>
          <w:sz w:val="22"/>
          <w:szCs w:val="22"/>
        </w:rPr>
      </w:pPr>
      <w:r w:rsidRPr="00F0130E">
        <w:rPr>
          <w:bCs/>
          <w:sz w:val="22"/>
          <w:szCs w:val="22"/>
        </w:rPr>
        <w:t xml:space="preserve">A </w:t>
      </w:r>
      <w:r w:rsidR="00593B00" w:rsidRPr="00F0130E">
        <w:rPr>
          <w:bCs/>
          <w:sz w:val="22"/>
          <w:szCs w:val="22"/>
        </w:rPr>
        <w:t>t</w:t>
      </w:r>
      <w:r w:rsidR="00D25C11" w:rsidRPr="00F0130E">
        <w:rPr>
          <w:bCs/>
          <w:sz w:val="22"/>
          <w:szCs w:val="22"/>
        </w:rPr>
        <w:t xml:space="preserve">emporary raw water </w:t>
      </w:r>
      <w:r w:rsidR="007D0B4C">
        <w:rPr>
          <w:bCs/>
          <w:sz w:val="22"/>
          <w:szCs w:val="22"/>
        </w:rPr>
        <w:t>pipe</w:t>
      </w:r>
      <w:r w:rsidR="00D25C11" w:rsidRPr="00F0130E">
        <w:rPr>
          <w:bCs/>
          <w:sz w:val="22"/>
          <w:szCs w:val="22"/>
        </w:rPr>
        <w:t xml:space="preserve">line and pump station was installed </w:t>
      </w:r>
      <w:r w:rsidR="007D0B4C">
        <w:rPr>
          <w:bCs/>
          <w:sz w:val="22"/>
          <w:szCs w:val="22"/>
        </w:rPr>
        <w:t xml:space="preserve">by the </w:t>
      </w:r>
      <w:r w:rsidR="007D0B4C">
        <w:rPr>
          <w:sz w:val="22"/>
          <w:szCs w:val="22"/>
        </w:rPr>
        <w:t xml:space="preserve">Petra Diamond Mine </w:t>
      </w:r>
      <w:r w:rsidR="00D25C11" w:rsidRPr="00F0130E">
        <w:rPr>
          <w:bCs/>
          <w:sz w:val="22"/>
          <w:szCs w:val="22"/>
        </w:rPr>
        <w:t>in December 2019 after the flood</w:t>
      </w:r>
      <w:r w:rsidR="00B5391A" w:rsidRPr="00F0130E">
        <w:rPr>
          <w:bCs/>
          <w:sz w:val="22"/>
          <w:szCs w:val="22"/>
        </w:rPr>
        <w:t xml:space="preserve"> </w:t>
      </w:r>
      <w:r w:rsidR="00D25C11" w:rsidRPr="00F0130E">
        <w:rPr>
          <w:bCs/>
          <w:sz w:val="22"/>
          <w:szCs w:val="22"/>
        </w:rPr>
        <w:t>damage</w:t>
      </w:r>
      <w:r w:rsidR="007D0B4C">
        <w:rPr>
          <w:bCs/>
          <w:sz w:val="22"/>
          <w:szCs w:val="22"/>
        </w:rPr>
        <w:t xml:space="preserve"> of the </w:t>
      </w:r>
      <w:proofErr w:type="spellStart"/>
      <w:r w:rsidR="007D0B4C" w:rsidRPr="009B5424">
        <w:rPr>
          <w:bCs/>
          <w:sz w:val="22"/>
          <w:szCs w:val="22"/>
        </w:rPr>
        <w:t>Wilge</w:t>
      </w:r>
      <w:proofErr w:type="spellEnd"/>
      <w:r w:rsidR="007D0B4C" w:rsidRPr="009B5424">
        <w:rPr>
          <w:bCs/>
          <w:sz w:val="22"/>
          <w:szCs w:val="22"/>
        </w:rPr>
        <w:t xml:space="preserve"> Dam</w:t>
      </w:r>
      <w:r w:rsidR="007D0B4C">
        <w:rPr>
          <w:bCs/>
          <w:sz w:val="22"/>
          <w:szCs w:val="22"/>
        </w:rPr>
        <w:t xml:space="preserve"> infrastructure. </w:t>
      </w:r>
      <w:r w:rsidR="00D25C11" w:rsidRPr="00F0130E">
        <w:rPr>
          <w:bCs/>
          <w:sz w:val="22"/>
          <w:szCs w:val="22"/>
        </w:rPr>
        <w:t xml:space="preserve"> </w:t>
      </w:r>
      <w:r w:rsidR="007D0B4C">
        <w:rPr>
          <w:sz w:val="22"/>
          <w:szCs w:val="22"/>
        </w:rPr>
        <w:t xml:space="preserve">The temporary pumping system can supply on average, 11 Ml/d to the users. The average demand in Cullinan for the past financial two years was about 10 – 10.5 Ml/d which has been met by the Cullinan WTW.  There have been interruptions to supply that are due to power outages.  </w:t>
      </w:r>
    </w:p>
    <w:p w:rsidR="00593B00" w:rsidRPr="00F0130E" w:rsidRDefault="00311528" w:rsidP="00311528">
      <w:pPr>
        <w:spacing w:before="100" w:beforeAutospacing="1"/>
        <w:ind w:left="709"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lastRenderedPageBreak/>
        <w:t xml:space="preserve">(2) </w:t>
      </w:r>
      <w:r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ab/>
      </w:r>
      <w:r w:rsidR="00593B00" w:rsidRPr="00F0130E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 xml:space="preserve">The </w:t>
      </w:r>
      <w:proofErr w:type="spellStart"/>
      <w:r w:rsidR="007D0B4C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Wilge</w:t>
      </w:r>
      <w:proofErr w:type="spellEnd"/>
      <w:r w:rsidR="007D0B4C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 xml:space="preserve"> Dam</w:t>
      </w:r>
      <w:r w:rsidR="00593B00" w:rsidRPr="00F0130E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 xml:space="preserve"> infrastructure</w:t>
      </w:r>
      <w:r w:rsidR="007D0B4C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>,</w:t>
      </w:r>
      <w:r w:rsidR="00593B00" w:rsidRPr="00F0130E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 xml:space="preserve"> including the pumps, pipeline which was damaged by the </w:t>
      </w:r>
      <w:r w:rsidR="00593B00" w:rsidRPr="00F0130E">
        <w:rPr>
          <w:rFonts w:ascii="Arial" w:hAnsi="Arial" w:cs="Arial"/>
          <w:bCs/>
          <w:sz w:val="22"/>
          <w:szCs w:val="22"/>
        </w:rPr>
        <w:t>flooding</w:t>
      </w:r>
      <w:r w:rsidR="007D0B4C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 xml:space="preserve"> </w:t>
      </w:r>
      <w:r w:rsidR="00593B00" w:rsidRPr="00F0130E">
        <w:rPr>
          <w:rFonts w:ascii="Arial" w:hAnsi="Arial" w:cs="Arial"/>
          <w:bCs/>
          <w:sz w:val="22"/>
          <w:szCs w:val="22"/>
          <w:shd w:val="clear" w:color="auto" w:fill="FFFFFF" w:themeFill="background1"/>
        </w:rPr>
        <w:t xml:space="preserve">is owned and maintained by the Petra Diamond Mines. </w:t>
      </w:r>
      <w:r w:rsidR="007D0B4C">
        <w:rPr>
          <w:rFonts w:ascii="Arial" w:hAnsi="Arial" w:cs="Arial"/>
          <w:bCs/>
          <w:sz w:val="22"/>
          <w:szCs w:val="22"/>
        </w:rPr>
        <w:t>T</w:t>
      </w:r>
      <w:r w:rsidR="00593B00" w:rsidRPr="00F0130E">
        <w:rPr>
          <w:rFonts w:ascii="Arial" w:hAnsi="Arial" w:cs="Arial"/>
          <w:bCs/>
          <w:sz w:val="22"/>
          <w:szCs w:val="22"/>
        </w:rPr>
        <w:t xml:space="preserve">he </w:t>
      </w:r>
      <w:r w:rsidR="00F56102" w:rsidRPr="00F0130E">
        <w:rPr>
          <w:rFonts w:ascii="Arial" w:hAnsi="Arial" w:cs="Arial"/>
          <w:bCs/>
          <w:sz w:val="22"/>
          <w:szCs w:val="22"/>
        </w:rPr>
        <w:t xml:space="preserve">Petra Diamond Mine </w:t>
      </w:r>
      <w:r w:rsidR="00593B00" w:rsidRPr="00F0130E">
        <w:rPr>
          <w:rFonts w:ascii="Arial" w:hAnsi="Arial" w:cs="Arial"/>
          <w:bCs/>
          <w:sz w:val="22"/>
          <w:szCs w:val="22"/>
        </w:rPr>
        <w:t xml:space="preserve">is in the process of repairing the damaged infrastructure. The following progress has been made in this regard: </w:t>
      </w:r>
    </w:p>
    <w:p w:rsidR="00593B00" w:rsidRPr="00593B00" w:rsidRDefault="00593B00" w:rsidP="00F0130E">
      <w:pPr>
        <w:pStyle w:val="Default"/>
        <w:numPr>
          <w:ilvl w:val="0"/>
          <w:numId w:val="16"/>
        </w:numPr>
        <w:ind w:left="1134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F56102" w:rsidRPr="00D25C11">
        <w:rPr>
          <w:bCs/>
          <w:sz w:val="22"/>
          <w:szCs w:val="22"/>
        </w:rPr>
        <w:t>etailed designs and Bill of Quantities for the Civils</w:t>
      </w:r>
      <w:r w:rsidR="00F56102">
        <w:rPr>
          <w:bCs/>
          <w:sz w:val="22"/>
          <w:szCs w:val="22"/>
        </w:rPr>
        <w:t xml:space="preserve">, </w:t>
      </w:r>
      <w:r w:rsidR="00F56102" w:rsidRPr="00D25C11">
        <w:rPr>
          <w:bCs/>
          <w:sz w:val="22"/>
          <w:szCs w:val="22"/>
        </w:rPr>
        <w:t>Mechanical</w:t>
      </w:r>
      <w:r>
        <w:rPr>
          <w:bCs/>
          <w:sz w:val="22"/>
          <w:szCs w:val="22"/>
        </w:rPr>
        <w:t xml:space="preserve"> E</w:t>
      </w:r>
      <w:r w:rsidRPr="00D25C11">
        <w:rPr>
          <w:bCs/>
          <w:sz w:val="22"/>
          <w:szCs w:val="22"/>
        </w:rPr>
        <w:t>lectrical and Control &amp; Instrumentation (C&amp;I) designs</w:t>
      </w:r>
      <w:r>
        <w:rPr>
          <w:bCs/>
          <w:sz w:val="22"/>
          <w:szCs w:val="22"/>
        </w:rPr>
        <w:t xml:space="preserve"> have been completed</w:t>
      </w:r>
    </w:p>
    <w:p w:rsidR="00593B00" w:rsidRDefault="00F56102" w:rsidP="00F0130E">
      <w:pPr>
        <w:pStyle w:val="Default"/>
        <w:numPr>
          <w:ilvl w:val="0"/>
          <w:numId w:val="16"/>
        </w:numPr>
        <w:ind w:left="1134" w:hanging="425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Pr="00F56102">
        <w:rPr>
          <w:sz w:val="22"/>
          <w:szCs w:val="22"/>
        </w:rPr>
        <w:t xml:space="preserve">Environmental Authorisation was received from </w:t>
      </w:r>
      <w:r w:rsidR="000D3DB5" w:rsidRPr="000D3DB5">
        <w:rPr>
          <w:sz w:val="22"/>
          <w:szCs w:val="22"/>
        </w:rPr>
        <w:t>Department of Agriculture and Rural Development</w:t>
      </w:r>
      <w:r w:rsidR="000D3DB5">
        <w:rPr>
          <w:sz w:val="22"/>
          <w:szCs w:val="22"/>
        </w:rPr>
        <w:t>.</w:t>
      </w:r>
      <w:r w:rsidRPr="00F56102">
        <w:rPr>
          <w:sz w:val="22"/>
          <w:szCs w:val="22"/>
        </w:rPr>
        <w:t xml:space="preserve"> </w:t>
      </w:r>
    </w:p>
    <w:p w:rsidR="000D3DB5" w:rsidRDefault="00F56102" w:rsidP="00F0130E">
      <w:pPr>
        <w:pStyle w:val="Default"/>
        <w:numPr>
          <w:ilvl w:val="0"/>
          <w:numId w:val="16"/>
        </w:numPr>
        <w:ind w:left="1134" w:hanging="425"/>
        <w:jc w:val="both"/>
        <w:rPr>
          <w:sz w:val="22"/>
          <w:szCs w:val="22"/>
        </w:rPr>
      </w:pPr>
      <w:r w:rsidRPr="00F56102">
        <w:rPr>
          <w:sz w:val="22"/>
          <w:szCs w:val="22"/>
        </w:rPr>
        <w:t>Currently awaiting approvals for W</w:t>
      </w:r>
      <w:r w:rsidR="000D3DB5">
        <w:rPr>
          <w:sz w:val="22"/>
          <w:szCs w:val="22"/>
        </w:rPr>
        <w:t xml:space="preserve">ater </w:t>
      </w:r>
      <w:r w:rsidRPr="00F56102">
        <w:rPr>
          <w:sz w:val="22"/>
          <w:szCs w:val="22"/>
        </w:rPr>
        <w:t>U</w:t>
      </w:r>
      <w:r w:rsidR="000D3DB5">
        <w:rPr>
          <w:sz w:val="22"/>
          <w:szCs w:val="22"/>
        </w:rPr>
        <w:t xml:space="preserve">se </w:t>
      </w:r>
      <w:r w:rsidRPr="00F56102">
        <w:rPr>
          <w:sz w:val="22"/>
          <w:szCs w:val="22"/>
        </w:rPr>
        <w:t>L</w:t>
      </w:r>
      <w:r w:rsidR="000D3DB5">
        <w:rPr>
          <w:sz w:val="22"/>
          <w:szCs w:val="22"/>
        </w:rPr>
        <w:t>ice</w:t>
      </w:r>
      <w:r w:rsidR="00522C31">
        <w:rPr>
          <w:sz w:val="22"/>
          <w:szCs w:val="22"/>
        </w:rPr>
        <w:t>n</w:t>
      </w:r>
      <w:r w:rsidR="000D3DB5">
        <w:rPr>
          <w:sz w:val="22"/>
          <w:szCs w:val="22"/>
        </w:rPr>
        <w:t xml:space="preserve">se </w:t>
      </w:r>
      <w:r w:rsidRPr="00F56102">
        <w:rPr>
          <w:sz w:val="22"/>
          <w:szCs w:val="22"/>
        </w:rPr>
        <w:t>A</w:t>
      </w:r>
      <w:r w:rsidR="000D3DB5">
        <w:rPr>
          <w:sz w:val="22"/>
          <w:szCs w:val="22"/>
        </w:rPr>
        <w:t>pplication</w:t>
      </w:r>
      <w:r w:rsidRPr="00F56102">
        <w:rPr>
          <w:sz w:val="22"/>
          <w:szCs w:val="22"/>
        </w:rPr>
        <w:t xml:space="preserve"> from </w:t>
      </w:r>
      <w:r w:rsidR="00593B00">
        <w:rPr>
          <w:sz w:val="22"/>
          <w:szCs w:val="22"/>
        </w:rPr>
        <w:t xml:space="preserve">the Department of Water and Sanitation </w:t>
      </w:r>
      <w:r w:rsidRPr="00F56102">
        <w:rPr>
          <w:sz w:val="22"/>
          <w:szCs w:val="22"/>
        </w:rPr>
        <w:t xml:space="preserve">DWS. </w:t>
      </w:r>
    </w:p>
    <w:p w:rsidR="000D3DB5" w:rsidRDefault="00F56102" w:rsidP="00F0130E">
      <w:pPr>
        <w:pStyle w:val="Default"/>
        <w:numPr>
          <w:ilvl w:val="0"/>
          <w:numId w:val="16"/>
        </w:numPr>
        <w:ind w:left="1134" w:hanging="425"/>
        <w:jc w:val="both"/>
        <w:rPr>
          <w:sz w:val="22"/>
          <w:szCs w:val="22"/>
        </w:rPr>
      </w:pPr>
      <w:r w:rsidRPr="000D3DB5">
        <w:rPr>
          <w:sz w:val="22"/>
          <w:szCs w:val="22"/>
        </w:rPr>
        <w:t>Tenders for appointment of Contractors have been advertised</w:t>
      </w:r>
      <w:r w:rsidR="000D3DB5">
        <w:rPr>
          <w:sz w:val="22"/>
          <w:szCs w:val="22"/>
        </w:rPr>
        <w:t xml:space="preserve"> and</w:t>
      </w:r>
      <w:r w:rsidRPr="000D3DB5">
        <w:rPr>
          <w:sz w:val="22"/>
          <w:szCs w:val="22"/>
        </w:rPr>
        <w:t xml:space="preserve"> </w:t>
      </w:r>
      <w:r w:rsidR="000D3DB5">
        <w:rPr>
          <w:sz w:val="22"/>
          <w:szCs w:val="22"/>
        </w:rPr>
        <w:t>a</w:t>
      </w:r>
      <w:r w:rsidRPr="000D3DB5">
        <w:rPr>
          <w:sz w:val="22"/>
          <w:szCs w:val="22"/>
        </w:rPr>
        <w:t xml:space="preserve">ppointment of contractors is expected to be concluded by end of April </w:t>
      </w:r>
    </w:p>
    <w:p w:rsidR="00F56102" w:rsidRPr="000D3DB5" w:rsidRDefault="000D3DB5" w:rsidP="00F0130E">
      <w:pPr>
        <w:pStyle w:val="Default"/>
        <w:numPr>
          <w:ilvl w:val="0"/>
          <w:numId w:val="16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F56102" w:rsidRPr="000D3DB5">
        <w:rPr>
          <w:sz w:val="22"/>
          <w:szCs w:val="22"/>
        </w:rPr>
        <w:t>onstruction is expected to start in May/June 2022. The expected Project completion date is Jan</w:t>
      </w:r>
      <w:r w:rsidR="00B5391A" w:rsidRPr="000D3DB5">
        <w:rPr>
          <w:sz w:val="22"/>
          <w:szCs w:val="22"/>
        </w:rPr>
        <w:t>uary</w:t>
      </w:r>
      <w:r w:rsidR="00F56102" w:rsidRPr="000D3DB5">
        <w:rPr>
          <w:sz w:val="22"/>
          <w:szCs w:val="22"/>
        </w:rPr>
        <w:t>/Feb</w:t>
      </w:r>
      <w:r w:rsidR="00B5391A" w:rsidRPr="000D3DB5">
        <w:rPr>
          <w:sz w:val="22"/>
          <w:szCs w:val="22"/>
        </w:rPr>
        <w:t>ruary</w:t>
      </w:r>
      <w:r w:rsidR="00F56102" w:rsidRPr="000D3DB5">
        <w:rPr>
          <w:sz w:val="22"/>
          <w:szCs w:val="22"/>
        </w:rPr>
        <w:t xml:space="preserve"> 2023.</w:t>
      </w:r>
    </w:p>
    <w:p w:rsidR="00F56102" w:rsidRPr="00F56102" w:rsidRDefault="00F56102" w:rsidP="000D3DB5">
      <w:pPr>
        <w:ind w:left="1843" w:hanging="425"/>
        <w:jc w:val="both"/>
        <w:rPr>
          <w:rFonts w:ascii="Arial" w:hAnsi="Arial" w:cs="Arial"/>
          <w:color w:val="1F497D"/>
          <w:sz w:val="22"/>
          <w:szCs w:val="22"/>
        </w:rPr>
      </w:pPr>
    </w:p>
    <w:p w:rsidR="002E7C85" w:rsidRPr="00311528" w:rsidRDefault="00311528" w:rsidP="00547DF4">
      <w:pPr>
        <w:tabs>
          <w:tab w:val="left" w:pos="709"/>
        </w:tabs>
        <w:spacing w:before="100" w:beforeAutospacing="1"/>
        <w:ind w:left="709" w:hanging="709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311528">
        <w:rPr>
          <w:rFonts w:ascii="Arial" w:hAnsi="Arial" w:cs="Arial"/>
          <w:bCs/>
          <w:sz w:val="22"/>
          <w:szCs w:val="22"/>
        </w:rPr>
        <w:t>(3)</w:t>
      </w:r>
      <w:r w:rsidR="00700FB5" w:rsidRPr="0031152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proofErr w:type="spellStart"/>
      <w:r w:rsidRPr="00311528">
        <w:rPr>
          <w:rFonts w:ascii="Arial" w:hAnsi="Arial" w:cs="Arial"/>
          <w:bCs/>
          <w:sz w:val="22"/>
          <w:szCs w:val="22"/>
        </w:rPr>
        <w:t>Magalies</w:t>
      </w:r>
      <w:proofErr w:type="spellEnd"/>
      <w:r w:rsidRPr="00311528">
        <w:rPr>
          <w:rFonts w:ascii="Arial" w:hAnsi="Arial" w:cs="Arial"/>
          <w:bCs/>
          <w:sz w:val="22"/>
          <w:szCs w:val="22"/>
        </w:rPr>
        <w:t xml:space="preserve"> Water has a contract with the City of Tshwane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sz w:val="22"/>
          <w:szCs w:val="22"/>
        </w:rPr>
        <w:t>CoT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Pr="00311528">
        <w:rPr>
          <w:rFonts w:ascii="Arial" w:hAnsi="Arial" w:cs="Arial"/>
          <w:bCs/>
          <w:sz w:val="22"/>
          <w:szCs w:val="22"/>
        </w:rPr>
        <w:t xml:space="preserve">for </w:t>
      </w:r>
      <w:r>
        <w:rPr>
          <w:rFonts w:ascii="Arial" w:hAnsi="Arial" w:cs="Arial"/>
          <w:bCs/>
          <w:sz w:val="22"/>
          <w:szCs w:val="22"/>
        </w:rPr>
        <w:t>p</w:t>
      </w:r>
      <w:r w:rsidRPr="00311528">
        <w:rPr>
          <w:rFonts w:ascii="Arial" w:hAnsi="Arial" w:cs="Arial"/>
          <w:bCs/>
          <w:sz w:val="22"/>
          <w:szCs w:val="22"/>
        </w:rPr>
        <w:t>ower</w:t>
      </w:r>
      <w:r>
        <w:rPr>
          <w:rFonts w:ascii="Arial" w:hAnsi="Arial" w:cs="Arial"/>
          <w:bCs/>
          <w:sz w:val="22"/>
          <w:szCs w:val="22"/>
        </w:rPr>
        <w:t xml:space="preserve"> supply</w:t>
      </w:r>
      <w:r w:rsidRPr="00311528">
        <w:rPr>
          <w:rFonts w:ascii="Arial" w:hAnsi="Arial" w:cs="Arial"/>
          <w:bCs/>
          <w:sz w:val="22"/>
          <w:szCs w:val="22"/>
        </w:rPr>
        <w:t xml:space="preserve">. Power supply interruptions are therefore reported to the </w:t>
      </w:r>
      <w:proofErr w:type="spellStart"/>
      <w:r w:rsidRPr="00311528">
        <w:rPr>
          <w:rFonts w:ascii="Arial" w:hAnsi="Arial" w:cs="Arial"/>
          <w:bCs/>
          <w:sz w:val="22"/>
          <w:szCs w:val="22"/>
        </w:rPr>
        <w:t>CoT</w:t>
      </w:r>
      <w:proofErr w:type="spellEnd"/>
      <w:r w:rsidRPr="00311528">
        <w:rPr>
          <w:rFonts w:ascii="Arial" w:hAnsi="Arial" w:cs="Arial"/>
          <w:bCs/>
          <w:sz w:val="22"/>
          <w:szCs w:val="22"/>
        </w:rPr>
        <w:t xml:space="preserve"> for investigation and resolution, whether the interruptions are a result of challenges with their own infrastructure or Eskom related. </w:t>
      </w:r>
      <w:r>
        <w:rPr>
          <w:rFonts w:ascii="Arial" w:hAnsi="Arial" w:cs="Arial"/>
          <w:bCs/>
          <w:sz w:val="22"/>
          <w:szCs w:val="22"/>
        </w:rPr>
        <w:t xml:space="preserve">Interventions to resolve power supply </w:t>
      </w:r>
      <w:r w:rsidR="00547DF4">
        <w:rPr>
          <w:rFonts w:ascii="Arial" w:hAnsi="Arial" w:cs="Arial"/>
          <w:bCs/>
          <w:sz w:val="22"/>
          <w:szCs w:val="22"/>
        </w:rPr>
        <w:t>outage challenges</w:t>
      </w:r>
      <w:r>
        <w:rPr>
          <w:rFonts w:ascii="Arial" w:hAnsi="Arial" w:cs="Arial"/>
          <w:bCs/>
          <w:sz w:val="22"/>
          <w:szCs w:val="22"/>
        </w:rPr>
        <w:t xml:space="preserve"> include:</w:t>
      </w:r>
    </w:p>
    <w:p w:rsidR="002E7C85" w:rsidRPr="00547DF4" w:rsidRDefault="00311528" w:rsidP="00547DF4">
      <w:pPr>
        <w:pStyle w:val="Default"/>
        <w:numPr>
          <w:ilvl w:val="0"/>
          <w:numId w:val="20"/>
        </w:numPr>
        <w:spacing w:after="17"/>
        <w:jc w:val="both"/>
        <w:rPr>
          <w:sz w:val="22"/>
          <w:szCs w:val="22"/>
        </w:rPr>
      </w:pPr>
      <w:r w:rsidRPr="00547DF4">
        <w:rPr>
          <w:sz w:val="22"/>
          <w:szCs w:val="22"/>
        </w:rPr>
        <w:t xml:space="preserve">Engagements with the </w:t>
      </w:r>
      <w:proofErr w:type="spellStart"/>
      <w:r w:rsidRPr="00547DF4">
        <w:rPr>
          <w:sz w:val="22"/>
          <w:szCs w:val="22"/>
        </w:rPr>
        <w:t>CoT</w:t>
      </w:r>
      <w:proofErr w:type="spellEnd"/>
      <w:r w:rsidRPr="00547DF4">
        <w:rPr>
          <w:sz w:val="22"/>
          <w:szCs w:val="22"/>
        </w:rPr>
        <w:t xml:space="preserve"> to improve</w:t>
      </w:r>
      <w:r w:rsidR="002E7C85" w:rsidRPr="00547DF4">
        <w:rPr>
          <w:sz w:val="22"/>
          <w:szCs w:val="22"/>
        </w:rPr>
        <w:t xml:space="preserve"> the unreliable electricity supply </w:t>
      </w:r>
    </w:p>
    <w:p w:rsidR="002E7C85" w:rsidRPr="002E7C85" w:rsidRDefault="00311528" w:rsidP="00547DF4">
      <w:pPr>
        <w:pStyle w:val="Default"/>
        <w:numPr>
          <w:ilvl w:val="0"/>
          <w:numId w:val="20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Formal correspondence to </w:t>
      </w:r>
      <w:proofErr w:type="spellStart"/>
      <w:r w:rsidR="002E7C85" w:rsidRPr="002E7C85">
        <w:rPr>
          <w:sz w:val="22"/>
          <w:szCs w:val="22"/>
        </w:rPr>
        <w:t>CoT</w:t>
      </w:r>
      <w:proofErr w:type="spellEnd"/>
      <w:r>
        <w:rPr>
          <w:sz w:val="22"/>
          <w:szCs w:val="22"/>
        </w:rPr>
        <w:t>,</w:t>
      </w:r>
      <w:r w:rsidR="002E7C85" w:rsidRPr="002E7C85">
        <w:rPr>
          <w:sz w:val="22"/>
          <w:szCs w:val="22"/>
        </w:rPr>
        <w:t xml:space="preserve"> requesting that </w:t>
      </w:r>
      <w:proofErr w:type="spellStart"/>
      <w:r w:rsidR="002E7C85" w:rsidRPr="002E7C85">
        <w:rPr>
          <w:sz w:val="22"/>
          <w:szCs w:val="22"/>
        </w:rPr>
        <w:t>Magalies</w:t>
      </w:r>
      <w:proofErr w:type="spellEnd"/>
      <w:r w:rsidR="002E7C85" w:rsidRPr="002E7C85">
        <w:rPr>
          <w:sz w:val="22"/>
          <w:szCs w:val="22"/>
        </w:rPr>
        <w:t xml:space="preserve"> Water be exempt</w:t>
      </w:r>
      <w:r w:rsidR="00547DF4">
        <w:rPr>
          <w:sz w:val="22"/>
          <w:szCs w:val="22"/>
        </w:rPr>
        <w:t>ed</w:t>
      </w:r>
      <w:r w:rsidR="002E7C85" w:rsidRPr="002E7C85">
        <w:rPr>
          <w:sz w:val="22"/>
          <w:szCs w:val="22"/>
        </w:rPr>
        <w:t xml:space="preserve"> from load shedding as this</w:t>
      </w:r>
      <w:r w:rsidR="00547DF4">
        <w:rPr>
          <w:sz w:val="22"/>
          <w:szCs w:val="22"/>
        </w:rPr>
        <w:t xml:space="preserve"> negatively</w:t>
      </w:r>
      <w:r w:rsidR="002E7C85" w:rsidRPr="002E7C85">
        <w:rPr>
          <w:sz w:val="22"/>
          <w:szCs w:val="22"/>
        </w:rPr>
        <w:t xml:space="preserve"> impacts bulk water </w:t>
      </w:r>
      <w:r w:rsidR="00547DF4">
        <w:rPr>
          <w:sz w:val="22"/>
          <w:szCs w:val="22"/>
        </w:rPr>
        <w:t>supply</w:t>
      </w:r>
    </w:p>
    <w:p w:rsidR="002E7C85" w:rsidRDefault="002E7C85" w:rsidP="00547DF4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 w:rsidRPr="002E7C85">
        <w:rPr>
          <w:sz w:val="22"/>
          <w:szCs w:val="22"/>
        </w:rPr>
        <w:t xml:space="preserve">The installation of standby generators was explored and found to be </w:t>
      </w:r>
      <w:r w:rsidR="00311528">
        <w:rPr>
          <w:sz w:val="22"/>
          <w:szCs w:val="22"/>
        </w:rPr>
        <w:t>unaffordable</w:t>
      </w:r>
    </w:p>
    <w:p w:rsidR="002E7C85" w:rsidRDefault="002E7C85" w:rsidP="00547DF4">
      <w:pPr>
        <w:pStyle w:val="Defaul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47DF4">
        <w:rPr>
          <w:sz w:val="22"/>
          <w:szCs w:val="22"/>
        </w:rPr>
        <w:t>r</w:t>
      </w:r>
      <w:r>
        <w:rPr>
          <w:sz w:val="22"/>
          <w:szCs w:val="22"/>
        </w:rPr>
        <w:t>aw reserved buffer dam has been cleaned and repaired and recommissioned.</w:t>
      </w:r>
    </w:p>
    <w:p w:rsidR="00700FB5" w:rsidRDefault="00547DF4" w:rsidP="00547DF4">
      <w:pPr>
        <w:pStyle w:val="Default"/>
        <w:numPr>
          <w:ilvl w:val="0"/>
          <w:numId w:val="20"/>
        </w:numPr>
        <w:jc w:val="both"/>
      </w:pPr>
      <w:proofErr w:type="spellStart"/>
      <w:r>
        <w:rPr>
          <w:sz w:val="22"/>
          <w:szCs w:val="22"/>
        </w:rPr>
        <w:t>Magalies</w:t>
      </w:r>
      <w:proofErr w:type="spellEnd"/>
      <w:r>
        <w:rPr>
          <w:sz w:val="22"/>
          <w:szCs w:val="22"/>
        </w:rPr>
        <w:t xml:space="preserve"> Water is also exploring t</w:t>
      </w:r>
      <w:r w:rsidR="002E7C85" w:rsidRPr="002E7C85">
        <w:rPr>
          <w:sz w:val="22"/>
          <w:szCs w:val="22"/>
        </w:rPr>
        <w:t xml:space="preserve">he </w:t>
      </w:r>
      <w:r>
        <w:rPr>
          <w:sz w:val="22"/>
          <w:szCs w:val="22"/>
        </w:rPr>
        <w:t xml:space="preserve">possibility of the </w:t>
      </w:r>
      <w:r w:rsidR="002E7C85" w:rsidRPr="002E7C85">
        <w:rPr>
          <w:sz w:val="22"/>
          <w:szCs w:val="22"/>
        </w:rPr>
        <w:t>Petra Diamond Mine</w:t>
      </w:r>
      <w:r>
        <w:rPr>
          <w:sz w:val="22"/>
          <w:szCs w:val="22"/>
        </w:rPr>
        <w:t xml:space="preserve"> to supply the </w:t>
      </w:r>
      <w:r w:rsidR="002E7C85" w:rsidRPr="002E7C85">
        <w:rPr>
          <w:sz w:val="22"/>
          <w:szCs w:val="22"/>
        </w:rPr>
        <w:t>Cullinan WTW with electricity as alternative power supply.</w:t>
      </w:r>
      <w:r w:rsidR="002E7C85">
        <w:rPr>
          <w:sz w:val="22"/>
          <w:szCs w:val="22"/>
        </w:rPr>
        <w:tab/>
      </w:r>
      <w:r w:rsidR="00700FB5">
        <w:tab/>
      </w:r>
      <w:r w:rsidR="00700FB5">
        <w:tab/>
      </w:r>
      <w:r w:rsidR="00700FB5">
        <w:tab/>
      </w:r>
      <w:r w:rsidR="00700FB5">
        <w:tab/>
      </w:r>
      <w:r w:rsidR="00700FB5">
        <w:tab/>
      </w:r>
      <w:r w:rsidR="00700FB5">
        <w:tab/>
      </w:r>
      <w:r w:rsidR="00700FB5">
        <w:tab/>
      </w:r>
      <w:r w:rsidR="00700FB5">
        <w:tab/>
      </w:r>
      <w:r w:rsidR="00700FB5">
        <w:tab/>
      </w: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Pr="009D42F1" w:rsidRDefault="00361A62" w:rsidP="00B5391A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547DF4">
      <w:footerReference w:type="default" r:id="rId8"/>
      <w:pgSz w:w="12240" w:h="15840"/>
      <w:pgMar w:top="1276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01" w:rsidRDefault="00C60B01" w:rsidP="00B425C7">
      <w:r>
        <w:separator/>
      </w:r>
    </w:p>
  </w:endnote>
  <w:endnote w:type="continuationSeparator" w:id="0">
    <w:p w:rsidR="00C60B01" w:rsidRDefault="00C60B01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700FB5">
      <w:rPr>
        <w:rFonts w:ascii="Arial" w:hAnsi="Arial" w:cs="Arial"/>
        <w:sz w:val="16"/>
        <w:szCs w:val="16"/>
      </w:rPr>
      <w:t>74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700FB5">
      <w:rPr>
        <w:rFonts w:ascii="Arial" w:hAnsi="Arial" w:cs="Arial"/>
        <w:sz w:val="16"/>
        <w:szCs w:val="16"/>
      </w:rPr>
      <w:t>78</w:t>
    </w:r>
    <w:r w:rsidR="00F95114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01" w:rsidRDefault="00C60B01" w:rsidP="00B425C7">
      <w:r>
        <w:separator/>
      </w:r>
    </w:p>
  </w:footnote>
  <w:footnote w:type="continuationSeparator" w:id="0">
    <w:p w:rsidR="00C60B01" w:rsidRDefault="00C60B01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00F44E"/>
    <w:multiLevelType w:val="hybridMultilevel"/>
    <w:tmpl w:val="983EC0F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B25FB"/>
    <w:multiLevelType w:val="hybridMultilevel"/>
    <w:tmpl w:val="A5E03174"/>
    <w:lvl w:ilvl="0" w:tplc="1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058898"/>
    <w:multiLevelType w:val="hybridMultilevel"/>
    <w:tmpl w:val="F3CDF94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C17AAC"/>
    <w:multiLevelType w:val="hybridMultilevel"/>
    <w:tmpl w:val="CCF45BE2"/>
    <w:lvl w:ilvl="0" w:tplc="200E22D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44A4B"/>
    <w:multiLevelType w:val="hybridMultilevel"/>
    <w:tmpl w:val="C46602F8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7AD121E"/>
    <w:multiLevelType w:val="hybridMultilevel"/>
    <w:tmpl w:val="272E7D8C"/>
    <w:lvl w:ilvl="0" w:tplc="92DEB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515DFB"/>
    <w:multiLevelType w:val="hybridMultilevel"/>
    <w:tmpl w:val="51FC9784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5"/>
  </w:num>
  <w:num w:numId="7">
    <w:abstractNumId w:val="10"/>
  </w:num>
  <w:num w:numId="8">
    <w:abstractNumId w:val="17"/>
  </w:num>
  <w:num w:numId="9">
    <w:abstractNumId w:val="6"/>
  </w:num>
  <w:num w:numId="10">
    <w:abstractNumId w:val="11"/>
  </w:num>
  <w:num w:numId="11">
    <w:abstractNumId w:val="14"/>
  </w:num>
  <w:num w:numId="12">
    <w:abstractNumId w:val="4"/>
  </w:num>
  <w:num w:numId="13">
    <w:abstractNumId w:val="16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9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2280F"/>
    <w:rsid w:val="00030DFB"/>
    <w:rsid w:val="00036748"/>
    <w:rsid w:val="0004074C"/>
    <w:rsid w:val="000446F4"/>
    <w:rsid w:val="00074524"/>
    <w:rsid w:val="000831BB"/>
    <w:rsid w:val="000C5E0E"/>
    <w:rsid w:val="000D3DB5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1A1A"/>
    <w:rsid w:val="001B35A3"/>
    <w:rsid w:val="001B7A43"/>
    <w:rsid w:val="001D558B"/>
    <w:rsid w:val="001E51B8"/>
    <w:rsid w:val="001F5603"/>
    <w:rsid w:val="001F5C4A"/>
    <w:rsid w:val="002150F3"/>
    <w:rsid w:val="00220C7A"/>
    <w:rsid w:val="0023053C"/>
    <w:rsid w:val="00230C75"/>
    <w:rsid w:val="002411EA"/>
    <w:rsid w:val="0025254A"/>
    <w:rsid w:val="00252C1E"/>
    <w:rsid w:val="002A33D7"/>
    <w:rsid w:val="002A49D6"/>
    <w:rsid w:val="002E0E61"/>
    <w:rsid w:val="002E28C0"/>
    <w:rsid w:val="002E6E62"/>
    <w:rsid w:val="002E7C85"/>
    <w:rsid w:val="002F5876"/>
    <w:rsid w:val="003076B5"/>
    <w:rsid w:val="00311528"/>
    <w:rsid w:val="00320428"/>
    <w:rsid w:val="00321013"/>
    <w:rsid w:val="00331137"/>
    <w:rsid w:val="00361A62"/>
    <w:rsid w:val="00364744"/>
    <w:rsid w:val="00380022"/>
    <w:rsid w:val="003810FA"/>
    <w:rsid w:val="00396F00"/>
    <w:rsid w:val="003A13EB"/>
    <w:rsid w:val="003A2BBE"/>
    <w:rsid w:val="003A6E94"/>
    <w:rsid w:val="003B43B9"/>
    <w:rsid w:val="003B4A32"/>
    <w:rsid w:val="003C0532"/>
    <w:rsid w:val="003C072E"/>
    <w:rsid w:val="003C78B7"/>
    <w:rsid w:val="003D0A7E"/>
    <w:rsid w:val="003D15D2"/>
    <w:rsid w:val="003D5644"/>
    <w:rsid w:val="00426F76"/>
    <w:rsid w:val="00466EAD"/>
    <w:rsid w:val="00474C67"/>
    <w:rsid w:val="00481D62"/>
    <w:rsid w:val="00496665"/>
    <w:rsid w:val="004F49A4"/>
    <w:rsid w:val="0051142D"/>
    <w:rsid w:val="00521AE7"/>
    <w:rsid w:val="00522C31"/>
    <w:rsid w:val="005233A0"/>
    <w:rsid w:val="005256FF"/>
    <w:rsid w:val="005372AE"/>
    <w:rsid w:val="00543F1D"/>
    <w:rsid w:val="00547DF4"/>
    <w:rsid w:val="0056431D"/>
    <w:rsid w:val="00572F73"/>
    <w:rsid w:val="00577F75"/>
    <w:rsid w:val="00582455"/>
    <w:rsid w:val="00593B00"/>
    <w:rsid w:val="005B2BBC"/>
    <w:rsid w:val="005C36E2"/>
    <w:rsid w:val="005D2DE2"/>
    <w:rsid w:val="005F0147"/>
    <w:rsid w:val="00602DEC"/>
    <w:rsid w:val="006039D7"/>
    <w:rsid w:val="00620D7D"/>
    <w:rsid w:val="0064231A"/>
    <w:rsid w:val="00654995"/>
    <w:rsid w:val="00655ACE"/>
    <w:rsid w:val="00663F2F"/>
    <w:rsid w:val="006930CF"/>
    <w:rsid w:val="00695F3E"/>
    <w:rsid w:val="006C6246"/>
    <w:rsid w:val="006D12FA"/>
    <w:rsid w:val="006D2BE4"/>
    <w:rsid w:val="006D467A"/>
    <w:rsid w:val="006E5263"/>
    <w:rsid w:val="006E63DA"/>
    <w:rsid w:val="006F2C6E"/>
    <w:rsid w:val="00700FB5"/>
    <w:rsid w:val="0070388C"/>
    <w:rsid w:val="0070599A"/>
    <w:rsid w:val="0071106A"/>
    <w:rsid w:val="00714546"/>
    <w:rsid w:val="007245BB"/>
    <w:rsid w:val="00730FF0"/>
    <w:rsid w:val="0073119E"/>
    <w:rsid w:val="0075396C"/>
    <w:rsid w:val="007542EA"/>
    <w:rsid w:val="007736B5"/>
    <w:rsid w:val="007A516C"/>
    <w:rsid w:val="007B5F00"/>
    <w:rsid w:val="007C3899"/>
    <w:rsid w:val="007D0B4C"/>
    <w:rsid w:val="007D3043"/>
    <w:rsid w:val="007E12DD"/>
    <w:rsid w:val="007E49F2"/>
    <w:rsid w:val="00800190"/>
    <w:rsid w:val="008113F4"/>
    <w:rsid w:val="008179CA"/>
    <w:rsid w:val="00827C48"/>
    <w:rsid w:val="00831CF8"/>
    <w:rsid w:val="00835C12"/>
    <w:rsid w:val="008415C8"/>
    <w:rsid w:val="00853A3E"/>
    <w:rsid w:val="00870FDE"/>
    <w:rsid w:val="008732AD"/>
    <w:rsid w:val="008740F6"/>
    <w:rsid w:val="008C5C6B"/>
    <w:rsid w:val="008D06B0"/>
    <w:rsid w:val="008D7EBE"/>
    <w:rsid w:val="008E3EF2"/>
    <w:rsid w:val="008F6257"/>
    <w:rsid w:val="009031A0"/>
    <w:rsid w:val="00963A60"/>
    <w:rsid w:val="00970119"/>
    <w:rsid w:val="0097260B"/>
    <w:rsid w:val="00983286"/>
    <w:rsid w:val="00990959"/>
    <w:rsid w:val="009A5088"/>
    <w:rsid w:val="009B2AB0"/>
    <w:rsid w:val="009B5424"/>
    <w:rsid w:val="009D11D6"/>
    <w:rsid w:val="009D42F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5476E"/>
    <w:rsid w:val="00A727AC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D1BCC"/>
    <w:rsid w:val="00AE4F3B"/>
    <w:rsid w:val="00AE5FB2"/>
    <w:rsid w:val="00B21B5B"/>
    <w:rsid w:val="00B24AAE"/>
    <w:rsid w:val="00B30B1F"/>
    <w:rsid w:val="00B425C7"/>
    <w:rsid w:val="00B45EDD"/>
    <w:rsid w:val="00B52304"/>
    <w:rsid w:val="00B5391A"/>
    <w:rsid w:val="00B61DEA"/>
    <w:rsid w:val="00B80014"/>
    <w:rsid w:val="00B84896"/>
    <w:rsid w:val="00B84ACE"/>
    <w:rsid w:val="00B93867"/>
    <w:rsid w:val="00BA3CEF"/>
    <w:rsid w:val="00BE4F5E"/>
    <w:rsid w:val="00C10852"/>
    <w:rsid w:val="00C36A1F"/>
    <w:rsid w:val="00C45B63"/>
    <w:rsid w:val="00C60B01"/>
    <w:rsid w:val="00C6195D"/>
    <w:rsid w:val="00C66E23"/>
    <w:rsid w:val="00C71DBB"/>
    <w:rsid w:val="00C73E91"/>
    <w:rsid w:val="00C91683"/>
    <w:rsid w:val="00C961A6"/>
    <w:rsid w:val="00CB23A0"/>
    <w:rsid w:val="00CB48F6"/>
    <w:rsid w:val="00CD1540"/>
    <w:rsid w:val="00CD3258"/>
    <w:rsid w:val="00D03FDE"/>
    <w:rsid w:val="00D03FF3"/>
    <w:rsid w:val="00D25C11"/>
    <w:rsid w:val="00D4312A"/>
    <w:rsid w:val="00D4621C"/>
    <w:rsid w:val="00D54604"/>
    <w:rsid w:val="00D7018D"/>
    <w:rsid w:val="00D76864"/>
    <w:rsid w:val="00D832BB"/>
    <w:rsid w:val="00D86FA6"/>
    <w:rsid w:val="00D9521B"/>
    <w:rsid w:val="00DA0702"/>
    <w:rsid w:val="00DB6146"/>
    <w:rsid w:val="00DC1C19"/>
    <w:rsid w:val="00DC5111"/>
    <w:rsid w:val="00DE022D"/>
    <w:rsid w:val="00DE5A13"/>
    <w:rsid w:val="00DF44C4"/>
    <w:rsid w:val="00DF769D"/>
    <w:rsid w:val="00E078FC"/>
    <w:rsid w:val="00E22831"/>
    <w:rsid w:val="00E323DD"/>
    <w:rsid w:val="00E34BD8"/>
    <w:rsid w:val="00E44929"/>
    <w:rsid w:val="00E510DA"/>
    <w:rsid w:val="00E6082E"/>
    <w:rsid w:val="00E67003"/>
    <w:rsid w:val="00E75869"/>
    <w:rsid w:val="00E928E5"/>
    <w:rsid w:val="00EA562C"/>
    <w:rsid w:val="00ED509F"/>
    <w:rsid w:val="00EE1640"/>
    <w:rsid w:val="00EE2A70"/>
    <w:rsid w:val="00EE6969"/>
    <w:rsid w:val="00F0130E"/>
    <w:rsid w:val="00F32449"/>
    <w:rsid w:val="00F40180"/>
    <w:rsid w:val="00F40190"/>
    <w:rsid w:val="00F42569"/>
    <w:rsid w:val="00F445F4"/>
    <w:rsid w:val="00F45143"/>
    <w:rsid w:val="00F56102"/>
    <w:rsid w:val="00F70BD2"/>
    <w:rsid w:val="00F7567C"/>
    <w:rsid w:val="00F76F04"/>
    <w:rsid w:val="00F95114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D25C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2022-03-11T13:03:00Z</dcterms:created>
  <dcterms:modified xsi:type="dcterms:W3CDTF">2022-03-11T13:03:00Z</dcterms:modified>
</cp:coreProperties>
</file>