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5D" w:rsidRPr="002D1C5D" w:rsidRDefault="002D1C5D" w:rsidP="002D1C5D">
      <w:pPr>
        <w:tabs>
          <w:tab w:val="left" w:pos="576"/>
          <w:tab w:val="left" w:pos="1296"/>
          <w:tab w:val="left" w:pos="6336"/>
        </w:tabs>
        <w:suppressAutoHyphens/>
        <w:spacing w:after="0" w:line="240" w:lineRule="auto"/>
        <w:jc w:val="center"/>
        <w:rPr>
          <w:rFonts w:ascii="Arial" w:eastAsia="Calibri" w:hAnsi="Arial" w:cs="Arial"/>
          <w:b/>
          <w:sz w:val="24"/>
          <w:szCs w:val="24"/>
          <w:lang w:val="en-ZA" w:eastAsia="ar-SA"/>
        </w:rPr>
      </w:pPr>
      <w:bookmarkStart w:id="0" w:name="_GoBack"/>
      <w:bookmarkEnd w:id="0"/>
      <w:r w:rsidRPr="002D1C5D">
        <w:rPr>
          <w:rFonts w:ascii="Arial" w:eastAsia="Calibri" w:hAnsi="Arial" w:cs="Arial"/>
          <w:b/>
          <w:sz w:val="24"/>
          <w:szCs w:val="24"/>
          <w:lang w:val="en-ZA" w:eastAsia="ar-SA"/>
        </w:rPr>
        <w:t>NATIONAL ASSEMBLY</w:t>
      </w:r>
    </w:p>
    <w:p w:rsidR="002D1C5D" w:rsidRDefault="002D1C5D" w:rsidP="002D1C5D">
      <w:pPr>
        <w:suppressAutoHyphens/>
        <w:spacing w:after="0" w:line="240" w:lineRule="auto"/>
        <w:jc w:val="both"/>
        <w:rPr>
          <w:rFonts w:ascii="Arial" w:eastAsia="Calibri" w:hAnsi="Arial" w:cs="Arial"/>
          <w:b/>
          <w:sz w:val="24"/>
          <w:szCs w:val="24"/>
          <w:u w:val="single"/>
          <w:lang w:eastAsia="ar-SA"/>
        </w:rPr>
      </w:pPr>
    </w:p>
    <w:p w:rsidR="002D1C5D" w:rsidRPr="002D1C5D" w:rsidRDefault="002D1C5D" w:rsidP="002D1C5D">
      <w:pPr>
        <w:suppressAutoHyphens/>
        <w:spacing w:after="0" w:line="240" w:lineRule="auto"/>
        <w:jc w:val="both"/>
        <w:rPr>
          <w:rFonts w:ascii="Arial" w:eastAsia="Calibri" w:hAnsi="Arial" w:cs="Arial"/>
          <w:b/>
          <w:sz w:val="24"/>
          <w:szCs w:val="24"/>
          <w:u w:val="single"/>
          <w:lang w:eastAsia="ar-SA"/>
        </w:rPr>
      </w:pPr>
      <w:r w:rsidRPr="002D1C5D">
        <w:rPr>
          <w:rFonts w:ascii="Arial" w:eastAsia="Calibri" w:hAnsi="Arial" w:cs="Arial"/>
          <w:b/>
          <w:sz w:val="24"/>
          <w:szCs w:val="24"/>
          <w:u w:val="single"/>
          <w:lang w:eastAsia="ar-SA"/>
        </w:rPr>
        <w:t>QUESTION NO.74-2019</w:t>
      </w:r>
    </w:p>
    <w:p w:rsidR="002D1C5D" w:rsidRPr="002D1C5D" w:rsidRDefault="002D1C5D" w:rsidP="002D1C5D">
      <w:pPr>
        <w:keepNext/>
        <w:numPr>
          <w:ilvl w:val="3"/>
          <w:numId w:val="0"/>
        </w:numPr>
        <w:tabs>
          <w:tab w:val="num" w:pos="864"/>
        </w:tabs>
        <w:suppressAutoHyphens/>
        <w:spacing w:after="0" w:line="240" w:lineRule="auto"/>
        <w:ind w:left="864" w:hanging="864"/>
        <w:jc w:val="both"/>
        <w:outlineLvl w:val="3"/>
        <w:rPr>
          <w:rFonts w:ascii="Arial" w:eastAsia="Calibri" w:hAnsi="Arial" w:cs="Arial"/>
          <w:b/>
          <w:sz w:val="24"/>
          <w:szCs w:val="24"/>
          <w:u w:val="single"/>
          <w:lang w:eastAsia="ar-SA"/>
        </w:rPr>
      </w:pPr>
      <w:r w:rsidRPr="002D1C5D">
        <w:rPr>
          <w:rFonts w:ascii="Arial" w:eastAsia="Calibri" w:hAnsi="Arial" w:cs="Arial"/>
          <w:b/>
          <w:sz w:val="24"/>
          <w:szCs w:val="24"/>
          <w:u w:val="single"/>
          <w:lang w:eastAsia="ar-SA"/>
        </w:rPr>
        <w:t>FOR WRITTEN REPLY</w:t>
      </w:r>
    </w:p>
    <w:p w:rsidR="002D1C5D" w:rsidRPr="002D1C5D" w:rsidRDefault="002D1C5D" w:rsidP="002D1C5D">
      <w:pPr>
        <w:suppressAutoHyphens/>
        <w:spacing w:after="0" w:line="240" w:lineRule="auto"/>
        <w:jc w:val="both"/>
        <w:rPr>
          <w:rFonts w:ascii="Arial" w:eastAsia="Calibri" w:hAnsi="Arial" w:cs="Arial"/>
          <w:b/>
          <w:sz w:val="24"/>
          <w:szCs w:val="24"/>
          <w:lang w:eastAsia="ar-SA"/>
        </w:rPr>
      </w:pPr>
    </w:p>
    <w:p w:rsidR="002D1C5D" w:rsidRPr="002D1C5D" w:rsidRDefault="002D1C5D" w:rsidP="002D1C5D">
      <w:pPr>
        <w:suppressAutoHyphens/>
        <w:spacing w:after="0" w:line="240" w:lineRule="auto"/>
        <w:jc w:val="both"/>
        <w:rPr>
          <w:rFonts w:ascii="Arial" w:eastAsia="Calibri" w:hAnsi="Arial" w:cs="Arial"/>
          <w:b/>
          <w:sz w:val="24"/>
          <w:szCs w:val="24"/>
          <w:lang w:eastAsia="ar-SA"/>
        </w:rPr>
      </w:pPr>
      <w:r w:rsidRPr="002D1C5D">
        <w:rPr>
          <w:rFonts w:ascii="Arial" w:eastAsia="Calibri" w:hAnsi="Arial" w:cs="Arial"/>
          <w:b/>
          <w:sz w:val="24"/>
          <w:szCs w:val="24"/>
          <w:lang w:eastAsia="ar-SA"/>
        </w:rPr>
        <w:t>DATE OF PUBLICATION IN INTERNAL QUESTION PAPER: 07 FEBRUARY: (INTERNAL QUESTION PAPER NO.01-2019)</w:t>
      </w:r>
    </w:p>
    <w:p w:rsidR="002D1C5D" w:rsidRPr="002D1C5D" w:rsidRDefault="002D1C5D" w:rsidP="002D1C5D">
      <w:pPr>
        <w:suppressAutoHyphens/>
        <w:spacing w:after="0" w:line="240" w:lineRule="auto"/>
        <w:jc w:val="both"/>
        <w:rPr>
          <w:rFonts w:ascii="Arial" w:eastAsia="Calibri" w:hAnsi="Arial" w:cs="Arial"/>
          <w:b/>
          <w:sz w:val="24"/>
          <w:szCs w:val="24"/>
          <w:lang w:eastAsia="ar-SA"/>
        </w:rPr>
      </w:pPr>
    </w:p>
    <w:p w:rsidR="002D1C5D" w:rsidRPr="002D1C5D" w:rsidRDefault="002D1C5D" w:rsidP="002D1C5D">
      <w:pPr>
        <w:suppressAutoHyphens/>
        <w:spacing w:after="0" w:line="360" w:lineRule="auto"/>
        <w:jc w:val="both"/>
        <w:rPr>
          <w:rFonts w:ascii="Arial" w:eastAsia="Calibri" w:hAnsi="Arial" w:cs="Arial"/>
          <w:b/>
          <w:sz w:val="24"/>
          <w:szCs w:val="24"/>
          <w:lang w:val="en-ZA"/>
        </w:rPr>
      </w:pPr>
      <w:r w:rsidRPr="002D1C5D">
        <w:rPr>
          <w:rFonts w:ascii="Arial" w:eastAsia="Calibri" w:hAnsi="Arial" w:cs="Arial"/>
          <w:b/>
          <w:sz w:val="24"/>
          <w:szCs w:val="24"/>
          <w:lang w:val="en-ZA"/>
        </w:rPr>
        <w:t xml:space="preserve">Mr. GA </w:t>
      </w:r>
      <w:proofErr w:type="spellStart"/>
      <w:r w:rsidRPr="002D1C5D">
        <w:rPr>
          <w:rFonts w:ascii="Arial" w:eastAsia="Calibri" w:hAnsi="Arial" w:cs="Arial"/>
          <w:b/>
          <w:sz w:val="24"/>
          <w:szCs w:val="24"/>
          <w:lang w:val="en-ZA"/>
        </w:rPr>
        <w:t>Grootboom</w:t>
      </w:r>
      <w:proofErr w:type="spellEnd"/>
      <w:r w:rsidRPr="002D1C5D">
        <w:rPr>
          <w:rFonts w:ascii="Arial" w:eastAsia="Calibri" w:hAnsi="Arial" w:cs="Arial"/>
          <w:b/>
          <w:sz w:val="24"/>
          <w:szCs w:val="24"/>
          <w:lang w:val="en-ZA"/>
        </w:rPr>
        <w:t xml:space="preserve"> (DA) to ask the Minister of Arts and Culture:</w:t>
      </w:r>
    </w:p>
    <w:p w:rsidR="002D1C5D" w:rsidRPr="002D1C5D" w:rsidRDefault="002D1C5D" w:rsidP="002D1C5D">
      <w:pPr>
        <w:spacing w:after="200" w:line="276" w:lineRule="auto"/>
        <w:jc w:val="both"/>
        <w:rPr>
          <w:rFonts w:ascii="Arial" w:eastAsia="Calibri" w:hAnsi="Arial" w:cs="Arial"/>
          <w:sz w:val="32"/>
          <w:szCs w:val="32"/>
          <w:lang w:val="en-ZA" w:eastAsia="ar-SA"/>
        </w:rPr>
      </w:pPr>
      <w:r w:rsidRPr="002D1C5D">
        <w:rPr>
          <w:rFonts w:ascii="Arial" w:eastAsia="Calibri" w:hAnsi="Arial" w:cs="Arial"/>
          <w:sz w:val="32"/>
          <w:szCs w:val="32"/>
          <w:lang w:val="en-ZA"/>
        </w:rPr>
        <w:t xml:space="preserve">With reference to the tragedy of the devastation at culturally historical town </w:t>
      </w:r>
      <w:proofErr w:type="spellStart"/>
      <w:r w:rsidRPr="002D1C5D">
        <w:rPr>
          <w:rFonts w:ascii="Arial" w:eastAsia="Calibri" w:hAnsi="Arial" w:cs="Arial"/>
          <w:sz w:val="32"/>
          <w:szCs w:val="32"/>
          <w:lang w:val="en-ZA"/>
        </w:rPr>
        <w:t>Wupperthal</w:t>
      </w:r>
      <w:proofErr w:type="spellEnd"/>
      <w:r w:rsidRPr="002D1C5D">
        <w:rPr>
          <w:rFonts w:ascii="Arial" w:eastAsia="Calibri" w:hAnsi="Arial" w:cs="Arial"/>
          <w:sz w:val="32"/>
          <w:szCs w:val="32"/>
          <w:lang w:val="en-ZA"/>
        </w:rPr>
        <w:t xml:space="preserve"> by a fire recently, how will his department assist in rebuilding this cultural site</w:t>
      </w:r>
      <w:r w:rsidRPr="002D1C5D">
        <w:rPr>
          <w:rFonts w:ascii="Arial" w:eastAsia="Calibri" w:hAnsi="Arial" w:cs="Arial"/>
          <w:sz w:val="32"/>
          <w:szCs w:val="32"/>
          <w:lang w:val="en-ZA" w:eastAsia="ar-SA"/>
        </w:rPr>
        <w:t xml:space="preserve">? </w:t>
      </w:r>
      <w:r w:rsidRPr="002D1C5D">
        <w:rPr>
          <w:rFonts w:ascii="Arial" w:eastAsia="Calibri" w:hAnsi="Arial" w:cs="Arial"/>
          <w:b/>
          <w:sz w:val="32"/>
          <w:szCs w:val="32"/>
          <w:lang w:eastAsia="ar-SA"/>
        </w:rPr>
        <w:t>(NW79E)</w:t>
      </w:r>
      <w:r w:rsidRPr="002D1C5D">
        <w:rPr>
          <w:rFonts w:ascii="Arial" w:eastAsia="Calibri" w:hAnsi="Arial" w:cs="Arial"/>
          <w:sz w:val="32"/>
          <w:szCs w:val="32"/>
          <w:lang w:val="en-ZA" w:eastAsia="ar-SA"/>
        </w:rPr>
        <w:t xml:space="preserve">                                                                                                    </w:t>
      </w:r>
    </w:p>
    <w:p w:rsidR="002D1C5D" w:rsidRPr="002D1C5D" w:rsidRDefault="002D1C5D" w:rsidP="002D1C5D">
      <w:pPr>
        <w:suppressAutoHyphens/>
        <w:spacing w:after="0" w:line="276" w:lineRule="auto"/>
        <w:jc w:val="both"/>
        <w:rPr>
          <w:rFonts w:ascii="Arial" w:eastAsia="Calibri" w:hAnsi="Arial" w:cs="Arial"/>
          <w:b/>
          <w:sz w:val="32"/>
          <w:szCs w:val="32"/>
          <w:lang w:eastAsia="ar-SA"/>
        </w:rPr>
      </w:pPr>
      <w:r w:rsidRPr="002D1C5D">
        <w:rPr>
          <w:rFonts w:ascii="Arial" w:eastAsia="Calibri" w:hAnsi="Arial" w:cs="Arial"/>
          <w:b/>
          <w:sz w:val="32"/>
          <w:szCs w:val="32"/>
          <w:lang w:eastAsia="ar-SA"/>
        </w:rPr>
        <w:t>REPLY:</w:t>
      </w:r>
    </w:p>
    <w:p w:rsidR="002D1C5D" w:rsidRPr="002D1C5D" w:rsidRDefault="002D1C5D" w:rsidP="002D1C5D">
      <w:pPr>
        <w:spacing w:after="200" w:line="276" w:lineRule="auto"/>
        <w:jc w:val="both"/>
        <w:rPr>
          <w:rFonts w:ascii="Arial" w:eastAsia="Calibri" w:hAnsi="Arial" w:cs="Arial"/>
          <w:sz w:val="32"/>
          <w:szCs w:val="32"/>
          <w:lang w:eastAsia="ar-SA"/>
        </w:rPr>
      </w:pPr>
      <w:r w:rsidRPr="002D1C5D">
        <w:rPr>
          <w:rFonts w:ascii="Arial" w:eastAsia="Calibri" w:hAnsi="Arial" w:cs="Arial"/>
          <w:sz w:val="32"/>
          <w:szCs w:val="32"/>
          <w:lang w:eastAsia="ar-SA"/>
        </w:rPr>
        <w:t xml:space="preserve">The </w:t>
      </w:r>
      <w:proofErr w:type="spellStart"/>
      <w:r w:rsidRPr="002D1C5D">
        <w:rPr>
          <w:rFonts w:ascii="Arial" w:eastAsia="Calibri" w:hAnsi="Arial" w:cs="Arial"/>
          <w:sz w:val="32"/>
          <w:szCs w:val="32"/>
          <w:lang w:eastAsia="ar-SA"/>
        </w:rPr>
        <w:t>Wupperthal</w:t>
      </w:r>
      <w:proofErr w:type="spellEnd"/>
      <w:r w:rsidRPr="002D1C5D">
        <w:rPr>
          <w:rFonts w:ascii="Arial" w:eastAsia="Calibri" w:hAnsi="Arial" w:cs="Arial"/>
          <w:sz w:val="32"/>
          <w:szCs w:val="32"/>
          <w:lang w:eastAsia="ar-SA"/>
        </w:rPr>
        <w:t xml:space="preserve"> Moravian Mission station was declared a conservation area in 1999 under the National Monuments Act, Act No 28 of 1969.  The act was repealed and replaced by the National Heritage Resources Act (NHRA), Act no 25 of 1999 in </w:t>
      </w:r>
      <w:proofErr w:type="gramStart"/>
      <w:r w:rsidRPr="002D1C5D">
        <w:rPr>
          <w:rFonts w:ascii="Arial" w:eastAsia="Calibri" w:hAnsi="Arial" w:cs="Arial"/>
          <w:sz w:val="32"/>
          <w:szCs w:val="32"/>
          <w:lang w:eastAsia="ar-SA"/>
        </w:rPr>
        <w:t>terms</w:t>
      </w:r>
      <w:proofErr w:type="gramEnd"/>
      <w:r w:rsidRPr="002D1C5D">
        <w:rPr>
          <w:rFonts w:ascii="Arial" w:eastAsia="Calibri" w:hAnsi="Arial" w:cs="Arial"/>
          <w:sz w:val="32"/>
          <w:szCs w:val="32"/>
          <w:lang w:eastAsia="ar-SA"/>
        </w:rPr>
        <w:t xml:space="preserve"> of which the management and safeguarding of South Africa’s tangible and intangible heritage is shared between the three spheres of Government.  Heritage Western Cape is the Provincial Heritage Resources Agency (PHRA) responsible for safeguarding the heritage conservation of the Moravian Church in </w:t>
      </w:r>
      <w:proofErr w:type="spellStart"/>
      <w:r w:rsidRPr="002D1C5D">
        <w:rPr>
          <w:rFonts w:ascii="Arial" w:eastAsia="Calibri" w:hAnsi="Arial" w:cs="Arial"/>
          <w:sz w:val="32"/>
          <w:szCs w:val="32"/>
          <w:lang w:eastAsia="ar-SA"/>
        </w:rPr>
        <w:t>Wupperthal</w:t>
      </w:r>
      <w:proofErr w:type="spellEnd"/>
      <w:r w:rsidRPr="002D1C5D">
        <w:rPr>
          <w:rFonts w:ascii="Arial" w:eastAsia="Calibri" w:hAnsi="Arial" w:cs="Arial"/>
          <w:sz w:val="32"/>
          <w:szCs w:val="32"/>
          <w:lang w:eastAsia="ar-SA"/>
        </w:rPr>
        <w:t xml:space="preserve">. </w:t>
      </w:r>
    </w:p>
    <w:p w:rsidR="002D1C5D" w:rsidRPr="002D1C5D" w:rsidRDefault="002D1C5D" w:rsidP="002D1C5D">
      <w:pPr>
        <w:spacing w:after="200" w:line="276" w:lineRule="auto"/>
        <w:jc w:val="both"/>
        <w:rPr>
          <w:rFonts w:ascii="Arial" w:eastAsia="Calibri" w:hAnsi="Arial" w:cs="Arial"/>
          <w:sz w:val="32"/>
          <w:szCs w:val="32"/>
          <w:lang w:eastAsia="ar-SA"/>
        </w:rPr>
      </w:pPr>
    </w:p>
    <w:p w:rsidR="00D901F0" w:rsidRDefault="002D1C5D" w:rsidP="002D1C5D">
      <w:pPr>
        <w:spacing w:after="200" w:line="276" w:lineRule="auto"/>
        <w:jc w:val="both"/>
      </w:pPr>
      <w:r w:rsidRPr="002D1C5D">
        <w:rPr>
          <w:rFonts w:ascii="Arial" w:eastAsia="Calibri" w:hAnsi="Arial" w:cs="Arial"/>
          <w:sz w:val="32"/>
          <w:szCs w:val="32"/>
          <w:lang w:eastAsia="ar-SA"/>
        </w:rPr>
        <w:t xml:space="preserve">Heritage Western Cape is working closely with the Moravian Church, who owns the property, the Western Cape Department of Human Settlements, and the </w:t>
      </w:r>
      <w:proofErr w:type="spellStart"/>
      <w:r w:rsidRPr="002D1C5D">
        <w:rPr>
          <w:rFonts w:ascii="Arial" w:eastAsia="Calibri" w:hAnsi="Arial" w:cs="Arial"/>
          <w:sz w:val="32"/>
          <w:szCs w:val="32"/>
          <w:lang w:eastAsia="ar-SA"/>
        </w:rPr>
        <w:t>Cederberg</w:t>
      </w:r>
      <w:proofErr w:type="spellEnd"/>
      <w:r w:rsidRPr="002D1C5D">
        <w:rPr>
          <w:rFonts w:ascii="Arial" w:eastAsia="Calibri" w:hAnsi="Arial" w:cs="Arial"/>
          <w:sz w:val="32"/>
          <w:szCs w:val="32"/>
          <w:lang w:eastAsia="ar-SA"/>
        </w:rPr>
        <w:t xml:space="preserve"> Municipality in order to monitor the restoration work which is currently underway. Heritage Western Cape has visited the site as part of oversight. The South African Heritage Resource Agency (SAHRA) </w:t>
      </w:r>
      <w:proofErr w:type="gramStart"/>
      <w:r w:rsidRPr="002D1C5D">
        <w:rPr>
          <w:rFonts w:ascii="Arial" w:eastAsia="Calibri" w:hAnsi="Arial" w:cs="Arial"/>
          <w:sz w:val="32"/>
          <w:szCs w:val="32"/>
          <w:lang w:eastAsia="ar-SA"/>
        </w:rPr>
        <w:t>an</w:t>
      </w:r>
      <w:proofErr w:type="gramEnd"/>
      <w:r w:rsidRPr="002D1C5D">
        <w:rPr>
          <w:rFonts w:ascii="Arial" w:eastAsia="Calibri" w:hAnsi="Arial" w:cs="Arial"/>
          <w:sz w:val="32"/>
          <w:szCs w:val="32"/>
          <w:lang w:eastAsia="ar-SA"/>
        </w:rPr>
        <w:t xml:space="preserve"> entity of the Department of Arts and Culture stands ready to assist on this matter whichever way possible.</w:t>
      </w:r>
    </w:p>
    <w:sectPr w:rsidR="00D901F0" w:rsidSect="00853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2D1C5D"/>
    <w:rsid w:val="002C65A7"/>
    <w:rsid w:val="002D1C5D"/>
    <w:rsid w:val="00853037"/>
    <w:rsid w:val="00B06403"/>
    <w:rsid w:val="00D901F0"/>
    <w:rsid w:val="00EF4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PUMZA</cp:lastModifiedBy>
  <cp:revision>2</cp:revision>
  <dcterms:created xsi:type="dcterms:W3CDTF">2019-03-25T09:56:00Z</dcterms:created>
  <dcterms:modified xsi:type="dcterms:W3CDTF">2019-03-25T09:56:00Z</dcterms:modified>
</cp:coreProperties>
</file>