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F" w:rsidRPr="00620ACD" w:rsidRDefault="00D35026" w:rsidP="00620ACD">
      <w:pPr>
        <w:ind w:left="140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sz w:val="20"/>
          <w:szCs w:val="20"/>
        </w:rPr>
        <w:t>NATIONAL ASSEMBLY</w:t>
      </w:r>
    </w:p>
    <w:p w:rsidR="00C72D2F" w:rsidRPr="00620ACD" w:rsidRDefault="00D35026" w:rsidP="00620ACD">
      <w:pPr>
        <w:ind w:left="140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w w:val="95"/>
          <w:sz w:val="20"/>
          <w:szCs w:val="20"/>
        </w:rPr>
        <w:t>(For written reply)</w:t>
      </w:r>
    </w:p>
    <w:p w:rsidR="00C72D2F" w:rsidRPr="00620ACD" w:rsidRDefault="00C72D2F" w:rsidP="00620ACD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D2F" w:rsidRPr="00620ACD" w:rsidRDefault="00D35026" w:rsidP="00620ACD">
      <w:pPr>
        <w:pStyle w:val="BodyText"/>
        <w:ind w:left="145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sz w:val="20"/>
          <w:szCs w:val="20"/>
        </w:rPr>
        <w:t>QUESTION NO.737 {NW858E}</w:t>
      </w:r>
    </w:p>
    <w:p w:rsidR="00C72D2F" w:rsidRPr="00620ACD" w:rsidRDefault="00D35026" w:rsidP="00620ACD">
      <w:pPr>
        <w:pStyle w:val="BodyText"/>
        <w:ind w:left="131" w:right="5153" w:firstLine="4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sz w:val="20"/>
          <w:szCs w:val="20"/>
        </w:rPr>
        <w:t>INTERNAL</w:t>
      </w:r>
      <w:r w:rsidRPr="00620ACD">
        <w:rPr>
          <w:rFonts w:ascii="Arial" w:hAnsi="Arial" w:cs="Arial"/>
          <w:b/>
          <w:color w:val="262626"/>
          <w:spacing w:val="-27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QUESTION</w:t>
      </w:r>
      <w:r w:rsidRPr="00620ACD">
        <w:rPr>
          <w:rFonts w:ascii="Arial" w:hAnsi="Arial" w:cs="Arial"/>
          <w:b/>
          <w:color w:val="262626"/>
          <w:spacing w:val="-33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PAPER</w:t>
      </w:r>
      <w:r w:rsidRPr="00620ACD">
        <w:rPr>
          <w:rFonts w:ascii="Arial" w:hAnsi="Arial" w:cs="Arial"/>
          <w:b/>
          <w:color w:val="262626"/>
          <w:spacing w:val="-39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NO.</w:t>
      </w:r>
      <w:r w:rsidRPr="00620ACD">
        <w:rPr>
          <w:rFonts w:ascii="Arial" w:hAnsi="Arial" w:cs="Arial"/>
          <w:b/>
          <w:color w:val="262626"/>
          <w:spacing w:val="-37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6</w:t>
      </w:r>
      <w:r w:rsidRPr="00620ACD">
        <w:rPr>
          <w:rFonts w:ascii="Arial" w:hAnsi="Arial" w:cs="Arial"/>
          <w:b/>
          <w:color w:val="262626"/>
          <w:spacing w:val="-39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of</w:t>
      </w:r>
      <w:r w:rsidRPr="00620ACD">
        <w:rPr>
          <w:rFonts w:ascii="Arial" w:hAnsi="Arial" w:cs="Arial"/>
          <w:b/>
          <w:color w:val="262626"/>
          <w:spacing w:val="-37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2021 DATE</w:t>
      </w:r>
      <w:r w:rsidRPr="00620ACD">
        <w:rPr>
          <w:rFonts w:ascii="Arial" w:hAnsi="Arial" w:cs="Arial"/>
          <w:b/>
          <w:color w:val="262626"/>
          <w:spacing w:val="-21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OF</w:t>
      </w:r>
      <w:r w:rsidRPr="00620ACD">
        <w:rPr>
          <w:rFonts w:ascii="Arial" w:hAnsi="Arial" w:cs="Arial"/>
          <w:b/>
          <w:color w:val="262626"/>
          <w:spacing w:val="-26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PUBLICATION:</w:t>
      </w:r>
      <w:r w:rsidRPr="00620ACD">
        <w:rPr>
          <w:rFonts w:ascii="Arial" w:hAnsi="Arial" w:cs="Arial"/>
          <w:b/>
          <w:color w:val="262626"/>
          <w:spacing w:val="-3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05</w:t>
      </w:r>
      <w:r w:rsidRPr="00620ACD">
        <w:rPr>
          <w:rFonts w:ascii="Arial" w:hAnsi="Arial" w:cs="Arial"/>
          <w:b/>
          <w:color w:val="262626"/>
          <w:spacing w:val="-30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March</w:t>
      </w:r>
      <w:r w:rsidRPr="00620ACD">
        <w:rPr>
          <w:rFonts w:ascii="Arial" w:hAnsi="Arial" w:cs="Arial"/>
          <w:b/>
          <w:color w:val="262626"/>
          <w:spacing w:val="-25"/>
          <w:sz w:val="20"/>
          <w:szCs w:val="20"/>
        </w:rPr>
        <w:t xml:space="preserve"> </w:t>
      </w:r>
      <w:r w:rsidRPr="00620ACD">
        <w:rPr>
          <w:rFonts w:ascii="Arial" w:hAnsi="Arial" w:cs="Arial"/>
          <w:b/>
          <w:color w:val="262626"/>
          <w:sz w:val="20"/>
          <w:szCs w:val="20"/>
        </w:rPr>
        <w:t>2021</w:t>
      </w:r>
    </w:p>
    <w:p w:rsidR="00C72D2F" w:rsidRPr="00620ACD" w:rsidRDefault="00C72D2F" w:rsidP="00620ACD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D2F" w:rsidRPr="00620ACD" w:rsidRDefault="00D35026" w:rsidP="00620ACD">
      <w:pPr>
        <w:pStyle w:val="BodyText"/>
        <w:ind w:left="127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sz w:val="20"/>
          <w:szCs w:val="20"/>
        </w:rPr>
        <w:t>Mr D W Bryant (DA) to ask the Minister of Forestry, Fisheries and the Environment:</w:t>
      </w:r>
    </w:p>
    <w:p w:rsidR="00C72D2F" w:rsidRPr="00620ACD" w:rsidRDefault="00D35026" w:rsidP="00620ACD">
      <w:pPr>
        <w:pStyle w:val="ListParagraph"/>
        <w:numPr>
          <w:ilvl w:val="0"/>
          <w:numId w:val="3"/>
        </w:numPr>
        <w:tabs>
          <w:tab w:val="left" w:pos="990"/>
          <w:tab w:val="left" w:pos="991"/>
        </w:tabs>
        <w:ind w:right="170" w:hanging="853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62626"/>
          <w:w w:val="90"/>
          <w:sz w:val="20"/>
          <w:szCs w:val="20"/>
        </w:rPr>
        <w:t>Whether,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light</w:t>
      </w:r>
      <w:r w:rsidRPr="00620ACD">
        <w:rPr>
          <w:rFonts w:ascii="Arial" w:hAnsi="Arial" w:cs="Arial"/>
          <w:color w:val="262626"/>
          <w:spacing w:val="-1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fact</w:t>
      </w:r>
      <w:r w:rsidRPr="00620ACD">
        <w:rPr>
          <w:rFonts w:ascii="Arial" w:hAnsi="Arial" w:cs="Arial"/>
          <w:color w:val="262626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that</w:t>
      </w:r>
      <w:r w:rsidRPr="00620ACD">
        <w:rPr>
          <w:rFonts w:ascii="Arial" w:hAnsi="Arial" w:cs="Arial"/>
          <w:color w:val="262626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2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dumping</w:t>
      </w:r>
      <w:r w:rsidRPr="00620ACD">
        <w:rPr>
          <w:rFonts w:ascii="Arial" w:hAnsi="Arial" w:cs="Arial"/>
          <w:color w:val="262626"/>
          <w:spacing w:val="-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2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used</w:t>
      </w:r>
      <w:r w:rsidRPr="00620ACD">
        <w:rPr>
          <w:rFonts w:ascii="Arial" w:hAnsi="Arial" w:cs="Arial"/>
          <w:color w:val="262626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tyres</w:t>
      </w:r>
      <w:r w:rsidRPr="00620ACD">
        <w:rPr>
          <w:rFonts w:ascii="Arial" w:hAnsi="Arial" w:cs="Arial"/>
          <w:color w:val="262626"/>
          <w:spacing w:val="-1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appears</w:t>
      </w:r>
      <w:r w:rsidRPr="00620ACD">
        <w:rPr>
          <w:rFonts w:ascii="Arial" w:hAnsi="Arial" w:cs="Arial"/>
          <w:color w:val="262626"/>
          <w:spacing w:val="-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to</w:t>
      </w:r>
      <w:r w:rsidRPr="00620ACD">
        <w:rPr>
          <w:rFonts w:ascii="Arial" w:hAnsi="Arial" w:cs="Arial"/>
          <w:color w:val="262626"/>
          <w:spacing w:val="-2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have</w:t>
      </w:r>
      <w:r w:rsidRPr="00620ACD">
        <w:rPr>
          <w:rFonts w:ascii="Arial" w:hAnsi="Arial" w:cs="Arial"/>
          <w:color w:val="262626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increased</w:t>
      </w:r>
      <w:r w:rsidRPr="00620ACD">
        <w:rPr>
          <w:rFonts w:ascii="Arial" w:hAnsi="Arial" w:cs="Arial"/>
          <w:color w:val="262626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across the</w:t>
      </w:r>
      <w:r w:rsidRPr="00620ACD">
        <w:rPr>
          <w:rFonts w:ascii="Arial" w:hAnsi="Arial" w:cs="Arial"/>
          <w:color w:val="262626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Republic</w:t>
      </w:r>
      <w:r w:rsidRPr="00620ACD">
        <w:rPr>
          <w:rFonts w:ascii="Arial" w:hAnsi="Arial" w:cs="Arial"/>
          <w:color w:val="262626"/>
          <w:spacing w:val="-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over</w:t>
      </w:r>
      <w:r w:rsidRPr="00620ACD">
        <w:rPr>
          <w:rFonts w:ascii="Arial" w:hAnsi="Arial" w:cs="Arial"/>
          <w:color w:val="262626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past</w:t>
      </w:r>
      <w:r w:rsidRPr="00620ACD">
        <w:rPr>
          <w:rFonts w:ascii="Arial" w:hAnsi="Arial" w:cs="Arial"/>
          <w:color w:val="262626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few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years</w:t>
      </w:r>
      <w:r w:rsidRPr="00620ACD">
        <w:rPr>
          <w:rFonts w:ascii="Arial" w:hAnsi="Arial" w:cs="Arial"/>
          <w:color w:val="262626"/>
          <w:spacing w:val="-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with</w:t>
      </w:r>
      <w:r w:rsidRPr="00620ACD">
        <w:rPr>
          <w:rFonts w:ascii="Arial" w:hAnsi="Arial" w:cs="Arial"/>
          <w:color w:val="262626"/>
          <w:spacing w:val="-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</w:t>
      </w:r>
      <w:r w:rsidRPr="00620ACD">
        <w:rPr>
          <w:rFonts w:ascii="Arial" w:hAnsi="Arial" w:cs="Arial"/>
          <w:color w:val="262626"/>
          <w:spacing w:val="-2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significant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negative</w:t>
      </w:r>
      <w:r w:rsidRPr="00620ACD">
        <w:rPr>
          <w:rFonts w:ascii="Arial" w:hAnsi="Arial" w:cs="Arial"/>
          <w:color w:val="262626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impact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on</w:t>
      </w:r>
      <w:r w:rsidRPr="00620ACD">
        <w:rPr>
          <w:rFonts w:ascii="Arial" w:hAnsi="Arial" w:cs="Arial"/>
          <w:color w:val="262626"/>
          <w:spacing w:val="-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environment, particularly</w:t>
      </w:r>
      <w:r w:rsidRPr="00620ACD">
        <w:rPr>
          <w:rFonts w:ascii="Arial" w:hAnsi="Arial" w:cs="Arial"/>
          <w:color w:val="262626"/>
          <w:spacing w:val="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parts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Durban as</w:t>
      </w:r>
      <w:r w:rsidRPr="00620ACD">
        <w:rPr>
          <w:rFonts w:ascii="Arial" w:hAnsi="Arial" w:cs="Arial"/>
          <w:color w:val="262626"/>
          <w:spacing w:val="-1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well</w:t>
      </w:r>
      <w:r w:rsidRPr="00620ACD">
        <w:rPr>
          <w:rFonts w:ascii="Arial" w:hAnsi="Arial" w:cs="Arial"/>
          <w:color w:val="262626"/>
          <w:spacing w:val="-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as</w:t>
      </w:r>
      <w:r w:rsidRPr="00620ACD">
        <w:rPr>
          <w:rFonts w:ascii="Arial" w:hAnsi="Arial" w:cs="Arial"/>
          <w:color w:val="262626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stormwater</w:t>
      </w:r>
      <w:r w:rsidRPr="00620ACD">
        <w:rPr>
          <w:rFonts w:ascii="Arial" w:hAnsi="Arial" w:cs="Arial"/>
          <w:color w:val="262626"/>
          <w:spacing w:val="-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drains</w:t>
      </w:r>
      <w:r w:rsidRPr="00620ACD">
        <w:rPr>
          <w:rFonts w:ascii="Arial" w:hAnsi="Arial" w:cs="Arial"/>
          <w:color w:val="262626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1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Cape</w:t>
      </w:r>
      <w:r w:rsidRPr="00620ACD">
        <w:rPr>
          <w:rFonts w:ascii="Arial" w:hAnsi="Arial" w:cs="Arial"/>
          <w:color w:val="262626"/>
          <w:spacing w:val="-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Town</w:t>
      </w:r>
      <w:r w:rsidRPr="00620ACD">
        <w:rPr>
          <w:rFonts w:ascii="Arial" w:hAnsi="Arial" w:cs="Arial"/>
          <w:color w:val="262626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and</w:t>
      </w:r>
      <w:r w:rsidRPr="00620ACD">
        <w:rPr>
          <w:rFonts w:ascii="Arial" w:hAnsi="Arial" w:cs="Arial"/>
          <w:color w:val="262626"/>
          <w:spacing w:val="-1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 xml:space="preserve">elsewhere, </w:t>
      </w:r>
      <w:r w:rsidRPr="00620ACD">
        <w:rPr>
          <w:rFonts w:ascii="Arial" w:hAnsi="Arial" w:cs="Arial"/>
          <w:color w:val="262626"/>
          <w:w w:val="85"/>
          <w:sz w:val="20"/>
          <w:szCs w:val="20"/>
        </w:rPr>
        <w:t xml:space="preserve">her department has undertaken any research into the correlation between the tyre levy which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was</w:t>
      </w:r>
      <w:r w:rsidRPr="00620ACD">
        <w:rPr>
          <w:rFonts w:ascii="Arial" w:hAnsi="Arial" w:cs="Arial"/>
          <w:color w:val="262626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instituted</w:t>
      </w:r>
      <w:r w:rsidRPr="00620ACD">
        <w:rPr>
          <w:rFonts w:ascii="Arial" w:hAnsi="Arial" w:cs="Arial"/>
          <w:color w:val="262626"/>
          <w:spacing w:val="-2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2017</w:t>
      </w:r>
      <w:r w:rsidRPr="00620ACD">
        <w:rPr>
          <w:rFonts w:ascii="Arial" w:hAnsi="Arial" w:cs="Arial"/>
          <w:color w:val="262626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and</w:t>
      </w:r>
      <w:r w:rsidRPr="00620ACD">
        <w:rPr>
          <w:rFonts w:ascii="Arial" w:hAnsi="Arial" w:cs="Arial"/>
          <w:color w:val="262626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dumping</w:t>
      </w:r>
      <w:r w:rsidRPr="00620ACD">
        <w:rPr>
          <w:rFonts w:ascii="Arial" w:hAnsi="Arial" w:cs="Arial"/>
          <w:color w:val="262626"/>
          <w:spacing w:val="-1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tyres</w:t>
      </w:r>
      <w:r w:rsidRPr="00620ACD">
        <w:rPr>
          <w:rFonts w:ascii="Arial" w:hAnsi="Arial" w:cs="Arial"/>
          <w:color w:val="262626"/>
          <w:spacing w:val="-2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that</w:t>
      </w:r>
      <w:r w:rsidRPr="00620ACD">
        <w:rPr>
          <w:rFonts w:ascii="Arial" w:hAnsi="Arial" w:cs="Arial"/>
          <w:color w:val="262626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could</w:t>
      </w:r>
      <w:r w:rsidRPr="00620ACD">
        <w:rPr>
          <w:rFonts w:ascii="Arial" w:hAnsi="Arial" w:cs="Arial"/>
          <w:color w:val="262626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otherwise</w:t>
      </w:r>
      <w:r w:rsidRPr="00620ACD">
        <w:rPr>
          <w:rFonts w:ascii="Arial" w:hAnsi="Arial" w:cs="Arial"/>
          <w:color w:val="262626"/>
          <w:spacing w:val="-2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be</w:t>
      </w:r>
      <w:r w:rsidRPr="00620ACD">
        <w:rPr>
          <w:rFonts w:ascii="Arial" w:hAnsi="Arial" w:cs="Arial"/>
          <w:color w:val="262626"/>
          <w:spacing w:val="-3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reused;</w:t>
      </w:r>
      <w:r w:rsidRPr="00620ACD">
        <w:rPr>
          <w:rFonts w:ascii="Arial" w:hAnsi="Arial" w:cs="Arial"/>
          <w:color w:val="262626"/>
          <w:spacing w:val="-2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if</w:t>
      </w:r>
      <w:r w:rsidRPr="00620ACD">
        <w:rPr>
          <w:rFonts w:ascii="Arial" w:hAnsi="Arial" w:cs="Arial"/>
          <w:color w:val="262626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not,</w:t>
      </w:r>
      <w:r w:rsidRPr="00620ACD">
        <w:rPr>
          <w:rFonts w:ascii="Arial" w:hAnsi="Arial" w:cs="Arial"/>
          <w:color w:val="262626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(a)</w:t>
      </w:r>
      <w:r w:rsidRPr="00620ACD">
        <w:rPr>
          <w:rFonts w:ascii="Arial" w:hAnsi="Arial" w:cs="Arial"/>
          <w:color w:val="262626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why</w:t>
      </w:r>
      <w:r w:rsidRPr="00620ACD">
        <w:rPr>
          <w:rFonts w:ascii="Arial" w:hAnsi="Arial" w:cs="Arial"/>
          <w:color w:val="262626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not and</w:t>
      </w:r>
      <w:r w:rsidRPr="00620ACD">
        <w:rPr>
          <w:rFonts w:ascii="Arial" w:hAnsi="Arial" w:cs="Arial"/>
          <w:color w:val="262626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(b)</w:t>
      </w:r>
      <w:r w:rsidRPr="00620ACD">
        <w:rPr>
          <w:rFonts w:ascii="Arial" w:hAnsi="Arial" w:cs="Arial"/>
          <w:color w:val="262626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what</w:t>
      </w:r>
      <w:r w:rsidRPr="00620ACD">
        <w:rPr>
          <w:rFonts w:ascii="Arial" w:hAnsi="Arial" w:cs="Arial"/>
          <w:color w:val="262626"/>
          <w:spacing w:val="-1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systems</w:t>
      </w:r>
      <w:r w:rsidRPr="00620ACD">
        <w:rPr>
          <w:rFonts w:ascii="Arial" w:hAnsi="Arial" w:cs="Arial"/>
          <w:color w:val="262626"/>
          <w:spacing w:val="-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are</w:t>
      </w:r>
      <w:r w:rsidRPr="00620ACD">
        <w:rPr>
          <w:rFonts w:ascii="Arial" w:hAnsi="Arial" w:cs="Arial"/>
          <w:color w:val="262626"/>
          <w:spacing w:val="-1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currently</w:t>
      </w:r>
      <w:r w:rsidRPr="00620ACD">
        <w:rPr>
          <w:rFonts w:ascii="Arial" w:hAnsi="Arial" w:cs="Arial"/>
          <w:color w:val="262626"/>
          <w:spacing w:val="-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62626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place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to</w:t>
      </w:r>
      <w:r w:rsidRPr="00620ACD">
        <w:rPr>
          <w:rFonts w:ascii="Arial" w:hAnsi="Arial" w:cs="Arial"/>
          <w:color w:val="262626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address</w:t>
      </w:r>
      <w:r w:rsidRPr="00620ACD">
        <w:rPr>
          <w:rFonts w:ascii="Arial" w:hAnsi="Arial" w:cs="Arial"/>
          <w:color w:val="262626"/>
          <w:spacing w:val="-1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recycling</w:t>
      </w:r>
      <w:r w:rsidRPr="00620ACD">
        <w:rPr>
          <w:rFonts w:ascii="Arial" w:hAnsi="Arial" w:cs="Arial"/>
          <w:color w:val="262626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1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used</w:t>
      </w:r>
      <w:r w:rsidRPr="00620ACD">
        <w:rPr>
          <w:rFonts w:ascii="Arial" w:hAnsi="Arial" w:cs="Arial"/>
          <w:color w:val="262626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tyres;</w:t>
      </w:r>
      <w:r w:rsidRPr="00620ACD">
        <w:rPr>
          <w:rFonts w:ascii="Arial" w:hAnsi="Arial" w:cs="Arial"/>
          <w:color w:val="262626"/>
          <w:spacing w:val="-1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if</w:t>
      </w:r>
      <w:r w:rsidRPr="00620ACD">
        <w:rPr>
          <w:rFonts w:ascii="Arial" w:hAnsi="Arial" w:cs="Arial"/>
          <w:color w:val="262626"/>
          <w:spacing w:val="-1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so,</w:t>
      </w:r>
      <w:r w:rsidRPr="00620ACD">
        <w:rPr>
          <w:rFonts w:ascii="Arial" w:hAnsi="Arial" w:cs="Arial"/>
          <w:color w:val="262626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what are the relevant</w:t>
      </w:r>
      <w:r w:rsidRPr="00620ACD">
        <w:rPr>
          <w:rFonts w:ascii="Arial" w:hAnsi="Arial" w:cs="Arial"/>
          <w:color w:val="262626"/>
          <w:spacing w:val="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0"/>
          <w:sz w:val="20"/>
          <w:szCs w:val="20"/>
        </w:rPr>
        <w:t>details;</w:t>
      </w:r>
    </w:p>
    <w:p w:rsidR="00C72D2F" w:rsidRPr="00620ACD" w:rsidRDefault="00D35026" w:rsidP="00620ACD">
      <w:pPr>
        <w:pStyle w:val="ListParagraph"/>
        <w:numPr>
          <w:ilvl w:val="0"/>
          <w:numId w:val="3"/>
        </w:numPr>
        <w:tabs>
          <w:tab w:val="left" w:pos="974"/>
          <w:tab w:val="left" w:pos="975"/>
        </w:tabs>
        <w:ind w:left="974" w:right="170" w:hanging="853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62626"/>
          <w:w w:val="95"/>
          <w:sz w:val="20"/>
          <w:szCs w:val="20"/>
        </w:rPr>
        <w:t>has</w:t>
      </w:r>
      <w:r w:rsidRPr="00620ACD">
        <w:rPr>
          <w:rFonts w:ascii="Arial" w:hAnsi="Arial" w:cs="Arial"/>
          <w:color w:val="262626"/>
          <w:spacing w:val="-11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any</w:t>
      </w:r>
      <w:r w:rsidRPr="00620ACD">
        <w:rPr>
          <w:rFonts w:ascii="Arial" w:hAnsi="Arial" w:cs="Arial"/>
          <w:color w:val="262626"/>
          <w:spacing w:val="-11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revenue generated</w:t>
      </w:r>
      <w:r w:rsidRPr="00620ACD">
        <w:rPr>
          <w:rFonts w:ascii="Arial" w:hAnsi="Arial" w:cs="Arial"/>
          <w:color w:val="262626"/>
          <w:spacing w:val="-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from</w:t>
      </w:r>
      <w:r w:rsidRPr="00620ACD">
        <w:rPr>
          <w:rFonts w:ascii="Arial" w:hAnsi="Arial" w:cs="Arial"/>
          <w:color w:val="262626"/>
          <w:spacing w:val="-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tyre</w:t>
      </w:r>
      <w:r w:rsidRPr="00620ACD">
        <w:rPr>
          <w:rFonts w:ascii="Arial" w:hAnsi="Arial" w:cs="Arial"/>
          <w:color w:val="262626"/>
          <w:spacing w:val="-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levy</w:t>
      </w:r>
      <w:r w:rsidRPr="00620ACD">
        <w:rPr>
          <w:rFonts w:ascii="Arial" w:hAnsi="Arial" w:cs="Arial"/>
          <w:color w:val="262626"/>
          <w:spacing w:val="-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been</w:t>
      </w:r>
      <w:r w:rsidRPr="00620ACD">
        <w:rPr>
          <w:rFonts w:ascii="Arial" w:hAnsi="Arial" w:cs="Arial"/>
          <w:color w:val="262626"/>
          <w:spacing w:val="-1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reinvested</w:t>
      </w:r>
      <w:r w:rsidRPr="00620ACD">
        <w:rPr>
          <w:rFonts w:ascii="Arial" w:hAnsi="Arial" w:cs="Arial"/>
          <w:color w:val="262626"/>
          <w:spacing w:val="-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62626"/>
          <w:spacing w:val="-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address</w:t>
      </w:r>
      <w:r w:rsidRPr="00620ACD">
        <w:rPr>
          <w:rFonts w:ascii="Arial" w:hAnsi="Arial" w:cs="Arial"/>
          <w:color w:val="262626"/>
          <w:spacing w:val="-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issues relating</w:t>
      </w:r>
      <w:r w:rsidRPr="00620ACD">
        <w:rPr>
          <w:rFonts w:ascii="Arial" w:hAnsi="Arial" w:cs="Arial"/>
          <w:color w:val="262626"/>
          <w:spacing w:val="-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62626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increase</w:t>
      </w:r>
      <w:r w:rsidRPr="00620ACD">
        <w:rPr>
          <w:rFonts w:ascii="Arial" w:hAnsi="Arial" w:cs="Arial"/>
          <w:color w:val="262626"/>
          <w:spacing w:val="-1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2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62626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illegal</w:t>
      </w:r>
      <w:r w:rsidRPr="00620ACD">
        <w:rPr>
          <w:rFonts w:ascii="Arial" w:hAnsi="Arial" w:cs="Arial"/>
          <w:color w:val="262626"/>
          <w:spacing w:val="-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dumping</w:t>
      </w:r>
      <w:r w:rsidRPr="00620ACD">
        <w:rPr>
          <w:rFonts w:ascii="Arial" w:hAnsi="Arial" w:cs="Arial"/>
          <w:color w:val="262626"/>
          <w:spacing w:val="-1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62626"/>
          <w:spacing w:val="-1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tyres;</w:t>
      </w:r>
      <w:r w:rsidRPr="00620ACD">
        <w:rPr>
          <w:rFonts w:ascii="Arial" w:hAnsi="Arial" w:cs="Arial"/>
          <w:color w:val="262626"/>
          <w:spacing w:val="-1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if</w:t>
      </w:r>
      <w:r w:rsidRPr="00620ACD">
        <w:rPr>
          <w:rFonts w:ascii="Arial" w:hAnsi="Arial" w:cs="Arial"/>
          <w:color w:val="262626"/>
          <w:spacing w:val="-21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not,</w:t>
      </w:r>
      <w:r w:rsidRPr="00620ACD">
        <w:rPr>
          <w:rFonts w:ascii="Arial" w:hAnsi="Arial" w:cs="Arial"/>
          <w:color w:val="262626"/>
          <w:spacing w:val="-1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why</w:t>
      </w:r>
      <w:r w:rsidRPr="00620ACD">
        <w:rPr>
          <w:rFonts w:ascii="Arial" w:hAnsi="Arial" w:cs="Arial"/>
          <w:color w:val="262626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not;</w:t>
      </w:r>
      <w:r w:rsidRPr="00620ACD">
        <w:rPr>
          <w:rFonts w:ascii="Arial" w:hAnsi="Arial" w:cs="Arial"/>
          <w:color w:val="262626"/>
          <w:spacing w:val="-1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if</w:t>
      </w:r>
      <w:r w:rsidRPr="00620ACD">
        <w:rPr>
          <w:rFonts w:ascii="Arial" w:hAnsi="Arial" w:cs="Arial"/>
          <w:color w:val="262626"/>
          <w:spacing w:val="-2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so,</w:t>
      </w:r>
      <w:r w:rsidRPr="00620ACD">
        <w:rPr>
          <w:rFonts w:ascii="Arial" w:hAnsi="Arial" w:cs="Arial"/>
          <w:color w:val="262626"/>
          <w:spacing w:val="-1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what</w:t>
      </w:r>
      <w:r w:rsidRPr="00620ACD">
        <w:rPr>
          <w:rFonts w:ascii="Arial" w:hAnsi="Arial" w:cs="Arial"/>
          <w:color w:val="262626"/>
          <w:spacing w:val="-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are</w:t>
      </w:r>
      <w:r w:rsidRPr="00620ACD">
        <w:rPr>
          <w:rFonts w:ascii="Arial" w:hAnsi="Arial" w:cs="Arial"/>
          <w:color w:val="262626"/>
          <w:spacing w:val="-1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the relevant</w:t>
      </w:r>
      <w:r w:rsidRPr="00620ACD">
        <w:rPr>
          <w:rFonts w:ascii="Arial" w:hAnsi="Arial" w:cs="Arial"/>
          <w:color w:val="262626"/>
          <w:spacing w:val="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62626"/>
          <w:w w:val="95"/>
          <w:sz w:val="20"/>
          <w:szCs w:val="20"/>
        </w:rPr>
        <w:t>details?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D2F" w:rsidRPr="00620ACD" w:rsidRDefault="00D35026" w:rsidP="00620ACD">
      <w:pPr>
        <w:ind w:left="116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62626"/>
          <w:sz w:val="20"/>
          <w:szCs w:val="20"/>
        </w:rPr>
        <w:t>737. THE MINISTER OF FORESTRY, FISHERIES AND THE ENVIRONMENT REPLIES: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ListParagraph"/>
        <w:numPr>
          <w:ilvl w:val="0"/>
          <w:numId w:val="2"/>
        </w:numPr>
        <w:tabs>
          <w:tab w:val="left" w:pos="678"/>
          <w:tab w:val="left" w:pos="679"/>
        </w:tabs>
        <w:ind w:right="176" w:hanging="575"/>
        <w:jc w:val="left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85"/>
          <w:sz w:val="20"/>
          <w:szCs w:val="20"/>
        </w:rPr>
        <w:t>No</w:t>
      </w:r>
      <w:r w:rsidRPr="00620ACD">
        <w:rPr>
          <w:rFonts w:ascii="Arial" w:hAnsi="Arial" w:cs="Arial"/>
          <w:color w:val="282828"/>
          <w:spacing w:val="-1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research</w:t>
      </w:r>
      <w:r w:rsidRPr="00620ACD">
        <w:rPr>
          <w:rFonts w:ascii="Arial" w:hAnsi="Arial" w:cs="Arial"/>
          <w:color w:val="282828"/>
          <w:spacing w:val="-10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has</w:t>
      </w:r>
      <w:r w:rsidRPr="00620ACD">
        <w:rPr>
          <w:rFonts w:ascii="Arial" w:hAnsi="Arial" w:cs="Arial"/>
          <w:color w:val="282828"/>
          <w:spacing w:val="-1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been</w:t>
      </w:r>
      <w:r w:rsidRPr="00620ACD">
        <w:rPr>
          <w:rFonts w:ascii="Arial" w:hAnsi="Arial" w:cs="Arial"/>
          <w:color w:val="282828"/>
          <w:spacing w:val="-13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undertaken</w:t>
      </w:r>
      <w:r w:rsidRPr="00620ACD">
        <w:rPr>
          <w:rFonts w:ascii="Arial" w:hAnsi="Arial" w:cs="Arial"/>
          <w:color w:val="282828"/>
          <w:spacing w:val="-9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into</w:t>
      </w:r>
      <w:r w:rsidRPr="00620ACD">
        <w:rPr>
          <w:rFonts w:ascii="Arial" w:hAnsi="Arial" w:cs="Arial"/>
          <w:color w:val="282828"/>
          <w:spacing w:val="-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5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correlation</w:t>
      </w:r>
      <w:r w:rsidRPr="00620ACD">
        <w:rPr>
          <w:rFonts w:ascii="Arial" w:hAnsi="Arial" w:cs="Arial"/>
          <w:color w:val="282828"/>
          <w:spacing w:val="-10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between</w:t>
      </w:r>
      <w:r w:rsidRPr="00620ACD">
        <w:rPr>
          <w:rFonts w:ascii="Arial" w:hAnsi="Arial" w:cs="Arial"/>
          <w:color w:val="282828"/>
          <w:spacing w:val="-4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Tyre</w:t>
      </w:r>
      <w:r w:rsidRPr="00620ACD">
        <w:rPr>
          <w:rFonts w:ascii="Arial" w:hAnsi="Arial" w:cs="Arial"/>
          <w:color w:val="282828"/>
          <w:spacing w:val="-1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levy</w:t>
      </w:r>
      <w:r w:rsidRPr="00620ACD">
        <w:rPr>
          <w:rFonts w:ascii="Arial" w:hAnsi="Arial" w:cs="Arial"/>
          <w:color w:val="282828"/>
          <w:spacing w:val="-9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and</w:t>
      </w:r>
      <w:r w:rsidRPr="00620ACD">
        <w:rPr>
          <w:rFonts w:ascii="Arial" w:hAnsi="Arial" w:cs="Arial"/>
          <w:color w:val="282828"/>
          <w:spacing w:val="-11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8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dumping</w:t>
      </w:r>
      <w:r w:rsidRPr="00620ACD">
        <w:rPr>
          <w:rFonts w:ascii="Arial" w:hAnsi="Arial" w:cs="Arial"/>
          <w:color w:val="282828"/>
          <w:spacing w:val="-3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of</w:t>
      </w:r>
      <w:r w:rsidRPr="00620ACD">
        <w:rPr>
          <w:rFonts w:ascii="Arial" w:hAnsi="Arial" w:cs="Arial"/>
          <w:color w:val="2A2A2A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tyres.</w:t>
      </w:r>
    </w:p>
    <w:p w:rsidR="00C72D2F" w:rsidRPr="00620ACD" w:rsidRDefault="00D35026" w:rsidP="00620ACD">
      <w:pPr>
        <w:pStyle w:val="ListParagraph"/>
        <w:numPr>
          <w:ilvl w:val="1"/>
          <w:numId w:val="2"/>
        </w:numPr>
        <w:tabs>
          <w:tab w:val="left" w:pos="737"/>
        </w:tabs>
        <w:ind w:right="113" w:hanging="557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85"/>
          <w:sz w:val="20"/>
          <w:szCs w:val="20"/>
        </w:rPr>
        <w:t>There</w:t>
      </w:r>
      <w:r w:rsidRPr="00620ACD">
        <w:rPr>
          <w:rFonts w:ascii="Arial" w:hAnsi="Arial" w:cs="Arial"/>
          <w:color w:val="282828"/>
          <w:spacing w:val="-18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has</w:t>
      </w:r>
      <w:r w:rsidRPr="00620ACD">
        <w:rPr>
          <w:rFonts w:ascii="Arial" w:hAnsi="Arial" w:cs="Arial"/>
          <w:color w:val="282828"/>
          <w:spacing w:val="-1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not</w:t>
      </w:r>
      <w:r w:rsidRPr="00620ACD">
        <w:rPr>
          <w:rFonts w:ascii="Arial" w:hAnsi="Arial" w:cs="Arial"/>
          <w:color w:val="282828"/>
          <w:spacing w:val="-1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been</w:t>
      </w:r>
      <w:r w:rsidRPr="00620ACD">
        <w:rPr>
          <w:rFonts w:ascii="Arial" w:hAnsi="Arial" w:cs="Arial"/>
          <w:color w:val="282828"/>
          <w:spacing w:val="-15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evidence</w:t>
      </w:r>
      <w:r w:rsidRPr="00620ACD">
        <w:rPr>
          <w:rFonts w:ascii="Arial" w:hAnsi="Arial" w:cs="Arial"/>
          <w:color w:val="282828"/>
          <w:spacing w:val="-3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1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suggest</w:t>
      </w:r>
      <w:r w:rsidRPr="00620ACD">
        <w:rPr>
          <w:rFonts w:ascii="Arial" w:hAnsi="Arial" w:cs="Arial"/>
          <w:color w:val="282828"/>
          <w:spacing w:val="-9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that</w:t>
      </w:r>
      <w:r w:rsidRPr="00620ACD">
        <w:rPr>
          <w:rFonts w:ascii="Arial" w:hAnsi="Arial" w:cs="Arial"/>
          <w:color w:val="282828"/>
          <w:spacing w:val="-15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an</w:t>
      </w:r>
      <w:r w:rsidRPr="00620ACD">
        <w:rPr>
          <w:rFonts w:ascii="Arial" w:hAnsi="Arial" w:cs="Arial"/>
          <w:color w:val="282828"/>
          <w:spacing w:val="-11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in-depth</w:t>
      </w:r>
      <w:r w:rsidRPr="00620ACD">
        <w:rPr>
          <w:rFonts w:ascii="Arial" w:hAnsi="Arial" w:cs="Arial"/>
          <w:color w:val="282828"/>
          <w:spacing w:val="-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study</w:t>
      </w:r>
      <w:r w:rsidRPr="00620ACD">
        <w:rPr>
          <w:rFonts w:ascii="Arial" w:hAnsi="Arial" w:cs="Arial"/>
          <w:color w:val="282828"/>
          <w:spacing w:val="-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on</w:t>
      </w:r>
      <w:r w:rsidRPr="00620ACD">
        <w:rPr>
          <w:rFonts w:ascii="Arial" w:hAnsi="Arial" w:cs="Arial"/>
          <w:color w:val="282828"/>
          <w:spacing w:val="-15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correlation</w:t>
      </w:r>
      <w:r w:rsidRPr="00620ACD">
        <w:rPr>
          <w:rFonts w:ascii="Arial" w:hAnsi="Arial" w:cs="Arial"/>
          <w:color w:val="282828"/>
          <w:spacing w:val="-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14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1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tyre</w:t>
      </w:r>
      <w:r w:rsidRPr="00620ACD">
        <w:rPr>
          <w:rFonts w:ascii="Arial" w:hAnsi="Arial" w:cs="Arial"/>
          <w:color w:val="282828"/>
          <w:spacing w:val="-1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levy</w:t>
      </w:r>
      <w:r w:rsidRPr="00620ACD">
        <w:rPr>
          <w:rFonts w:ascii="Arial" w:hAnsi="Arial" w:cs="Arial"/>
          <w:color w:val="282828"/>
          <w:spacing w:val="-1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 xml:space="preserve">and waste tyre dumping can assist with managing waste tyre environmental pollution. However,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some</w:t>
      </w:r>
      <w:r w:rsidRPr="00620ACD">
        <w:rPr>
          <w:rFonts w:ascii="Arial" w:hAnsi="Arial" w:cs="Arial"/>
          <w:color w:val="282828"/>
          <w:spacing w:val="-3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3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funds</w:t>
      </w:r>
      <w:r w:rsidRPr="00620ACD">
        <w:rPr>
          <w:rFonts w:ascii="Arial" w:hAnsi="Arial" w:cs="Arial"/>
          <w:color w:val="282828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collected</w:t>
      </w:r>
      <w:r w:rsidRPr="00620ACD">
        <w:rPr>
          <w:rFonts w:ascii="Arial" w:hAnsi="Arial" w:cs="Arial"/>
          <w:color w:val="282828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from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tyre</w:t>
      </w:r>
      <w:r w:rsidRPr="00620ACD">
        <w:rPr>
          <w:rFonts w:ascii="Arial" w:hAnsi="Arial" w:cs="Arial"/>
          <w:color w:val="282828"/>
          <w:spacing w:val="-3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levy</w:t>
      </w:r>
      <w:r w:rsidRPr="00620ACD">
        <w:rPr>
          <w:rFonts w:ascii="Arial" w:hAnsi="Arial" w:cs="Arial"/>
          <w:color w:val="282828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by</w:t>
      </w:r>
      <w:r w:rsidRPr="00620ACD">
        <w:rPr>
          <w:rFonts w:ascii="Arial" w:hAnsi="Arial" w:cs="Arial"/>
          <w:color w:val="282828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South</w:t>
      </w:r>
      <w:r w:rsidRPr="00620ACD">
        <w:rPr>
          <w:rFonts w:ascii="Arial" w:hAnsi="Arial" w:cs="Arial"/>
          <w:color w:val="282828"/>
          <w:spacing w:val="-3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African</w:t>
      </w:r>
      <w:r w:rsidRPr="00620ACD">
        <w:rPr>
          <w:rFonts w:ascii="Arial" w:hAnsi="Arial" w:cs="Arial"/>
          <w:color w:val="282828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Revenue</w:t>
      </w:r>
      <w:r w:rsidRPr="00620ACD">
        <w:rPr>
          <w:rFonts w:ascii="Arial" w:hAnsi="Arial" w:cs="Arial"/>
          <w:color w:val="282828"/>
          <w:spacing w:val="-2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Service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(SARS)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 xml:space="preserve">are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 xml:space="preserve">made available to the Waste Management Bureau through the Department of Environment,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Forestry, and Fisheries for the management of waste</w:t>
      </w:r>
      <w:r w:rsidRPr="00620ACD">
        <w:rPr>
          <w:rFonts w:ascii="Arial" w:hAnsi="Arial" w:cs="Arial"/>
          <w:color w:val="282828"/>
          <w:spacing w:val="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tyres.</w:t>
      </w:r>
    </w:p>
    <w:p w:rsidR="00C72D2F" w:rsidRPr="00620ACD" w:rsidRDefault="00D35026" w:rsidP="00620ACD">
      <w:pPr>
        <w:pStyle w:val="ListParagraph"/>
        <w:numPr>
          <w:ilvl w:val="1"/>
          <w:numId w:val="2"/>
        </w:numPr>
        <w:tabs>
          <w:tab w:val="left" w:pos="728"/>
        </w:tabs>
        <w:ind w:left="719" w:right="130" w:hanging="564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90"/>
          <w:sz w:val="20"/>
          <w:szCs w:val="20"/>
        </w:rPr>
        <w:t>The Waste Management Bureau supplies waste tyres to processors to facilitate the reuse, recycling and energy</w:t>
      </w:r>
      <w:r w:rsidRPr="00620ACD">
        <w:rPr>
          <w:rFonts w:ascii="Arial" w:hAnsi="Arial" w:cs="Arial"/>
          <w:color w:val="282828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rec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overy.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ind w:left="714" w:right="127" w:hanging="2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85"/>
          <w:sz w:val="20"/>
          <w:szCs w:val="20"/>
        </w:rPr>
        <w:t xml:space="preserve">The Department has appointed the Council for Scientific and Industrial Research (CSIR) in terms of Section 29 of the National Environment Management: Waste Act, No. 59 of 2008 to prepare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an</w:t>
      </w:r>
      <w:r w:rsidRPr="00620ACD">
        <w:rPr>
          <w:rFonts w:ascii="Arial" w:hAnsi="Arial" w:cs="Arial"/>
          <w:color w:val="282828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Industry</w:t>
      </w:r>
      <w:r w:rsidRPr="00620ACD">
        <w:rPr>
          <w:rFonts w:ascii="Arial" w:hAnsi="Arial" w:cs="Arial"/>
          <w:color w:val="282828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Waste</w:t>
      </w:r>
      <w:r w:rsidRPr="00620ACD">
        <w:rPr>
          <w:rFonts w:ascii="Arial" w:hAnsi="Arial" w:cs="Arial"/>
          <w:color w:val="282828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Management</w:t>
      </w:r>
      <w:r w:rsidRPr="00620ACD">
        <w:rPr>
          <w:rFonts w:ascii="Arial" w:hAnsi="Arial" w:cs="Arial"/>
          <w:color w:val="282828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Plan</w:t>
      </w:r>
      <w:r w:rsidRPr="00620ACD">
        <w:rPr>
          <w:rFonts w:ascii="Arial" w:hAnsi="Arial" w:cs="Arial"/>
          <w:color w:val="282828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(IndWMP)</w:t>
      </w:r>
      <w:r w:rsidRPr="00620ACD">
        <w:rPr>
          <w:rFonts w:ascii="Arial" w:hAnsi="Arial" w:cs="Arial"/>
          <w:color w:val="282828"/>
          <w:spacing w:val="-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for</w:t>
      </w:r>
      <w:r w:rsidRPr="00620ACD">
        <w:rPr>
          <w:rFonts w:ascii="Arial" w:hAnsi="Arial" w:cs="Arial"/>
          <w:color w:val="282828"/>
          <w:spacing w:val="-1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tyres.</w:t>
      </w:r>
      <w:r w:rsidRPr="00620ACD">
        <w:rPr>
          <w:rFonts w:ascii="Arial" w:hAnsi="Arial" w:cs="Arial"/>
          <w:color w:val="282828"/>
          <w:spacing w:val="-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Ind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WMP’s</w:t>
      </w:r>
      <w:r w:rsidRPr="00620ACD">
        <w:rPr>
          <w:rFonts w:ascii="Arial" w:hAnsi="Arial" w:cs="Arial"/>
          <w:color w:val="282828"/>
          <w:spacing w:val="-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intention</w:t>
      </w:r>
      <w:r w:rsidRPr="00620ACD">
        <w:rPr>
          <w:rFonts w:ascii="Arial" w:hAnsi="Arial" w:cs="Arial"/>
          <w:color w:val="282828"/>
          <w:spacing w:val="-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seeks</w:t>
      </w:r>
      <w:r w:rsidRPr="00620ACD">
        <w:rPr>
          <w:rFonts w:ascii="Arial" w:hAnsi="Arial" w:cs="Arial"/>
          <w:color w:val="282828"/>
          <w:spacing w:val="-12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 xml:space="preserve">to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address</w:t>
      </w:r>
      <w:r w:rsidRPr="00620ACD">
        <w:rPr>
          <w:rFonts w:ascii="Arial" w:hAnsi="Arial" w:cs="Arial"/>
          <w:color w:val="282828"/>
          <w:spacing w:val="-4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1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current</w:t>
      </w:r>
      <w:r w:rsidRPr="00620ACD">
        <w:rPr>
          <w:rFonts w:ascii="Arial" w:hAnsi="Arial" w:cs="Arial"/>
          <w:color w:val="282828"/>
          <w:spacing w:val="-11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challenges</w:t>
      </w:r>
      <w:r w:rsidRPr="00620ACD">
        <w:rPr>
          <w:rFonts w:ascii="Arial" w:hAnsi="Arial" w:cs="Arial"/>
          <w:color w:val="282828"/>
          <w:spacing w:val="-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that</w:t>
      </w:r>
      <w:r w:rsidRPr="00620ACD">
        <w:rPr>
          <w:rFonts w:ascii="Arial" w:hAnsi="Arial" w:cs="Arial"/>
          <w:color w:val="282828"/>
          <w:spacing w:val="-1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are</w:t>
      </w:r>
      <w:r w:rsidRPr="00620ACD">
        <w:rPr>
          <w:rFonts w:ascii="Arial" w:hAnsi="Arial" w:cs="Arial"/>
          <w:color w:val="282828"/>
          <w:spacing w:val="-14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being</w:t>
      </w:r>
      <w:r w:rsidRPr="00620ACD">
        <w:rPr>
          <w:rFonts w:ascii="Arial" w:hAnsi="Arial" w:cs="Arial"/>
          <w:color w:val="282828"/>
          <w:spacing w:val="-7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experienced</w:t>
      </w:r>
      <w:r w:rsidRPr="00620ACD">
        <w:rPr>
          <w:rFonts w:ascii="Arial" w:hAnsi="Arial" w:cs="Arial"/>
          <w:color w:val="282828"/>
          <w:spacing w:val="3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with</w:t>
      </w:r>
      <w:r w:rsidRPr="00620ACD">
        <w:rPr>
          <w:rFonts w:ascii="Arial" w:hAnsi="Arial" w:cs="Arial"/>
          <w:color w:val="282828"/>
          <w:spacing w:val="-1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regard</w:t>
      </w:r>
      <w:r w:rsidRPr="00620ACD">
        <w:rPr>
          <w:rFonts w:ascii="Arial" w:hAnsi="Arial" w:cs="Arial"/>
          <w:color w:val="282828"/>
          <w:spacing w:val="-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16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collection,</w:t>
      </w:r>
      <w:r w:rsidRPr="00620ACD">
        <w:rPr>
          <w:rFonts w:ascii="Arial" w:hAnsi="Arial" w:cs="Arial"/>
          <w:color w:val="282828"/>
          <w:spacing w:val="2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>storage</w:t>
      </w:r>
      <w:r w:rsidRPr="00620ACD">
        <w:rPr>
          <w:rFonts w:ascii="Arial" w:hAnsi="Arial" w:cs="Arial"/>
          <w:color w:val="282828"/>
          <w:spacing w:val="-5"/>
          <w:w w:val="8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85"/>
          <w:sz w:val="20"/>
          <w:szCs w:val="20"/>
        </w:rPr>
        <w:t xml:space="preserve">and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processing.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ind w:left="706" w:right="131" w:hanging="9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95"/>
          <w:sz w:val="20"/>
          <w:szCs w:val="20"/>
        </w:rPr>
        <w:t>One</w:t>
      </w:r>
      <w:r w:rsidRPr="00620ACD">
        <w:rPr>
          <w:rFonts w:ascii="Arial" w:hAnsi="Arial" w:cs="Arial"/>
          <w:color w:val="282828"/>
          <w:spacing w:val="-3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3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3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key</w:t>
      </w:r>
      <w:r w:rsidRPr="00620ACD">
        <w:rPr>
          <w:rFonts w:ascii="Arial" w:hAnsi="Arial" w:cs="Arial"/>
          <w:color w:val="282828"/>
          <w:spacing w:val="-3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objectives</w:t>
      </w:r>
      <w:r w:rsidRPr="00620ACD">
        <w:rPr>
          <w:rFonts w:ascii="Arial" w:hAnsi="Arial" w:cs="Arial"/>
          <w:color w:val="282828"/>
          <w:spacing w:val="-2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3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3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IndWMP</w:t>
      </w:r>
      <w:r w:rsidRPr="00620ACD">
        <w:rPr>
          <w:rFonts w:ascii="Arial" w:hAnsi="Arial" w:cs="Arial"/>
          <w:color w:val="282828"/>
          <w:spacing w:val="-2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aims</w:t>
      </w:r>
      <w:r w:rsidRPr="00620ACD">
        <w:rPr>
          <w:rFonts w:ascii="Arial" w:hAnsi="Arial" w:cs="Arial"/>
          <w:color w:val="282828"/>
          <w:spacing w:val="-3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3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support</w:t>
      </w:r>
      <w:r w:rsidRPr="00620ACD">
        <w:rPr>
          <w:rFonts w:ascii="Arial" w:hAnsi="Arial" w:cs="Arial"/>
          <w:color w:val="282828"/>
          <w:spacing w:val="-2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3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establishment</w:t>
      </w:r>
      <w:r w:rsidRPr="00620ACD">
        <w:rPr>
          <w:rFonts w:ascii="Arial" w:hAnsi="Arial" w:cs="Arial"/>
          <w:color w:val="282828"/>
          <w:spacing w:val="-2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3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a</w:t>
      </w:r>
      <w:r w:rsidRPr="00620ACD">
        <w:rPr>
          <w:rFonts w:ascii="Arial" w:hAnsi="Arial" w:cs="Arial"/>
          <w:color w:val="282828"/>
          <w:spacing w:val="-2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viable</w:t>
      </w:r>
      <w:r w:rsidRPr="00620ACD">
        <w:rPr>
          <w:rFonts w:ascii="Arial" w:hAnsi="Arial" w:cs="Arial"/>
          <w:color w:val="282828"/>
          <w:spacing w:val="-2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waste</w:t>
      </w:r>
      <w:r w:rsidRPr="00620ACD">
        <w:rPr>
          <w:rFonts w:ascii="Arial" w:hAnsi="Arial" w:cs="Arial"/>
          <w:color w:val="282828"/>
          <w:spacing w:val="-2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 xml:space="preserve">tyre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 xml:space="preserve">processing sector in South Africa which will reduce the negative environmental impacts of waste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tyres. The specified actions that would be undertaken as part of the implementation of the IndWMP is to ensure that the following objectives are</w:t>
      </w:r>
      <w:r w:rsidRPr="00620ACD">
        <w:rPr>
          <w:rFonts w:ascii="Arial" w:hAnsi="Arial" w:cs="Arial"/>
          <w:color w:val="282828"/>
          <w:spacing w:val="1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achieved: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30"/>
        </w:tabs>
        <w:ind w:hanging="364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5"/>
          <w:sz w:val="20"/>
          <w:szCs w:val="20"/>
        </w:rPr>
        <w:t>providing</w:t>
      </w:r>
      <w:r w:rsidRPr="00620ACD">
        <w:rPr>
          <w:rFonts w:ascii="Arial" w:hAnsi="Arial" w:cs="Arial"/>
          <w:color w:val="282828"/>
          <w:spacing w:val="-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surety</w:t>
      </w:r>
      <w:r w:rsidRPr="00620ACD">
        <w:rPr>
          <w:rFonts w:ascii="Arial" w:hAnsi="Arial" w:cs="Arial"/>
          <w:color w:val="282828"/>
          <w:spacing w:val="-21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2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supply</w:t>
      </w:r>
      <w:r w:rsidRPr="00620ACD">
        <w:rPr>
          <w:rFonts w:ascii="Arial" w:hAnsi="Arial" w:cs="Arial"/>
          <w:color w:val="282828"/>
          <w:spacing w:val="-2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contracts</w:t>
      </w:r>
      <w:r w:rsidRPr="00620ACD">
        <w:rPr>
          <w:rFonts w:ascii="Arial" w:hAnsi="Arial" w:cs="Arial"/>
          <w:color w:val="282828"/>
          <w:spacing w:val="-1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2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processors</w:t>
      </w:r>
      <w:r w:rsidRPr="00620ACD">
        <w:rPr>
          <w:rFonts w:ascii="Arial" w:hAnsi="Arial" w:cs="Arial"/>
          <w:color w:val="282828"/>
          <w:spacing w:val="-1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2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support</w:t>
      </w:r>
      <w:r w:rsidRPr="00620ACD">
        <w:rPr>
          <w:rFonts w:ascii="Arial" w:hAnsi="Arial" w:cs="Arial"/>
          <w:color w:val="282828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investment</w:t>
      </w:r>
      <w:r w:rsidRPr="00620ACD">
        <w:rPr>
          <w:rFonts w:ascii="Arial" w:hAnsi="Arial" w:cs="Arial"/>
          <w:color w:val="282828"/>
          <w:spacing w:val="-1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in</w:t>
      </w:r>
      <w:r w:rsidRPr="00620ACD">
        <w:rPr>
          <w:rFonts w:ascii="Arial" w:hAnsi="Arial" w:cs="Arial"/>
          <w:color w:val="282828"/>
          <w:spacing w:val="-21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sector;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29"/>
        </w:tabs>
        <w:ind w:left="1228" w:hanging="370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5"/>
          <w:sz w:val="20"/>
          <w:szCs w:val="20"/>
        </w:rPr>
        <w:t>supporting investment in pollution abatement technologies and equipment</w:t>
      </w:r>
      <w:r w:rsidRPr="00620ACD">
        <w:rPr>
          <w:rFonts w:ascii="Arial" w:hAnsi="Arial" w:cs="Arial"/>
          <w:color w:val="282828"/>
          <w:spacing w:val="-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through</w:t>
      </w:r>
    </w:p>
    <w:p w:rsidR="00C72D2F" w:rsidRPr="00620ACD" w:rsidRDefault="00D35026" w:rsidP="00620ACD">
      <w:pPr>
        <w:pStyle w:val="BodyText"/>
        <w:ind w:left="1231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sz w:val="20"/>
          <w:szCs w:val="20"/>
        </w:rPr>
        <w:t>incentives on a cost sharing basis;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28"/>
        </w:tabs>
        <w:ind w:left="1227" w:hanging="366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sz w:val="20"/>
          <w:szCs w:val="20"/>
        </w:rPr>
        <w:t>creating pre-processing capacity at</w:t>
      </w:r>
      <w:r w:rsidRPr="00620ACD">
        <w:rPr>
          <w:rFonts w:ascii="Arial" w:hAnsi="Arial" w:cs="Arial"/>
          <w:color w:val="282828"/>
          <w:spacing w:val="-2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sz w:val="20"/>
          <w:szCs w:val="20"/>
        </w:rPr>
        <w:t>depots;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29"/>
        </w:tabs>
        <w:ind w:left="1228" w:hanging="368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5"/>
          <w:sz w:val="20"/>
          <w:szCs w:val="20"/>
        </w:rPr>
        <w:t>free</w:t>
      </w:r>
      <w:r w:rsidRPr="00620ACD">
        <w:rPr>
          <w:rFonts w:ascii="Arial" w:hAnsi="Arial" w:cs="Arial"/>
          <w:color w:val="282828"/>
          <w:spacing w:val="-2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delivery</w:t>
      </w:r>
      <w:r w:rsidRPr="00620ACD">
        <w:rPr>
          <w:rFonts w:ascii="Arial" w:hAnsi="Arial" w:cs="Arial"/>
          <w:color w:val="282828"/>
          <w:spacing w:val="-2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2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feedstock</w:t>
      </w:r>
      <w:r w:rsidRPr="00620ACD">
        <w:rPr>
          <w:rFonts w:ascii="Arial" w:hAnsi="Arial" w:cs="Arial"/>
          <w:color w:val="282828"/>
          <w:spacing w:val="-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2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processors</w:t>
      </w:r>
      <w:r w:rsidRPr="00620ACD">
        <w:rPr>
          <w:rFonts w:ascii="Arial" w:hAnsi="Arial" w:cs="Arial"/>
          <w:color w:val="282828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including</w:t>
      </w:r>
      <w:r w:rsidRPr="00620ACD">
        <w:rPr>
          <w:rFonts w:ascii="Arial" w:hAnsi="Arial" w:cs="Arial"/>
          <w:color w:val="282828"/>
          <w:spacing w:val="-1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cement</w:t>
      </w:r>
      <w:r w:rsidRPr="00620ACD">
        <w:rPr>
          <w:rFonts w:ascii="Arial" w:hAnsi="Arial" w:cs="Arial"/>
          <w:color w:val="282828"/>
          <w:spacing w:val="-2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and</w:t>
      </w:r>
      <w:r w:rsidRPr="00620ACD">
        <w:rPr>
          <w:rFonts w:ascii="Arial" w:hAnsi="Arial" w:cs="Arial"/>
          <w:color w:val="282828"/>
          <w:spacing w:val="-2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brick-making</w:t>
      </w:r>
      <w:r w:rsidRPr="00620ACD">
        <w:rPr>
          <w:rFonts w:ascii="Arial" w:hAnsi="Arial" w:cs="Arial"/>
          <w:color w:val="282828"/>
          <w:spacing w:val="-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facilities;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20"/>
        </w:tabs>
        <w:ind w:left="1228" w:right="170" w:hanging="373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0"/>
          <w:sz w:val="20"/>
          <w:szCs w:val="20"/>
        </w:rPr>
        <w:t>payment</w:t>
      </w:r>
      <w:r w:rsidRPr="00620ACD">
        <w:rPr>
          <w:rFonts w:ascii="Arial" w:hAnsi="Arial" w:cs="Arial"/>
          <w:color w:val="282828"/>
          <w:spacing w:val="-1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2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</w:t>
      </w:r>
      <w:r w:rsidRPr="00620ACD">
        <w:rPr>
          <w:rFonts w:ascii="Arial" w:hAnsi="Arial" w:cs="Arial"/>
          <w:color w:val="282828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subsidy</w:t>
      </w:r>
      <w:r w:rsidRPr="00620ACD">
        <w:rPr>
          <w:rFonts w:ascii="Arial" w:hAnsi="Arial" w:cs="Arial"/>
          <w:color w:val="282828"/>
          <w:spacing w:val="-1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in</w:t>
      </w:r>
      <w:r w:rsidRPr="00620ACD">
        <w:rPr>
          <w:rFonts w:ascii="Arial" w:hAnsi="Arial" w:cs="Arial"/>
          <w:color w:val="282828"/>
          <w:spacing w:val="-1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1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form</w:t>
      </w:r>
      <w:r w:rsidRPr="00620ACD">
        <w:rPr>
          <w:rFonts w:ascii="Arial" w:hAnsi="Arial" w:cs="Arial"/>
          <w:color w:val="282828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82828"/>
          <w:spacing w:val="-1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processing</w:t>
      </w:r>
      <w:r w:rsidRPr="00620ACD">
        <w:rPr>
          <w:rFonts w:ascii="Arial" w:hAnsi="Arial" w:cs="Arial"/>
          <w:color w:val="282828"/>
          <w:spacing w:val="-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fee</w:t>
      </w:r>
      <w:r w:rsidRPr="00620ACD">
        <w:rPr>
          <w:rFonts w:ascii="Arial" w:hAnsi="Arial" w:cs="Arial"/>
          <w:color w:val="282828"/>
          <w:spacing w:val="-1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1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all</w:t>
      </w:r>
      <w:r w:rsidRPr="00620ACD">
        <w:rPr>
          <w:rFonts w:ascii="Arial" w:hAnsi="Arial" w:cs="Arial"/>
          <w:color w:val="282828"/>
          <w:spacing w:val="-2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waste</w:t>
      </w:r>
      <w:r w:rsidRPr="00620ACD">
        <w:rPr>
          <w:rFonts w:ascii="Arial" w:hAnsi="Arial" w:cs="Arial"/>
          <w:color w:val="282828"/>
          <w:spacing w:val="-1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tyre</w:t>
      </w:r>
      <w:r w:rsidRPr="00620ACD">
        <w:rPr>
          <w:rFonts w:ascii="Arial" w:hAnsi="Arial" w:cs="Arial"/>
          <w:color w:val="282828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processors,</w:t>
      </w:r>
      <w:r w:rsidRPr="00620ACD">
        <w:rPr>
          <w:rFonts w:ascii="Arial" w:hAnsi="Arial" w:cs="Arial"/>
          <w:color w:val="282828"/>
          <w:spacing w:val="-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 xml:space="preserve">including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the cement and brick-making facilities</w:t>
      </w:r>
      <w:r w:rsidRPr="00620ACD">
        <w:rPr>
          <w:rFonts w:ascii="Arial" w:hAnsi="Arial" w:cs="Arial"/>
          <w:color w:val="282828"/>
          <w:spacing w:val="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and</w:t>
      </w:r>
    </w:p>
    <w:p w:rsidR="00C72D2F" w:rsidRPr="00620ACD" w:rsidRDefault="00D35026" w:rsidP="00620ACD">
      <w:pPr>
        <w:pStyle w:val="ListParagraph"/>
        <w:numPr>
          <w:ilvl w:val="2"/>
          <w:numId w:val="2"/>
        </w:numPr>
        <w:tabs>
          <w:tab w:val="left" w:pos="1221"/>
          <w:tab w:val="left" w:pos="1222"/>
        </w:tabs>
        <w:ind w:left="1221" w:hanging="359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5"/>
          <w:sz w:val="20"/>
          <w:szCs w:val="20"/>
        </w:rPr>
        <w:t>development of markets including but not limited</w:t>
      </w:r>
      <w:r w:rsidRPr="00620ACD">
        <w:rPr>
          <w:rFonts w:ascii="Arial" w:hAnsi="Arial" w:cs="Arial"/>
          <w:color w:val="282828"/>
          <w:spacing w:val="1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to:</w:t>
      </w:r>
    </w:p>
    <w:p w:rsidR="00C72D2F" w:rsidRPr="00620ACD" w:rsidRDefault="00D35026" w:rsidP="00620ACD">
      <w:pPr>
        <w:pStyle w:val="ListParagraph"/>
        <w:numPr>
          <w:ilvl w:val="3"/>
          <w:numId w:val="2"/>
        </w:numPr>
        <w:tabs>
          <w:tab w:val="left" w:pos="1418"/>
          <w:tab w:val="left" w:pos="1419"/>
        </w:tabs>
        <w:jc w:val="left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sz w:val="20"/>
          <w:szCs w:val="20"/>
        </w:rPr>
        <w:t>Road-building;</w:t>
      </w:r>
    </w:p>
    <w:p w:rsidR="00C72D2F" w:rsidRPr="00620ACD" w:rsidRDefault="00D35026" w:rsidP="00620ACD">
      <w:pPr>
        <w:pStyle w:val="ListParagraph"/>
        <w:numPr>
          <w:ilvl w:val="3"/>
          <w:numId w:val="2"/>
        </w:numPr>
        <w:tabs>
          <w:tab w:val="left" w:pos="1420"/>
          <w:tab w:val="left" w:pos="1421"/>
        </w:tabs>
        <w:ind w:left="1420" w:hanging="511"/>
        <w:jc w:val="left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sz w:val="20"/>
          <w:szCs w:val="20"/>
        </w:rPr>
        <w:t>Applications in public open spaces;</w:t>
      </w:r>
      <w:r w:rsidRPr="00620ACD">
        <w:rPr>
          <w:rFonts w:ascii="Arial" w:hAnsi="Arial" w:cs="Arial"/>
          <w:color w:val="282828"/>
          <w:spacing w:val="12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sz w:val="20"/>
          <w:szCs w:val="20"/>
        </w:rPr>
        <w:t>and</w:t>
      </w:r>
    </w:p>
    <w:p w:rsidR="00C72D2F" w:rsidRPr="00620ACD" w:rsidRDefault="00D35026" w:rsidP="00620ACD">
      <w:pPr>
        <w:pStyle w:val="ListParagraph"/>
        <w:numPr>
          <w:ilvl w:val="3"/>
          <w:numId w:val="2"/>
        </w:numPr>
        <w:tabs>
          <w:tab w:val="left" w:pos="1427"/>
          <w:tab w:val="left" w:pos="1429"/>
        </w:tabs>
        <w:ind w:left="1428" w:hanging="563"/>
        <w:jc w:val="left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sz w:val="20"/>
          <w:szCs w:val="20"/>
        </w:rPr>
        <w:t>Tyre-derived</w:t>
      </w:r>
      <w:r w:rsidRPr="00620ACD">
        <w:rPr>
          <w:rFonts w:ascii="Arial" w:hAnsi="Arial" w:cs="Arial"/>
          <w:color w:val="282828"/>
          <w:spacing w:val="17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sz w:val="20"/>
          <w:szCs w:val="20"/>
        </w:rPr>
        <w:t>fuels.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Heading2"/>
        <w:numPr>
          <w:ilvl w:val="0"/>
          <w:numId w:val="2"/>
        </w:numPr>
        <w:tabs>
          <w:tab w:val="left" w:pos="768"/>
        </w:tabs>
        <w:ind w:left="770" w:right="145" w:hanging="548"/>
        <w:jc w:val="left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82828"/>
          <w:w w:val="90"/>
          <w:sz w:val="20"/>
          <w:szCs w:val="20"/>
        </w:rPr>
        <w:t>At present, the tyre levy goes into the fiscus and the Waste Management Bureau gets an allocation through the Department of Environment, Forestry and Fisheries from National Treasury.</w:t>
      </w:r>
      <w:r w:rsidRPr="00620ACD">
        <w:rPr>
          <w:rFonts w:ascii="Arial" w:hAnsi="Arial" w:cs="Arial"/>
          <w:color w:val="282828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Waste</w:t>
      </w:r>
      <w:r w:rsidRPr="00620ACD">
        <w:rPr>
          <w:rFonts w:ascii="Arial" w:hAnsi="Arial" w:cs="Arial"/>
          <w:color w:val="282828"/>
          <w:spacing w:val="-2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Management</w:t>
      </w:r>
      <w:r w:rsidRPr="00620ACD">
        <w:rPr>
          <w:rFonts w:ascii="Arial" w:hAnsi="Arial" w:cs="Arial"/>
          <w:color w:val="282828"/>
          <w:spacing w:val="-2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Bureau</w:t>
      </w:r>
      <w:r w:rsidRPr="00620ACD">
        <w:rPr>
          <w:rFonts w:ascii="Arial" w:hAnsi="Arial" w:cs="Arial"/>
          <w:color w:val="282828"/>
          <w:spacing w:val="-24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uses</w:t>
      </w:r>
      <w:r w:rsidRPr="00620ACD">
        <w:rPr>
          <w:rFonts w:ascii="Arial" w:hAnsi="Arial" w:cs="Arial"/>
          <w:color w:val="282828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82828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budget</w:t>
      </w:r>
      <w:r w:rsidRPr="00620ACD">
        <w:rPr>
          <w:rFonts w:ascii="Arial" w:hAnsi="Arial" w:cs="Arial"/>
          <w:color w:val="282828"/>
          <w:spacing w:val="-23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that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has</w:t>
      </w:r>
      <w:r w:rsidRPr="00620ACD">
        <w:rPr>
          <w:rFonts w:ascii="Arial" w:hAnsi="Arial" w:cs="Arial"/>
          <w:color w:val="282828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been</w:t>
      </w:r>
      <w:r w:rsidRPr="00620ACD">
        <w:rPr>
          <w:rFonts w:ascii="Arial" w:hAnsi="Arial" w:cs="Arial"/>
          <w:color w:val="282828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allocated</w:t>
      </w:r>
      <w:r w:rsidRPr="00620ACD">
        <w:rPr>
          <w:rFonts w:ascii="Arial" w:hAnsi="Arial" w:cs="Arial"/>
          <w:color w:val="282828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to</w:t>
      </w:r>
      <w:r w:rsidRPr="00620ACD">
        <w:rPr>
          <w:rFonts w:ascii="Arial" w:hAnsi="Arial" w:cs="Arial"/>
          <w:color w:val="282828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collect waste tyres and promote</w:t>
      </w:r>
      <w:r w:rsidRPr="00620ACD">
        <w:rPr>
          <w:rFonts w:ascii="Arial" w:hAnsi="Arial" w:cs="Arial"/>
          <w:color w:val="282828"/>
          <w:spacing w:val="1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0"/>
          <w:sz w:val="20"/>
          <w:szCs w:val="20"/>
        </w:rPr>
        <w:t>recycling.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BodyText"/>
        <w:ind w:left="782" w:firstLine="63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A2A2A"/>
          <w:w w:val="95"/>
          <w:sz w:val="20"/>
          <w:szCs w:val="20"/>
        </w:rPr>
        <w:t>Storage</w:t>
      </w:r>
      <w:r w:rsidRPr="00620ACD">
        <w:rPr>
          <w:rFonts w:ascii="Arial" w:hAnsi="Arial" w:cs="Arial"/>
          <w:color w:val="2A2A2A"/>
          <w:spacing w:val="-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facilities</w:t>
      </w:r>
      <w:r w:rsidRPr="00620ACD">
        <w:rPr>
          <w:rFonts w:ascii="Arial" w:hAnsi="Arial" w:cs="Arial"/>
          <w:color w:val="2A2A2A"/>
          <w:spacing w:val="-14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in</w:t>
      </w:r>
      <w:r w:rsidRPr="00620ACD">
        <w:rPr>
          <w:rFonts w:ascii="Arial" w:hAnsi="Arial" w:cs="Arial"/>
          <w:color w:val="2A2A2A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</w:t>
      </w:r>
      <w:r w:rsidRPr="00620ACD">
        <w:rPr>
          <w:rFonts w:ascii="Arial" w:hAnsi="Arial" w:cs="Arial"/>
          <w:color w:val="2A2A2A"/>
          <w:spacing w:val="-2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number</w:t>
      </w:r>
      <w:r w:rsidRPr="00620ACD">
        <w:rPr>
          <w:rFonts w:ascii="Arial" w:hAnsi="Arial" w:cs="Arial"/>
          <w:color w:val="2A2A2A"/>
          <w:spacing w:val="-15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of</w:t>
      </w:r>
      <w:r w:rsidRPr="00620ACD">
        <w:rPr>
          <w:rFonts w:ascii="Arial" w:hAnsi="Arial" w:cs="Arial"/>
          <w:color w:val="2A2A2A"/>
          <w:spacing w:val="-20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areas</w:t>
      </w:r>
      <w:r w:rsidRPr="00620ACD">
        <w:rPr>
          <w:rFonts w:ascii="Arial" w:hAnsi="Arial" w:cs="Arial"/>
          <w:color w:val="2A2A2A"/>
          <w:spacing w:val="-1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are</w:t>
      </w:r>
      <w:r w:rsidRPr="00620ACD">
        <w:rPr>
          <w:rFonts w:ascii="Arial" w:hAnsi="Arial" w:cs="Arial"/>
          <w:color w:val="2A2A2A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full.</w:t>
      </w:r>
      <w:r w:rsidRPr="00620ACD">
        <w:rPr>
          <w:rFonts w:ascii="Arial" w:hAnsi="Arial" w:cs="Arial"/>
          <w:color w:val="2A2A2A"/>
          <w:spacing w:val="-1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As</w:t>
      </w:r>
      <w:r w:rsidRPr="00620ACD">
        <w:rPr>
          <w:rFonts w:ascii="Arial" w:hAnsi="Arial" w:cs="Arial"/>
          <w:color w:val="2A2A2A"/>
          <w:spacing w:val="-19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</w:t>
      </w:r>
      <w:r w:rsidRPr="00620ACD">
        <w:rPr>
          <w:rFonts w:ascii="Arial" w:hAnsi="Arial" w:cs="Arial"/>
          <w:color w:val="2A2A2A"/>
          <w:spacing w:val="-2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temporary</w:t>
      </w:r>
      <w:r w:rsidRPr="00620ACD">
        <w:rPr>
          <w:rFonts w:ascii="Arial" w:hAnsi="Arial" w:cs="Arial"/>
          <w:color w:val="2A2A2A"/>
          <w:spacing w:val="-1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measure</w:t>
      </w:r>
      <w:r w:rsidRPr="00620ACD">
        <w:rPr>
          <w:rFonts w:ascii="Arial" w:hAnsi="Arial" w:cs="Arial"/>
          <w:color w:val="2A2A2A"/>
          <w:spacing w:val="-13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while</w:t>
      </w:r>
      <w:r w:rsidRPr="00620ACD">
        <w:rPr>
          <w:rFonts w:ascii="Arial" w:hAnsi="Arial" w:cs="Arial"/>
          <w:color w:val="2A2A2A"/>
          <w:spacing w:val="-16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awaiting</w:t>
      </w:r>
      <w:r w:rsidRPr="00620ACD">
        <w:rPr>
          <w:rFonts w:ascii="Arial" w:hAnsi="Arial" w:cs="Arial"/>
          <w:color w:val="2A2A2A"/>
          <w:spacing w:val="-7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 xml:space="preserve">the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finalisation</w:t>
      </w:r>
      <w:r w:rsidRPr="00620ACD">
        <w:rPr>
          <w:rFonts w:ascii="Arial" w:hAnsi="Arial" w:cs="Arial"/>
          <w:color w:val="2A2A2A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of</w:t>
      </w:r>
      <w:r w:rsidRPr="00620ACD">
        <w:rPr>
          <w:rFonts w:ascii="Arial" w:hAnsi="Arial" w:cs="Arial"/>
          <w:color w:val="2A2A2A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A2A2A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Section</w:t>
      </w:r>
      <w:r w:rsidRPr="00620ACD">
        <w:rPr>
          <w:rFonts w:ascii="Arial" w:hAnsi="Arial" w:cs="Arial"/>
          <w:color w:val="2A2A2A"/>
          <w:spacing w:val="-28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29</w:t>
      </w:r>
      <w:r w:rsidRPr="00620ACD">
        <w:rPr>
          <w:rFonts w:ascii="Arial" w:hAnsi="Arial" w:cs="Arial"/>
          <w:color w:val="2A2A2A"/>
          <w:spacing w:val="-26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lndWMP,</w:t>
      </w:r>
      <w:r w:rsidRPr="00620ACD">
        <w:rPr>
          <w:rFonts w:ascii="Arial" w:hAnsi="Arial" w:cs="Arial"/>
          <w:color w:val="2A2A2A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A2A2A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department</w:t>
      </w:r>
      <w:r w:rsidRPr="00620ACD">
        <w:rPr>
          <w:rFonts w:ascii="Arial" w:hAnsi="Arial" w:cs="Arial"/>
          <w:color w:val="2A2A2A"/>
          <w:spacing w:val="-25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is</w:t>
      </w:r>
      <w:r w:rsidRPr="00620ACD">
        <w:rPr>
          <w:rFonts w:ascii="Arial" w:hAnsi="Arial" w:cs="Arial"/>
          <w:color w:val="2A2A2A"/>
          <w:spacing w:val="-29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focusing</w:t>
      </w:r>
      <w:r w:rsidRPr="00620ACD">
        <w:rPr>
          <w:rFonts w:ascii="Arial" w:hAnsi="Arial" w:cs="Arial"/>
          <w:color w:val="2A2A2A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on</w:t>
      </w:r>
      <w:r w:rsidRPr="00620ACD">
        <w:rPr>
          <w:rFonts w:ascii="Arial" w:hAnsi="Arial" w:cs="Arial"/>
          <w:color w:val="2A2A2A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the</w:t>
      </w:r>
      <w:r w:rsidRPr="00620ACD">
        <w:rPr>
          <w:rFonts w:ascii="Arial" w:hAnsi="Arial" w:cs="Arial"/>
          <w:color w:val="2A2A2A"/>
          <w:spacing w:val="-27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following</w:t>
      </w:r>
      <w:r w:rsidRPr="00620ACD">
        <w:rPr>
          <w:rFonts w:ascii="Arial" w:hAnsi="Arial" w:cs="Arial"/>
          <w:color w:val="2A2A2A"/>
          <w:spacing w:val="-20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for</w:t>
      </w:r>
      <w:r w:rsidRPr="00620ACD">
        <w:rPr>
          <w:rFonts w:ascii="Arial" w:hAnsi="Arial" w:cs="Arial"/>
          <w:color w:val="2A2A2A"/>
          <w:spacing w:val="-31"/>
          <w:w w:val="90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0"/>
          <w:sz w:val="20"/>
          <w:szCs w:val="20"/>
        </w:rPr>
        <w:t>2021/22: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ListParagraph"/>
        <w:numPr>
          <w:ilvl w:val="0"/>
          <w:numId w:val="1"/>
        </w:numPr>
        <w:tabs>
          <w:tab w:val="left" w:pos="2239"/>
          <w:tab w:val="left" w:pos="2240"/>
        </w:tabs>
        <w:ind w:right="143" w:hanging="349"/>
        <w:rPr>
          <w:rFonts w:ascii="Arial" w:hAnsi="Arial" w:cs="Arial"/>
          <w:color w:val="2A2A2A"/>
          <w:sz w:val="20"/>
          <w:szCs w:val="20"/>
        </w:rPr>
      </w:pPr>
      <w:r w:rsidRPr="00620ACD">
        <w:rPr>
          <w:rFonts w:ascii="Arial" w:hAnsi="Arial" w:cs="Arial"/>
          <w:color w:val="2A2A2A"/>
          <w:w w:val="90"/>
          <w:sz w:val="20"/>
          <w:szCs w:val="20"/>
        </w:rPr>
        <w:lastRenderedPageBreak/>
        <w:t xml:space="preserve">To expand storage on a short-term basis through engagement with cement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manufacturers, provinces and</w:t>
      </w:r>
      <w:r w:rsidRPr="00620ACD">
        <w:rPr>
          <w:rFonts w:ascii="Arial" w:hAnsi="Arial" w:cs="Arial"/>
          <w:color w:val="2A2A2A"/>
          <w:spacing w:val="-18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A2A2A"/>
          <w:w w:val="95"/>
          <w:sz w:val="20"/>
          <w:szCs w:val="20"/>
        </w:rPr>
        <w:t>municipalities.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ListParagraph"/>
        <w:numPr>
          <w:ilvl w:val="0"/>
          <w:numId w:val="1"/>
        </w:numPr>
        <w:tabs>
          <w:tab w:val="left" w:pos="2234"/>
          <w:tab w:val="left" w:pos="2235"/>
        </w:tabs>
        <w:ind w:left="2226" w:right="137" w:hanging="360"/>
        <w:rPr>
          <w:rFonts w:ascii="Arial" w:hAnsi="Arial" w:cs="Arial"/>
          <w:color w:val="282828"/>
          <w:sz w:val="20"/>
          <w:szCs w:val="20"/>
        </w:rPr>
      </w:pPr>
      <w:r w:rsidRPr="00620ACD">
        <w:rPr>
          <w:rFonts w:ascii="Arial" w:hAnsi="Arial" w:cs="Arial"/>
          <w:color w:val="282828"/>
          <w:w w:val="90"/>
          <w:sz w:val="20"/>
          <w:szCs w:val="20"/>
        </w:rPr>
        <w:t xml:space="preserve">To increase the number of processing plants that want to use waste tyres for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fuel or recycling</w:t>
      </w:r>
      <w:r w:rsidRPr="00620ACD">
        <w:rPr>
          <w:rFonts w:ascii="Arial" w:hAnsi="Arial" w:cs="Arial"/>
          <w:color w:val="282828"/>
          <w:spacing w:val="2"/>
          <w:w w:val="95"/>
          <w:sz w:val="20"/>
          <w:szCs w:val="20"/>
        </w:rPr>
        <w:t xml:space="preserve"> </w:t>
      </w:r>
      <w:r w:rsidRPr="00620ACD">
        <w:rPr>
          <w:rFonts w:ascii="Arial" w:hAnsi="Arial" w:cs="Arial"/>
          <w:color w:val="282828"/>
          <w:w w:val="95"/>
          <w:sz w:val="20"/>
          <w:szCs w:val="20"/>
        </w:rPr>
        <w:t>purposes.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ind w:left="133"/>
        <w:rPr>
          <w:rFonts w:ascii="Arial" w:hAnsi="Arial" w:cs="Arial"/>
          <w:sz w:val="20"/>
          <w:szCs w:val="20"/>
        </w:rPr>
      </w:pPr>
      <w:r w:rsidRPr="00620ACD">
        <w:rPr>
          <w:rFonts w:ascii="Arial" w:hAnsi="Arial" w:cs="Arial"/>
          <w:color w:val="262626"/>
          <w:w w:val="95"/>
          <w:sz w:val="20"/>
          <w:szCs w:val="20"/>
        </w:rPr>
        <w:t>Regards</w:t>
      </w: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C72D2F" w:rsidP="00620ACD">
      <w:pPr>
        <w:pStyle w:val="BodyText"/>
        <w:rPr>
          <w:rFonts w:ascii="Arial" w:hAnsi="Arial" w:cs="Arial"/>
          <w:sz w:val="20"/>
          <w:szCs w:val="20"/>
        </w:rPr>
      </w:pPr>
    </w:p>
    <w:p w:rsidR="00C72D2F" w:rsidRPr="00620ACD" w:rsidRDefault="00D35026" w:rsidP="00620ACD">
      <w:pPr>
        <w:pStyle w:val="Heading1"/>
        <w:spacing w:before="0"/>
        <w:ind w:left="130"/>
        <w:rPr>
          <w:b/>
          <w:sz w:val="20"/>
          <w:szCs w:val="20"/>
        </w:rPr>
      </w:pPr>
      <w:r w:rsidRPr="00620ACD">
        <w:rPr>
          <w:b/>
          <w:color w:val="232323"/>
          <w:sz w:val="20"/>
          <w:szCs w:val="20"/>
        </w:rPr>
        <w:t>MS B D CREECY, MP</w:t>
      </w:r>
    </w:p>
    <w:p w:rsidR="00C72D2F" w:rsidRPr="00620ACD" w:rsidRDefault="00D35026" w:rsidP="00620ACD">
      <w:pPr>
        <w:pStyle w:val="BodyText"/>
        <w:ind w:left="134"/>
        <w:rPr>
          <w:rFonts w:ascii="Arial" w:hAnsi="Arial" w:cs="Arial"/>
          <w:b/>
          <w:sz w:val="20"/>
          <w:szCs w:val="20"/>
        </w:rPr>
      </w:pPr>
      <w:r w:rsidRPr="00620ACD">
        <w:rPr>
          <w:rFonts w:ascii="Arial" w:hAnsi="Arial" w:cs="Arial"/>
          <w:b/>
          <w:color w:val="232323"/>
          <w:w w:val="90"/>
          <w:sz w:val="20"/>
          <w:szCs w:val="20"/>
        </w:rPr>
        <w:t>MINISTER OF FORESTRY, FISHERIES AND THE ENVIRONMENT</w:t>
      </w:r>
    </w:p>
    <w:p w:rsidR="00C72D2F" w:rsidRPr="00620ACD" w:rsidRDefault="00D35026" w:rsidP="00620ACD">
      <w:pPr>
        <w:pStyle w:val="Heading1"/>
        <w:tabs>
          <w:tab w:val="left" w:leader="dot" w:pos="2316"/>
        </w:tabs>
        <w:spacing w:before="0"/>
        <w:rPr>
          <w:sz w:val="20"/>
          <w:szCs w:val="20"/>
        </w:rPr>
      </w:pPr>
      <w:r w:rsidRPr="00620ACD">
        <w:rPr>
          <w:b/>
          <w:color w:val="232323"/>
          <w:w w:val="80"/>
          <w:sz w:val="20"/>
          <w:szCs w:val="20"/>
        </w:rPr>
        <w:t>DATE</w:t>
      </w:r>
      <w:r w:rsidRPr="00620ACD">
        <w:rPr>
          <w:color w:val="232323"/>
          <w:w w:val="80"/>
          <w:sz w:val="20"/>
          <w:szCs w:val="20"/>
        </w:rPr>
        <w:t>:</w:t>
      </w:r>
      <w:r w:rsidRPr="00620ACD">
        <w:rPr>
          <w:color w:val="232323"/>
          <w:spacing w:val="-21"/>
          <w:w w:val="80"/>
          <w:sz w:val="20"/>
          <w:szCs w:val="20"/>
        </w:rPr>
        <w:t xml:space="preserve"> </w:t>
      </w:r>
      <w:r w:rsidR="00620ACD">
        <w:rPr>
          <w:color w:val="343434"/>
          <w:w w:val="80"/>
          <w:sz w:val="20"/>
          <w:szCs w:val="20"/>
        </w:rPr>
        <w:t>18/03/2021</w:t>
      </w:r>
    </w:p>
    <w:sectPr w:rsidR="00C72D2F" w:rsidRPr="00620ACD" w:rsidSect="00C72D2F">
      <w:footerReference w:type="default" r:id="rId7"/>
      <w:pgSz w:w="11900" w:h="16820"/>
      <w:pgMar w:top="1600" w:right="1020" w:bottom="1340" w:left="1460" w:header="0" w:footer="10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26" w:rsidRDefault="00D35026" w:rsidP="00C72D2F">
      <w:pPr>
        <w:pStyle w:val="TableParagraph"/>
      </w:pPr>
      <w:r>
        <w:separator/>
      </w:r>
    </w:p>
  </w:endnote>
  <w:endnote w:type="continuationSeparator" w:id="1">
    <w:p w:rsidR="00D35026" w:rsidRDefault="00D35026" w:rsidP="00C72D2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2F" w:rsidRDefault="00C72D2F">
    <w:pPr>
      <w:pStyle w:val="BodyText"/>
      <w:spacing w:line="14" w:lineRule="auto"/>
      <w:rPr>
        <w:sz w:val="20"/>
      </w:rPr>
    </w:pPr>
    <w:r w:rsidRPr="00C72D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35pt;margin-top:772.95pt;width:13.55pt;height:18.4pt;z-index:-251658752;mso-position-horizontal-relative:page;mso-position-vertical-relative:page" filled="f" stroked="f">
          <v:textbox inset="0,0,0,0">
            <w:txbxContent>
              <w:p w:rsidR="00C72D2F" w:rsidRDefault="00C72D2F">
                <w:pPr>
                  <w:spacing w:before="27"/>
                  <w:ind w:left="81"/>
                  <w:rPr>
                    <w:rFonts w:ascii="Consolas"/>
                    <w:sz w:val="26"/>
                  </w:rPr>
                </w:pPr>
                <w:r>
                  <w:fldChar w:fldCharType="begin"/>
                </w:r>
                <w:r w:rsidR="00D35026">
                  <w:rPr>
                    <w:rFonts w:ascii="Consolas"/>
                    <w:color w:val="282828"/>
                    <w:w w:val="9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20ACD">
                  <w:rPr>
                    <w:rFonts w:ascii="Consolas"/>
                    <w:noProof/>
                    <w:color w:val="282828"/>
                    <w:w w:val="90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26" w:rsidRDefault="00D35026" w:rsidP="00C72D2F">
      <w:pPr>
        <w:pStyle w:val="TableParagraph"/>
      </w:pPr>
      <w:r>
        <w:separator/>
      </w:r>
    </w:p>
  </w:footnote>
  <w:footnote w:type="continuationSeparator" w:id="1">
    <w:p w:rsidR="00D35026" w:rsidRDefault="00D35026" w:rsidP="00C72D2F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DE6"/>
    <w:multiLevelType w:val="hybridMultilevel"/>
    <w:tmpl w:val="0944B0C4"/>
    <w:lvl w:ilvl="0" w:tplc="CC346A8A">
      <w:start w:val="1"/>
      <w:numFmt w:val="decimal"/>
      <w:lvlText w:val="%1."/>
      <w:lvlJc w:val="left"/>
      <w:pPr>
        <w:ind w:left="2222" w:hanging="366"/>
        <w:jc w:val="left"/>
      </w:pPr>
      <w:rPr>
        <w:rFonts w:hint="default"/>
        <w:spacing w:val="-1"/>
        <w:w w:val="84"/>
        <w:lang w:val="en-US" w:eastAsia="en-US" w:bidi="en-US"/>
      </w:rPr>
    </w:lvl>
    <w:lvl w:ilvl="1" w:tplc="B9882D22">
      <w:numFmt w:val="bullet"/>
      <w:lvlText w:val="•"/>
      <w:lvlJc w:val="left"/>
      <w:pPr>
        <w:ind w:left="2940" w:hanging="366"/>
      </w:pPr>
      <w:rPr>
        <w:rFonts w:hint="default"/>
        <w:lang w:val="en-US" w:eastAsia="en-US" w:bidi="en-US"/>
      </w:rPr>
    </w:lvl>
    <w:lvl w:ilvl="2" w:tplc="BACA85C0">
      <w:numFmt w:val="bullet"/>
      <w:lvlText w:val="•"/>
      <w:lvlJc w:val="left"/>
      <w:pPr>
        <w:ind w:left="3660" w:hanging="366"/>
      </w:pPr>
      <w:rPr>
        <w:rFonts w:hint="default"/>
        <w:lang w:val="en-US" w:eastAsia="en-US" w:bidi="en-US"/>
      </w:rPr>
    </w:lvl>
    <w:lvl w:ilvl="3" w:tplc="A8729338">
      <w:numFmt w:val="bullet"/>
      <w:lvlText w:val="•"/>
      <w:lvlJc w:val="left"/>
      <w:pPr>
        <w:ind w:left="4380" w:hanging="366"/>
      </w:pPr>
      <w:rPr>
        <w:rFonts w:hint="default"/>
        <w:lang w:val="en-US" w:eastAsia="en-US" w:bidi="en-US"/>
      </w:rPr>
    </w:lvl>
    <w:lvl w:ilvl="4" w:tplc="736A420C">
      <w:numFmt w:val="bullet"/>
      <w:lvlText w:val="•"/>
      <w:lvlJc w:val="left"/>
      <w:pPr>
        <w:ind w:left="5100" w:hanging="366"/>
      </w:pPr>
      <w:rPr>
        <w:rFonts w:hint="default"/>
        <w:lang w:val="en-US" w:eastAsia="en-US" w:bidi="en-US"/>
      </w:rPr>
    </w:lvl>
    <w:lvl w:ilvl="5" w:tplc="58CE460E">
      <w:numFmt w:val="bullet"/>
      <w:lvlText w:val="•"/>
      <w:lvlJc w:val="left"/>
      <w:pPr>
        <w:ind w:left="5820" w:hanging="366"/>
      </w:pPr>
      <w:rPr>
        <w:rFonts w:hint="default"/>
        <w:lang w:val="en-US" w:eastAsia="en-US" w:bidi="en-US"/>
      </w:rPr>
    </w:lvl>
    <w:lvl w:ilvl="6" w:tplc="DECE360C">
      <w:numFmt w:val="bullet"/>
      <w:lvlText w:val="•"/>
      <w:lvlJc w:val="left"/>
      <w:pPr>
        <w:ind w:left="6540" w:hanging="366"/>
      </w:pPr>
      <w:rPr>
        <w:rFonts w:hint="default"/>
        <w:lang w:val="en-US" w:eastAsia="en-US" w:bidi="en-US"/>
      </w:rPr>
    </w:lvl>
    <w:lvl w:ilvl="7" w:tplc="EDFA568A">
      <w:numFmt w:val="bullet"/>
      <w:lvlText w:val="•"/>
      <w:lvlJc w:val="left"/>
      <w:pPr>
        <w:ind w:left="7260" w:hanging="366"/>
      </w:pPr>
      <w:rPr>
        <w:rFonts w:hint="default"/>
        <w:lang w:val="en-US" w:eastAsia="en-US" w:bidi="en-US"/>
      </w:rPr>
    </w:lvl>
    <w:lvl w:ilvl="8" w:tplc="5E624420">
      <w:numFmt w:val="bullet"/>
      <w:lvlText w:val="•"/>
      <w:lvlJc w:val="left"/>
      <w:pPr>
        <w:ind w:left="7980" w:hanging="366"/>
      </w:pPr>
      <w:rPr>
        <w:rFonts w:hint="default"/>
        <w:lang w:val="en-US" w:eastAsia="en-US" w:bidi="en-US"/>
      </w:rPr>
    </w:lvl>
  </w:abstractNum>
  <w:abstractNum w:abstractNumId="1">
    <w:nsid w:val="653E3DC8"/>
    <w:multiLevelType w:val="hybridMultilevel"/>
    <w:tmpl w:val="B790BA62"/>
    <w:lvl w:ilvl="0" w:tplc="BFB88D0E">
      <w:start w:val="1"/>
      <w:numFmt w:val="decimal"/>
      <w:lvlText w:val="(%1)"/>
      <w:lvlJc w:val="left"/>
      <w:pPr>
        <w:ind w:left="979" w:hanging="864"/>
        <w:jc w:val="left"/>
      </w:pPr>
      <w:rPr>
        <w:rFonts w:ascii="Calibri" w:eastAsia="Calibri" w:hAnsi="Calibri" w:cs="Calibri" w:hint="default"/>
        <w:color w:val="262626"/>
        <w:spacing w:val="-1"/>
        <w:w w:val="88"/>
        <w:sz w:val="25"/>
        <w:szCs w:val="25"/>
        <w:lang w:val="en-US" w:eastAsia="en-US" w:bidi="en-US"/>
      </w:rPr>
    </w:lvl>
    <w:lvl w:ilvl="1" w:tplc="E482D50C">
      <w:numFmt w:val="bullet"/>
      <w:lvlText w:val="•"/>
      <w:lvlJc w:val="left"/>
      <w:pPr>
        <w:ind w:left="1824" w:hanging="864"/>
      </w:pPr>
      <w:rPr>
        <w:rFonts w:hint="default"/>
        <w:lang w:val="en-US" w:eastAsia="en-US" w:bidi="en-US"/>
      </w:rPr>
    </w:lvl>
    <w:lvl w:ilvl="2" w:tplc="D5361808">
      <w:numFmt w:val="bullet"/>
      <w:lvlText w:val="•"/>
      <w:lvlJc w:val="left"/>
      <w:pPr>
        <w:ind w:left="2668" w:hanging="864"/>
      </w:pPr>
      <w:rPr>
        <w:rFonts w:hint="default"/>
        <w:lang w:val="en-US" w:eastAsia="en-US" w:bidi="en-US"/>
      </w:rPr>
    </w:lvl>
    <w:lvl w:ilvl="3" w:tplc="34564152">
      <w:numFmt w:val="bullet"/>
      <w:lvlText w:val="•"/>
      <w:lvlJc w:val="left"/>
      <w:pPr>
        <w:ind w:left="3512" w:hanging="864"/>
      </w:pPr>
      <w:rPr>
        <w:rFonts w:hint="default"/>
        <w:lang w:val="en-US" w:eastAsia="en-US" w:bidi="en-US"/>
      </w:rPr>
    </w:lvl>
    <w:lvl w:ilvl="4" w:tplc="7A94DBD6">
      <w:numFmt w:val="bullet"/>
      <w:lvlText w:val="•"/>
      <w:lvlJc w:val="left"/>
      <w:pPr>
        <w:ind w:left="4356" w:hanging="864"/>
      </w:pPr>
      <w:rPr>
        <w:rFonts w:hint="default"/>
        <w:lang w:val="en-US" w:eastAsia="en-US" w:bidi="en-US"/>
      </w:rPr>
    </w:lvl>
    <w:lvl w:ilvl="5" w:tplc="535694BC">
      <w:numFmt w:val="bullet"/>
      <w:lvlText w:val="•"/>
      <w:lvlJc w:val="left"/>
      <w:pPr>
        <w:ind w:left="5200" w:hanging="864"/>
      </w:pPr>
      <w:rPr>
        <w:rFonts w:hint="default"/>
        <w:lang w:val="en-US" w:eastAsia="en-US" w:bidi="en-US"/>
      </w:rPr>
    </w:lvl>
    <w:lvl w:ilvl="6" w:tplc="5E5AF7B0">
      <w:numFmt w:val="bullet"/>
      <w:lvlText w:val="•"/>
      <w:lvlJc w:val="left"/>
      <w:pPr>
        <w:ind w:left="6044" w:hanging="864"/>
      </w:pPr>
      <w:rPr>
        <w:rFonts w:hint="default"/>
        <w:lang w:val="en-US" w:eastAsia="en-US" w:bidi="en-US"/>
      </w:rPr>
    </w:lvl>
    <w:lvl w:ilvl="7" w:tplc="AE347E74">
      <w:numFmt w:val="bullet"/>
      <w:lvlText w:val="•"/>
      <w:lvlJc w:val="left"/>
      <w:pPr>
        <w:ind w:left="6888" w:hanging="864"/>
      </w:pPr>
      <w:rPr>
        <w:rFonts w:hint="default"/>
        <w:lang w:val="en-US" w:eastAsia="en-US" w:bidi="en-US"/>
      </w:rPr>
    </w:lvl>
    <w:lvl w:ilvl="8" w:tplc="B57030BA">
      <w:numFmt w:val="bullet"/>
      <w:lvlText w:val="•"/>
      <w:lvlJc w:val="left"/>
      <w:pPr>
        <w:ind w:left="7732" w:hanging="864"/>
      </w:pPr>
      <w:rPr>
        <w:rFonts w:hint="default"/>
        <w:lang w:val="en-US" w:eastAsia="en-US" w:bidi="en-US"/>
      </w:rPr>
    </w:lvl>
  </w:abstractNum>
  <w:abstractNum w:abstractNumId="2">
    <w:nsid w:val="6A6C6ECA"/>
    <w:multiLevelType w:val="hybridMultilevel"/>
    <w:tmpl w:val="2D1038FE"/>
    <w:lvl w:ilvl="0" w:tplc="AF98FBE4">
      <w:start w:val="1"/>
      <w:numFmt w:val="decimal"/>
      <w:lvlText w:val="(%1)"/>
      <w:lvlJc w:val="left"/>
      <w:pPr>
        <w:ind w:left="686" w:hanging="567"/>
        <w:jc w:val="right"/>
      </w:pPr>
      <w:rPr>
        <w:rFonts w:ascii="Calibri" w:eastAsia="Calibri" w:hAnsi="Calibri" w:cs="Calibri" w:hint="default"/>
        <w:color w:val="282828"/>
        <w:spacing w:val="-1"/>
        <w:w w:val="84"/>
        <w:sz w:val="26"/>
        <w:szCs w:val="26"/>
        <w:lang w:val="en-US" w:eastAsia="en-US" w:bidi="en-US"/>
      </w:rPr>
    </w:lvl>
    <w:lvl w:ilvl="1" w:tplc="EDD8223A">
      <w:start w:val="1"/>
      <w:numFmt w:val="lowerLetter"/>
      <w:lvlText w:val="(%2)"/>
      <w:lvlJc w:val="left"/>
      <w:pPr>
        <w:ind w:left="721" w:hanging="572"/>
        <w:jc w:val="left"/>
      </w:pPr>
      <w:rPr>
        <w:rFonts w:ascii="Calibri" w:eastAsia="Calibri" w:hAnsi="Calibri" w:cs="Calibri" w:hint="default"/>
        <w:color w:val="282828"/>
        <w:spacing w:val="-1"/>
        <w:w w:val="85"/>
        <w:sz w:val="26"/>
        <w:szCs w:val="26"/>
        <w:lang w:val="en-US" w:eastAsia="en-US" w:bidi="en-US"/>
      </w:rPr>
    </w:lvl>
    <w:lvl w:ilvl="2" w:tplc="74DEE2E0">
      <w:start w:val="1"/>
      <w:numFmt w:val="lowerLetter"/>
      <w:lvlText w:val="%3."/>
      <w:lvlJc w:val="left"/>
      <w:pPr>
        <w:ind w:left="1229" w:hanging="363"/>
        <w:jc w:val="left"/>
      </w:pPr>
      <w:rPr>
        <w:rFonts w:hint="default"/>
        <w:w w:val="96"/>
        <w:lang w:val="en-US" w:eastAsia="en-US" w:bidi="en-US"/>
      </w:rPr>
    </w:lvl>
    <w:lvl w:ilvl="3" w:tplc="61882EE0">
      <w:start w:val="1"/>
      <w:numFmt w:val="lowerRoman"/>
      <w:lvlText w:val="%4."/>
      <w:lvlJc w:val="left"/>
      <w:pPr>
        <w:ind w:left="1418" w:hanging="457"/>
        <w:jc w:val="right"/>
      </w:pPr>
      <w:rPr>
        <w:rFonts w:hint="default"/>
        <w:spacing w:val="-1"/>
        <w:w w:val="82"/>
        <w:lang w:val="en-US" w:eastAsia="en-US" w:bidi="en-US"/>
      </w:rPr>
    </w:lvl>
    <w:lvl w:ilvl="4" w:tplc="CD56DD68">
      <w:numFmt w:val="bullet"/>
      <w:lvlText w:val="•"/>
      <w:lvlJc w:val="left"/>
      <w:pPr>
        <w:ind w:left="2562" w:hanging="457"/>
      </w:pPr>
      <w:rPr>
        <w:rFonts w:hint="default"/>
        <w:lang w:val="en-US" w:eastAsia="en-US" w:bidi="en-US"/>
      </w:rPr>
    </w:lvl>
    <w:lvl w:ilvl="5" w:tplc="6F08F362">
      <w:numFmt w:val="bullet"/>
      <w:lvlText w:val="•"/>
      <w:lvlJc w:val="left"/>
      <w:pPr>
        <w:ind w:left="3705" w:hanging="457"/>
      </w:pPr>
      <w:rPr>
        <w:rFonts w:hint="default"/>
        <w:lang w:val="en-US" w:eastAsia="en-US" w:bidi="en-US"/>
      </w:rPr>
    </w:lvl>
    <w:lvl w:ilvl="6" w:tplc="8B4662E8">
      <w:numFmt w:val="bullet"/>
      <w:lvlText w:val="•"/>
      <w:lvlJc w:val="left"/>
      <w:pPr>
        <w:ind w:left="4848" w:hanging="457"/>
      </w:pPr>
      <w:rPr>
        <w:rFonts w:hint="default"/>
        <w:lang w:val="en-US" w:eastAsia="en-US" w:bidi="en-US"/>
      </w:rPr>
    </w:lvl>
    <w:lvl w:ilvl="7" w:tplc="DF52D484">
      <w:numFmt w:val="bullet"/>
      <w:lvlText w:val="•"/>
      <w:lvlJc w:val="left"/>
      <w:pPr>
        <w:ind w:left="5991" w:hanging="457"/>
      </w:pPr>
      <w:rPr>
        <w:rFonts w:hint="default"/>
        <w:lang w:val="en-US" w:eastAsia="en-US" w:bidi="en-US"/>
      </w:rPr>
    </w:lvl>
    <w:lvl w:ilvl="8" w:tplc="5AA015C0">
      <w:numFmt w:val="bullet"/>
      <w:lvlText w:val="•"/>
      <w:lvlJc w:val="left"/>
      <w:pPr>
        <w:ind w:left="7134" w:hanging="4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2D2F"/>
    <w:rsid w:val="00620ACD"/>
    <w:rsid w:val="00C72D2F"/>
    <w:rsid w:val="00D3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D2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72D2F"/>
    <w:pPr>
      <w:spacing w:before="2"/>
      <w:ind w:left="127"/>
      <w:outlineLvl w:val="0"/>
    </w:pPr>
    <w:rPr>
      <w:rFonts w:ascii="Arial" w:eastAsia="Arial" w:hAnsi="Arial" w:cs="Arial"/>
      <w:sz w:val="27"/>
      <w:szCs w:val="27"/>
    </w:rPr>
  </w:style>
  <w:style w:type="paragraph" w:styleId="Heading2">
    <w:name w:val="heading 2"/>
    <w:basedOn w:val="Normal"/>
    <w:uiPriority w:val="1"/>
    <w:qFormat/>
    <w:rsid w:val="00C72D2F"/>
    <w:pPr>
      <w:ind w:left="140"/>
      <w:jc w:val="both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2D2F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C72D2F"/>
    <w:pPr>
      <w:ind w:left="1228" w:hanging="853"/>
      <w:jc w:val="both"/>
    </w:pPr>
  </w:style>
  <w:style w:type="paragraph" w:customStyle="1" w:styleId="TableParagraph">
    <w:name w:val="Table Paragraph"/>
    <w:basedOn w:val="Normal"/>
    <w:uiPriority w:val="1"/>
    <w:qFormat/>
    <w:rsid w:val="00C72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3298</Characters>
  <Application>Microsoft Office Word</Application>
  <DocSecurity>0</DocSecurity>
  <Lines>27</Lines>
  <Paragraphs>7</Paragraphs>
  <ScaleCrop>false</ScaleCrop>
  <Company>Deftones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question 737</dc:title>
  <cp:lastModifiedBy>luvuyo Ngwayishe</cp:lastModifiedBy>
  <cp:revision>2</cp:revision>
  <dcterms:created xsi:type="dcterms:W3CDTF">2021-04-30T11:17:00Z</dcterms:created>
  <dcterms:modified xsi:type="dcterms:W3CDTF">2021-04-30T11:27:00Z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