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9CFC2" w14:textId="77777777" w:rsidR="00B05CA7" w:rsidRPr="00BF349B" w:rsidRDefault="00B05CA7" w:rsidP="00E53BF6">
      <w:pPr>
        <w:spacing w:after="0" w:line="240" w:lineRule="auto"/>
        <w:rPr>
          <w:rFonts w:ascii="Arial" w:hAnsi="Arial" w:cs="Arial"/>
          <w:b/>
          <w:sz w:val="24"/>
          <w:szCs w:val="24"/>
          <w:lang w:val="fr-FR"/>
        </w:rPr>
      </w:pPr>
    </w:p>
    <w:p w14:paraId="3F03F26F" w14:textId="77777777" w:rsidR="00314530" w:rsidRPr="00BF349B" w:rsidRDefault="00314530" w:rsidP="00E81167">
      <w:pPr>
        <w:spacing w:after="0" w:line="240" w:lineRule="auto"/>
        <w:jc w:val="both"/>
        <w:rPr>
          <w:rFonts w:ascii="Arial" w:hAnsi="Arial" w:cs="Arial"/>
          <w:sz w:val="24"/>
          <w:szCs w:val="24"/>
        </w:rPr>
      </w:pPr>
    </w:p>
    <w:p w14:paraId="15786591" w14:textId="77777777"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46DD376E" w14:textId="77777777"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4977A9">
        <w:rPr>
          <w:rFonts w:cs="Arial"/>
          <w:sz w:val="22"/>
          <w:szCs w:val="22"/>
          <w:u w:val="none"/>
          <w:lang w:val="en-ZA"/>
        </w:rPr>
        <w:t>737</w:t>
      </w:r>
    </w:p>
    <w:p w14:paraId="2FA442F1" w14:textId="77777777" w:rsidR="00B33960" w:rsidRPr="00B33960" w:rsidRDefault="00B33960" w:rsidP="00B33960">
      <w:pPr>
        <w:spacing w:after="0"/>
        <w:rPr>
          <w:lang w:val="en-ZA" w:eastAsia="x-none"/>
        </w:rPr>
      </w:pPr>
    </w:p>
    <w:p w14:paraId="4BA8D212" w14:textId="77777777" w:rsidR="004977A9" w:rsidRDefault="004977A9" w:rsidP="00B33960">
      <w:pPr>
        <w:spacing w:after="0"/>
        <w:ind w:left="567" w:hanging="567"/>
        <w:jc w:val="both"/>
        <w:rPr>
          <w:rFonts w:ascii="Arial" w:hAnsi="Arial" w:cs="Arial"/>
          <w:b/>
        </w:rPr>
      </w:pPr>
      <w:r w:rsidRPr="004977A9">
        <w:rPr>
          <w:rFonts w:ascii="Arial" w:hAnsi="Arial" w:cs="Arial"/>
          <w:b/>
        </w:rPr>
        <w:t>737.</w:t>
      </w:r>
      <w:r w:rsidRPr="004977A9">
        <w:rPr>
          <w:rFonts w:ascii="Arial" w:hAnsi="Arial" w:cs="Arial"/>
          <w:b/>
        </w:rPr>
        <w:tab/>
        <w:t>Ms P T van Damme (DA) to ask the Minister of Transport:</w:t>
      </w:r>
    </w:p>
    <w:p w14:paraId="268FD10F" w14:textId="77777777" w:rsidR="00B33960" w:rsidRPr="004977A9" w:rsidRDefault="00B33960" w:rsidP="00B33960">
      <w:pPr>
        <w:spacing w:after="0"/>
        <w:ind w:left="567" w:hanging="567"/>
        <w:jc w:val="both"/>
        <w:rPr>
          <w:rFonts w:ascii="Arial" w:hAnsi="Arial" w:cs="Arial"/>
          <w:b/>
        </w:rPr>
      </w:pPr>
    </w:p>
    <w:p w14:paraId="76540217" w14:textId="77777777" w:rsidR="004977A9" w:rsidRDefault="004977A9" w:rsidP="00B33960">
      <w:pPr>
        <w:spacing w:after="0"/>
        <w:ind w:left="567" w:hanging="567"/>
        <w:jc w:val="both"/>
        <w:rPr>
          <w:rFonts w:ascii="Arial" w:hAnsi="Arial" w:cs="Arial"/>
        </w:rPr>
      </w:pPr>
      <w:r w:rsidRPr="004977A9">
        <w:rPr>
          <w:rFonts w:ascii="Arial" w:hAnsi="Arial" w:cs="Arial"/>
        </w:rPr>
        <w:t>(1)</w:t>
      </w:r>
      <w:r w:rsidRPr="004977A9">
        <w:rPr>
          <w:rFonts w:ascii="Arial" w:hAnsi="Arial" w:cs="Arial"/>
        </w:rPr>
        <w:tab/>
        <w:t>With reference to economic activities that are taking place at various toll plaza gates, such as selling food stuff, (a) on whose authority are the specified activities taking place, (b) under what legislation, (c) since what date did the commercial activities commence and (d) how is this monitored and controlled;</w:t>
      </w:r>
    </w:p>
    <w:p w14:paraId="0FE11DCD" w14:textId="77777777" w:rsidR="00C57E3B" w:rsidRDefault="00576E5E" w:rsidP="00B33960">
      <w:pPr>
        <w:spacing w:after="0"/>
        <w:ind w:left="567" w:hanging="567"/>
        <w:jc w:val="both"/>
        <w:rPr>
          <w:rFonts w:ascii="Arial" w:hAnsi="Arial" w:cs="Arial"/>
          <w:color w:val="FF0000"/>
        </w:rPr>
      </w:pPr>
      <w:r>
        <w:rPr>
          <w:rFonts w:ascii="Arial" w:hAnsi="Arial" w:cs="Arial"/>
        </w:rPr>
        <w:tab/>
      </w:r>
    </w:p>
    <w:p w14:paraId="4A40F53F" w14:textId="3171C76B" w:rsidR="00C57E3B" w:rsidRPr="004977A9" w:rsidRDefault="000620DE" w:rsidP="00B33960">
      <w:pPr>
        <w:spacing w:after="0"/>
        <w:ind w:left="567" w:hanging="567"/>
        <w:jc w:val="both"/>
        <w:rPr>
          <w:rFonts w:ascii="Arial" w:hAnsi="Arial" w:cs="Arial"/>
        </w:rPr>
      </w:pPr>
      <w:r w:rsidRPr="004977A9">
        <w:rPr>
          <w:rFonts w:ascii="Arial" w:hAnsi="Arial" w:cs="Arial"/>
        </w:rPr>
        <w:t xml:space="preserve"> </w:t>
      </w:r>
      <w:r w:rsidR="004977A9" w:rsidRPr="004977A9">
        <w:rPr>
          <w:rFonts w:ascii="Arial" w:hAnsi="Arial" w:cs="Arial"/>
        </w:rPr>
        <w:t>(2)</w:t>
      </w:r>
      <w:r w:rsidR="004977A9" w:rsidRPr="004977A9">
        <w:rPr>
          <w:rFonts w:ascii="Arial" w:hAnsi="Arial" w:cs="Arial"/>
        </w:rPr>
        <w:tab/>
        <w:t>(a) what is the total number of persons who have been charged and arrested for illegal commercial activities that are conducted at toll plazas in each province and (b) what is being done to stop the illegal commercial activities at toll plazas?</w:t>
      </w:r>
      <w:bookmarkStart w:id="0" w:name="_GoBack"/>
      <w:bookmarkEnd w:id="0"/>
      <w:r w:rsidR="004977A9" w:rsidRPr="004977A9">
        <w:rPr>
          <w:rFonts w:ascii="Arial" w:hAnsi="Arial" w:cs="Arial"/>
        </w:rPr>
        <w:tab/>
      </w:r>
      <w:r w:rsidR="004977A9" w:rsidRPr="004977A9">
        <w:rPr>
          <w:rFonts w:ascii="Arial" w:hAnsi="Arial" w:cs="Arial"/>
        </w:rPr>
        <w:tab/>
      </w:r>
      <w:r w:rsidR="004977A9" w:rsidRPr="004977A9">
        <w:rPr>
          <w:rFonts w:ascii="Arial" w:hAnsi="Arial" w:cs="Arial"/>
        </w:rPr>
        <w:tab/>
      </w:r>
      <w:r w:rsidR="004977A9" w:rsidRPr="004977A9">
        <w:rPr>
          <w:rFonts w:ascii="Arial" w:hAnsi="Arial" w:cs="Arial"/>
        </w:rPr>
        <w:tab/>
      </w:r>
      <w:r w:rsidR="004977A9" w:rsidRPr="004977A9">
        <w:rPr>
          <w:rFonts w:ascii="Arial" w:hAnsi="Arial" w:cs="Arial"/>
        </w:rPr>
        <w:tab/>
      </w:r>
      <w:r w:rsidR="004977A9" w:rsidRPr="004977A9">
        <w:rPr>
          <w:rFonts w:ascii="Arial" w:hAnsi="Arial" w:cs="Arial"/>
        </w:rPr>
        <w:tab/>
        <w:t>NW796E</w:t>
      </w:r>
    </w:p>
    <w:p w14:paraId="390D5F6F" w14:textId="77777777" w:rsidR="00F77ABE" w:rsidRDefault="00F77ABE" w:rsidP="00B33960">
      <w:pPr>
        <w:spacing w:after="0"/>
        <w:ind w:left="567" w:hanging="567"/>
        <w:jc w:val="both"/>
        <w:outlineLvl w:val="0"/>
        <w:rPr>
          <w:rFonts w:ascii="Arial" w:hAnsi="Arial" w:cs="Arial"/>
          <w:b/>
        </w:rPr>
      </w:pPr>
    </w:p>
    <w:p w14:paraId="5112EE3B" w14:textId="77777777" w:rsidR="009222A7" w:rsidRDefault="009222A7" w:rsidP="00B33960">
      <w:pPr>
        <w:spacing w:after="0"/>
        <w:ind w:left="567" w:hanging="567"/>
        <w:jc w:val="both"/>
        <w:outlineLvl w:val="0"/>
        <w:rPr>
          <w:rFonts w:ascii="Arial" w:hAnsi="Arial" w:cs="Arial"/>
          <w:b/>
        </w:rPr>
      </w:pPr>
      <w:r w:rsidRPr="009222A7">
        <w:rPr>
          <w:rFonts w:ascii="Arial" w:hAnsi="Arial" w:cs="Arial"/>
          <w:b/>
        </w:rPr>
        <w:t>REPLY</w:t>
      </w:r>
    </w:p>
    <w:p w14:paraId="5E4A1D28" w14:textId="77777777" w:rsidR="00B33960" w:rsidRDefault="00B33960" w:rsidP="00B33960">
      <w:pPr>
        <w:spacing w:after="0"/>
        <w:ind w:left="567" w:hanging="567"/>
        <w:jc w:val="both"/>
        <w:outlineLvl w:val="0"/>
        <w:rPr>
          <w:rFonts w:ascii="Arial" w:hAnsi="Arial" w:cs="Arial"/>
          <w:b/>
        </w:rPr>
      </w:pPr>
    </w:p>
    <w:p w14:paraId="5C4D6B8F" w14:textId="77777777" w:rsidR="008E6F76" w:rsidRPr="008E6F76" w:rsidRDefault="008E6F76" w:rsidP="00B33960">
      <w:pPr>
        <w:spacing w:after="0"/>
        <w:ind w:left="567" w:hanging="567"/>
        <w:jc w:val="both"/>
        <w:outlineLvl w:val="0"/>
        <w:rPr>
          <w:rFonts w:ascii="Arial" w:hAnsi="Arial" w:cs="Arial"/>
        </w:rPr>
      </w:pPr>
      <w:r w:rsidRPr="008E6F76">
        <w:rPr>
          <w:rFonts w:ascii="Arial" w:hAnsi="Arial" w:cs="Arial"/>
        </w:rPr>
        <w:t>(1)</w:t>
      </w:r>
    </w:p>
    <w:p w14:paraId="21243999" w14:textId="77777777" w:rsidR="00034C0A" w:rsidRPr="008E6F76" w:rsidRDefault="008E6F76" w:rsidP="008E6F76">
      <w:pPr>
        <w:pStyle w:val="ListParagraph"/>
        <w:numPr>
          <w:ilvl w:val="0"/>
          <w:numId w:val="11"/>
        </w:numPr>
        <w:spacing w:after="100" w:afterAutospacing="1" w:line="240" w:lineRule="auto"/>
        <w:ind w:left="993" w:hanging="426"/>
        <w:jc w:val="both"/>
        <w:rPr>
          <w:rFonts w:ascii="Arial" w:hAnsi="Arial" w:cs="Arial"/>
        </w:rPr>
      </w:pPr>
      <w:r>
        <w:rPr>
          <w:rFonts w:ascii="Arial" w:hAnsi="Arial" w:cs="Arial"/>
        </w:rPr>
        <w:t>No one. Neither the Department of Transport nor the South African National Roads Agency Limited gave authority for such activities on the Road reserves.</w:t>
      </w:r>
    </w:p>
    <w:p w14:paraId="05C26499" w14:textId="77777777" w:rsidR="00034C0A" w:rsidRPr="006B3F21" w:rsidRDefault="00034C0A" w:rsidP="00034C0A">
      <w:pPr>
        <w:pStyle w:val="ListParagraph"/>
        <w:spacing w:before="100" w:beforeAutospacing="1" w:after="100" w:afterAutospacing="1" w:line="240" w:lineRule="auto"/>
        <w:ind w:left="1778"/>
        <w:jc w:val="both"/>
        <w:rPr>
          <w:rFonts w:ascii="Arial" w:hAnsi="Arial" w:cs="Arial"/>
        </w:rPr>
      </w:pPr>
    </w:p>
    <w:p w14:paraId="0D99F609" w14:textId="77777777" w:rsidR="00034C0A" w:rsidRPr="006B3F21" w:rsidRDefault="008E6F76" w:rsidP="00034C0A">
      <w:pPr>
        <w:pStyle w:val="ListParagraph"/>
        <w:numPr>
          <w:ilvl w:val="0"/>
          <w:numId w:val="11"/>
        </w:numPr>
        <w:spacing w:before="100" w:beforeAutospacing="1" w:after="100" w:afterAutospacing="1" w:line="240" w:lineRule="auto"/>
        <w:ind w:left="993" w:hanging="426"/>
        <w:jc w:val="both"/>
        <w:rPr>
          <w:rFonts w:ascii="Arial" w:hAnsi="Arial" w:cs="Arial"/>
        </w:rPr>
      </w:pPr>
      <w:r>
        <w:rPr>
          <w:rFonts w:ascii="Arial" w:hAnsi="Arial" w:cs="Arial"/>
        </w:rPr>
        <w:t>Not applicable, as above (a).</w:t>
      </w:r>
    </w:p>
    <w:p w14:paraId="66807070" w14:textId="77777777" w:rsidR="00034C0A" w:rsidRPr="006B3F21" w:rsidRDefault="00034C0A" w:rsidP="00034C0A">
      <w:pPr>
        <w:pStyle w:val="ListParagraph"/>
        <w:jc w:val="both"/>
        <w:rPr>
          <w:rFonts w:ascii="Arial" w:hAnsi="Arial" w:cs="Arial"/>
        </w:rPr>
      </w:pPr>
    </w:p>
    <w:p w14:paraId="6866693A" w14:textId="77777777" w:rsidR="00034C0A" w:rsidRPr="008E6F76" w:rsidRDefault="008E6F76" w:rsidP="008E6F76">
      <w:pPr>
        <w:pStyle w:val="ListParagraph"/>
        <w:numPr>
          <w:ilvl w:val="0"/>
          <w:numId w:val="11"/>
        </w:numPr>
        <w:spacing w:before="100" w:beforeAutospacing="1" w:after="100" w:afterAutospacing="1" w:line="240" w:lineRule="auto"/>
        <w:ind w:left="993" w:hanging="426"/>
        <w:jc w:val="both"/>
        <w:rPr>
          <w:rFonts w:ascii="Arial" w:hAnsi="Arial" w:cs="Arial"/>
        </w:rPr>
      </w:pPr>
      <w:r>
        <w:rPr>
          <w:rFonts w:ascii="Arial" w:hAnsi="Arial" w:cs="Arial"/>
        </w:rPr>
        <w:t xml:space="preserve">Neither the Department of Transport nor the South African National Roads Agency Limited </w:t>
      </w:r>
      <w:r w:rsidR="003E2C3F">
        <w:rPr>
          <w:rFonts w:ascii="Arial" w:hAnsi="Arial" w:cs="Arial"/>
        </w:rPr>
        <w:t>has the details on the dates as there was never any authority given.</w:t>
      </w:r>
    </w:p>
    <w:p w14:paraId="3BDFCF88" w14:textId="77777777" w:rsidR="008E6F76" w:rsidRDefault="00034C0A" w:rsidP="00034C0A">
      <w:pPr>
        <w:ind w:left="993" w:hanging="450"/>
        <w:jc w:val="both"/>
        <w:rPr>
          <w:rFonts w:ascii="Arial" w:hAnsi="Arial" w:cs="Arial"/>
        </w:rPr>
      </w:pPr>
      <w:r>
        <w:rPr>
          <w:rFonts w:ascii="Arial" w:hAnsi="Arial" w:cs="Arial"/>
        </w:rPr>
        <w:t>(d)</w:t>
      </w:r>
      <w:r>
        <w:rPr>
          <w:rFonts w:ascii="Arial" w:hAnsi="Arial" w:cs="Arial"/>
        </w:rPr>
        <w:tab/>
      </w:r>
      <w:r w:rsidR="008E6F76">
        <w:rPr>
          <w:rFonts w:ascii="Arial" w:hAnsi="Arial" w:cs="Arial"/>
        </w:rPr>
        <w:t>Not applicable, see (a) (b) (c) above.</w:t>
      </w:r>
    </w:p>
    <w:p w14:paraId="142958BE" w14:textId="77777777" w:rsidR="00034C0A" w:rsidRDefault="00034C0A" w:rsidP="00034C0A">
      <w:pPr>
        <w:spacing w:before="100" w:beforeAutospacing="1" w:after="100" w:afterAutospacing="1" w:line="240" w:lineRule="auto"/>
        <w:ind w:left="567" w:hanging="567"/>
        <w:jc w:val="both"/>
        <w:rPr>
          <w:rFonts w:ascii="Arial" w:hAnsi="Arial" w:cs="Arial"/>
        </w:rPr>
      </w:pPr>
      <w:r>
        <w:rPr>
          <w:rFonts w:ascii="Arial" w:hAnsi="Arial" w:cs="Arial"/>
        </w:rPr>
        <w:t>(2)</w:t>
      </w:r>
      <w:r>
        <w:rPr>
          <w:rFonts w:ascii="Arial" w:hAnsi="Arial" w:cs="Arial"/>
        </w:rPr>
        <w:tab/>
      </w:r>
    </w:p>
    <w:p w14:paraId="113E3DAE" w14:textId="77777777" w:rsidR="00034C0A" w:rsidRPr="006B3F21" w:rsidRDefault="00034C0A" w:rsidP="00034C0A">
      <w:pPr>
        <w:spacing w:before="100" w:beforeAutospacing="1" w:after="100" w:afterAutospacing="1" w:line="240" w:lineRule="auto"/>
        <w:ind w:left="993" w:hanging="426"/>
        <w:jc w:val="both"/>
        <w:rPr>
          <w:rFonts w:ascii="Arial" w:hAnsi="Arial" w:cs="Arial"/>
        </w:rPr>
      </w:pPr>
      <w:r>
        <w:rPr>
          <w:rFonts w:ascii="Arial" w:hAnsi="Arial" w:cs="Arial"/>
        </w:rPr>
        <w:t>(a)</w:t>
      </w:r>
      <w:r w:rsidRPr="006B3F21">
        <w:rPr>
          <w:rFonts w:ascii="Arial" w:hAnsi="Arial" w:cs="Arial"/>
        </w:rPr>
        <w:tab/>
      </w:r>
      <w:r w:rsidR="008E6F76" w:rsidRPr="008E6F76">
        <w:rPr>
          <w:rFonts w:ascii="Arial" w:hAnsi="Arial" w:cs="Arial"/>
        </w:rPr>
        <w:t xml:space="preserve">Neither the Department of Transport nor the South African National Roads Agency Limited has the details about </w:t>
      </w:r>
      <w:r w:rsidR="00BE27FF">
        <w:rPr>
          <w:rFonts w:ascii="Arial" w:hAnsi="Arial" w:cs="Arial"/>
        </w:rPr>
        <w:t>anyone</w:t>
      </w:r>
      <w:r w:rsidR="008E6F76" w:rsidRPr="008E6F76">
        <w:rPr>
          <w:rFonts w:ascii="Arial" w:hAnsi="Arial" w:cs="Arial"/>
        </w:rPr>
        <w:t xml:space="preserve"> charged.</w:t>
      </w:r>
    </w:p>
    <w:p w14:paraId="1BD0E8B9" w14:textId="77777777" w:rsidR="00034C0A" w:rsidRPr="006B3F21" w:rsidRDefault="00034C0A" w:rsidP="00034C0A">
      <w:pPr>
        <w:spacing w:before="100" w:beforeAutospacing="1" w:after="100" w:afterAutospacing="1" w:line="240" w:lineRule="auto"/>
        <w:ind w:left="993" w:hanging="426"/>
        <w:jc w:val="both"/>
        <w:rPr>
          <w:rFonts w:ascii="Arial" w:hAnsi="Arial" w:cs="Arial"/>
        </w:rPr>
      </w:pPr>
      <w:r w:rsidRPr="006B3F21">
        <w:rPr>
          <w:rFonts w:ascii="Arial" w:hAnsi="Arial" w:cs="Arial"/>
        </w:rPr>
        <w:t>(b)</w:t>
      </w:r>
      <w:r w:rsidRPr="006B3F21">
        <w:rPr>
          <w:rFonts w:ascii="Arial" w:hAnsi="Arial" w:cs="Arial"/>
        </w:rPr>
        <w:tab/>
      </w:r>
      <w:r w:rsidR="00180C02">
        <w:rPr>
          <w:rFonts w:ascii="Arial" w:hAnsi="Arial" w:cs="Arial"/>
        </w:rPr>
        <w:t>Any illegal activity with National network is enforced in terms of the National Road Traffic Act, SANRAL Act, and Criminal Procedure Act, to mention but three</w:t>
      </w:r>
      <w:r w:rsidRPr="006B3F21">
        <w:rPr>
          <w:rFonts w:ascii="Arial" w:hAnsi="Arial" w:cs="Arial"/>
        </w:rPr>
        <w:t>.</w:t>
      </w:r>
    </w:p>
    <w:p w14:paraId="387CB0A3" w14:textId="77777777" w:rsidR="00034C0A" w:rsidRPr="006B3F21" w:rsidRDefault="00034C0A" w:rsidP="00034C0A">
      <w:pPr>
        <w:ind w:left="720"/>
        <w:rPr>
          <w:rFonts w:ascii="Arial" w:hAnsi="Arial" w:cs="Arial"/>
          <w:lang w:val="en-ZA" w:eastAsia="x-none"/>
        </w:rPr>
      </w:pPr>
    </w:p>
    <w:p w14:paraId="2291363B" w14:textId="77777777" w:rsidR="006B3F21" w:rsidRPr="006B3F21" w:rsidRDefault="006B3F21" w:rsidP="00B33960">
      <w:pPr>
        <w:spacing w:after="0"/>
        <w:ind w:left="567" w:hanging="567"/>
        <w:rPr>
          <w:rFonts w:ascii="Arial" w:hAnsi="Arial" w:cs="Arial"/>
          <w:lang w:val="en-ZA" w:eastAsia="x-none"/>
        </w:rPr>
      </w:pPr>
    </w:p>
    <w:sectPr w:rsidR="006B3F21" w:rsidRPr="006B3F21" w:rsidSect="009D703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954FE" w14:textId="77777777" w:rsidR="00E371BF" w:rsidRDefault="00E371BF" w:rsidP="00DB1508">
      <w:pPr>
        <w:spacing w:after="0" w:line="240" w:lineRule="auto"/>
      </w:pPr>
      <w:r>
        <w:separator/>
      </w:r>
    </w:p>
  </w:endnote>
  <w:endnote w:type="continuationSeparator" w:id="0">
    <w:p w14:paraId="0B2A9567" w14:textId="77777777" w:rsidR="00E371BF" w:rsidRDefault="00E371BF"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A472E" w14:textId="77777777" w:rsidR="00E371BF" w:rsidRDefault="00E371BF" w:rsidP="00DB1508">
      <w:pPr>
        <w:spacing w:after="0" w:line="240" w:lineRule="auto"/>
      </w:pPr>
      <w:r>
        <w:separator/>
      </w:r>
    </w:p>
  </w:footnote>
  <w:footnote w:type="continuationSeparator" w:id="0">
    <w:p w14:paraId="5A48CCA4" w14:textId="77777777" w:rsidR="00E371BF" w:rsidRDefault="00E371BF"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4608A"/>
    <w:multiLevelType w:val="hybridMultilevel"/>
    <w:tmpl w:val="9FB2F474"/>
    <w:lvl w:ilvl="0" w:tplc="9B50E7F0">
      <w:start w:val="1"/>
      <w:numFmt w:val="lowerLetter"/>
      <w:lvlText w:val="(%1)"/>
      <w:lvlJc w:val="left"/>
      <w:pPr>
        <w:ind w:left="987" w:hanging="4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4353C"/>
    <w:multiLevelType w:val="hybridMultilevel"/>
    <w:tmpl w:val="EBE428F2"/>
    <w:lvl w:ilvl="0" w:tplc="2B6ADE2C">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3E93FE1"/>
    <w:multiLevelType w:val="hybridMultilevel"/>
    <w:tmpl w:val="9334B2BA"/>
    <w:lvl w:ilvl="0" w:tplc="D20CB1E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E56034"/>
    <w:multiLevelType w:val="hybridMultilevel"/>
    <w:tmpl w:val="EBE428F2"/>
    <w:lvl w:ilvl="0" w:tplc="2B6ADE2C">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9" w15:restartNumberingAfterBreak="0">
    <w:nsid w:val="48F52B4E"/>
    <w:multiLevelType w:val="hybridMultilevel"/>
    <w:tmpl w:val="8CF28DA2"/>
    <w:lvl w:ilvl="0" w:tplc="22BA90AE">
      <w:start w:val="1"/>
      <w:numFmt w:val="lowerLetter"/>
      <w:lvlText w:val="(%1)"/>
      <w:lvlJc w:val="left"/>
      <w:pPr>
        <w:ind w:left="1778" w:hanging="360"/>
      </w:pPr>
      <w:rPr>
        <w:rFonts w:hint="default"/>
        <w:color w:val="FF0000"/>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0"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31E63"/>
    <w:multiLevelType w:val="hybridMultilevel"/>
    <w:tmpl w:val="7C460A8E"/>
    <w:lvl w:ilvl="0" w:tplc="AAA285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3"/>
  </w:num>
  <w:num w:numId="5">
    <w:abstractNumId w:val="10"/>
  </w:num>
  <w:num w:numId="6">
    <w:abstractNumId w:val="2"/>
  </w:num>
  <w:num w:numId="7">
    <w:abstractNumId w:val="6"/>
  </w:num>
  <w:num w:numId="8">
    <w:abstractNumId w:val="5"/>
  </w:num>
  <w:num w:numId="9">
    <w:abstractNumId w:val="8"/>
  </w:num>
  <w:num w:numId="10">
    <w:abstractNumId w:val="9"/>
  </w:num>
  <w:num w:numId="11">
    <w:abstractNumId w:val="4"/>
  </w:num>
  <w:num w:numId="12">
    <w:abstractNumId w:val="13"/>
  </w:num>
  <w:num w:numId="13">
    <w:abstractNumId w:val="1"/>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33715"/>
    <w:rsid w:val="00034C0A"/>
    <w:rsid w:val="00041985"/>
    <w:rsid w:val="00044AC4"/>
    <w:rsid w:val="0005130F"/>
    <w:rsid w:val="00051C53"/>
    <w:rsid w:val="0005391D"/>
    <w:rsid w:val="00055A79"/>
    <w:rsid w:val="000620DE"/>
    <w:rsid w:val="00065792"/>
    <w:rsid w:val="000773B2"/>
    <w:rsid w:val="00080CA6"/>
    <w:rsid w:val="00082A4E"/>
    <w:rsid w:val="0009500E"/>
    <w:rsid w:val="000B01FF"/>
    <w:rsid w:val="000C3487"/>
    <w:rsid w:val="000E04E0"/>
    <w:rsid w:val="000E1816"/>
    <w:rsid w:val="000E1907"/>
    <w:rsid w:val="000F011C"/>
    <w:rsid w:val="000F14B7"/>
    <w:rsid w:val="000F15CB"/>
    <w:rsid w:val="000F29A6"/>
    <w:rsid w:val="000F76BD"/>
    <w:rsid w:val="001306CF"/>
    <w:rsid w:val="00130AB5"/>
    <w:rsid w:val="00131EBD"/>
    <w:rsid w:val="00132FF5"/>
    <w:rsid w:val="0013407E"/>
    <w:rsid w:val="00151529"/>
    <w:rsid w:val="00153AAD"/>
    <w:rsid w:val="00156DFD"/>
    <w:rsid w:val="001712B4"/>
    <w:rsid w:val="001731F5"/>
    <w:rsid w:val="00173751"/>
    <w:rsid w:val="0017531D"/>
    <w:rsid w:val="00180C02"/>
    <w:rsid w:val="001828D3"/>
    <w:rsid w:val="001B2E53"/>
    <w:rsid w:val="001C323C"/>
    <w:rsid w:val="001C32E4"/>
    <w:rsid w:val="001D5E1B"/>
    <w:rsid w:val="001E1B86"/>
    <w:rsid w:val="001F0CED"/>
    <w:rsid w:val="001F61BF"/>
    <w:rsid w:val="00202511"/>
    <w:rsid w:val="002026BE"/>
    <w:rsid w:val="00204538"/>
    <w:rsid w:val="00206B22"/>
    <w:rsid w:val="00212C41"/>
    <w:rsid w:val="002136FC"/>
    <w:rsid w:val="00220C71"/>
    <w:rsid w:val="00231BDD"/>
    <w:rsid w:val="00236224"/>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2E7246"/>
    <w:rsid w:val="00300DB7"/>
    <w:rsid w:val="00305323"/>
    <w:rsid w:val="003130D1"/>
    <w:rsid w:val="00314530"/>
    <w:rsid w:val="00322191"/>
    <w:rsid w:val="00323697"/>
    <w:rsid w:val="003450B0"/>
    <w:rsid w:val="003510C2"/>
    <w:rsid w:val="003519AA"/>
    <w:rsid w:val="003541C5"/>
    <w:rsid w:val="003554D8"/>
    <w:rsid w:val="00391284"/>
    <w:rsid w:val="00392460"/>
    <w:rsid w:val="00393E6C"/>
    <w:rsid w:val="00396483"/>
    <w:rsid w:val="003A0196"/>
    <w:rsid w:val="003A196A"/>
    <w:rsid w:val="003A4A56"/>
    <w:rsid w:val="003B15B6"/>
    <w:rsid w:val="003C53EF"/>
    <w:rsid w:val="003C785A"/>
    <w:rsid w:val="003D7ABC"/>
    <w:rsid w:val="003E2C3F"/>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3286"/>
    <w:rsid w:val="00495833"/>
    <w:rsid w:val="004977A9"/>
    <w:rsid w:val="004A00D3"/>
    <w:rsid w:val="004A063F"/>
    <w:rsid w:val="004A62DE"/>
    <w:rsid w:val="004D17A6"/>
    <w:rsid w:val="004D18C0"/>
    <w:rsid w:val="004D6F82"/>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5BD0"/>
    <w:rsid w:val="00566CB8"/>
    <w:rsid w:val="00567B24"/>
    <w:rsid w:val="00572AAB"/>
    <w:rsid w:val="00574F3A"/>
    <w:rsid w:val="00576E5E"/>
    <w:rsid w:val="0057794C"/>
    <w:rsid w:val="00582974"/>
    <w:rsid w:val="00583FAC"/>
    <w:rsid w:val="005841AE"/>
    <w:rsid w:val="00587DD0"/>
    <w:rsid w:val="00591EAA"/>
    <w:rsid w:val="00593859"/>
    <w:rsid w:val="0059674B"/>
    <w:rsid w:val="005C08B3"/>
    <w:rsid w:val="005C1F32"/>
    <w:rsid w:val="005D5448"/>
    <w:rsid w:val="005E123E"/>
    <w:rsid w:val="005F20B1"/>
    <w:rsid w:val="005F3F35"/>
    <w:rsid w:val="005F630B"/>
    <w:rsid w:val="006009A0"/>
    <w:rsid w:val="00604285"/>
    <w:rsid w:val="006140CA"/>
    <w:rsid w:val="00617B5C"/>
    <w:rsid w:val="00636CA6"/>
    <w:rsid w:val="00637B39"/>
    <w:rsid w:val="006748E3"/>
    <w:rsid w:val="006762C5"/>
    <w:rsid w:val="00677C72"/>
    <w:rsid w:val="00682580"/>
    <w:rsid w:val="006842D9"/>
    <w:rsid w:val="006917CD"/>
    <w:rsid w:val="00691EDB"/>
    <w:rsid w:val="00691FC0"/>
    <w:rsid w:val="006B11A5"/>
    <w:rsid w:val="006B1CD3"/>
    <w:rsid w:val="006B3F21"/>
    <w:rsid w:val="006B4375"/>
    <w:rsid w:val="006C2FA7"/>
    <w:rsid w:val="006C6AC6"/>
    <w:rsid w:val="006D22A6"/>
    <w:rsid w:val="006E0F31"/>
    <w:rsid w:val="006E63B6"/>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55AF"/>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0843"/>
    <w:rsid w:val="0082214B"/>
    <w:rsid w:val="00833625"/>
    <w:rsid w:val="00835573"/>
    <w:rsid w:val="0083742C"/>
    <w:rsid w:val="0083772C"/>
    <w:rsid w:val="0084083F"/>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E505B"/>
    <w:rsid w:val="008E6F76"/>
    <w:rsid w:val="008F0979"/>
    <w:rsid w:val="00913EED"/>
    <w:rsid w:val="00914271"/>
    <w:rsid w:val="00916A9F"/>
    <w:rsid w:val="00916CE7"/>
    <w:rsid w:val="0092092C"/>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B08AD"/>
    <w:rsid w:val="009C0DE1"/>
    <w:rsid w:val="009C4E79"/>
    <w:rsid w:val="009D7038"/>
    <w:rsid w:val="009F04BA"/>
    <w:rsid w:val="009F6836"/>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1F63"/>
    <w:rsid w:val="00B03975"/>
    <w:rsid w:val="00B04F9A"/>
    <w:rsid w:val="00B05CA7"/>
    <w:rsid w:val="00B1547F"/>
    <w:rsid w:val="00B177F2"/>
    <w:rsid w:val="00B21162"/>
    <w:rsid w:val="00B21C1C"/>
    <w:rsid w:val="00B31016"/>
    <w:rsid w:val="00B32459"/>
    <w:rsid w:val="00B33960"/>
    <w:rsid w:val="00B37E26"/>
    <w:rsid w:val="00B40FCE"/>
    <w:rsid w:val="00B433E2"/>
    <w:rsid w:val="00B47C13"/>
    <w:rsid w:val="00B56227"/>
    <w:rsid w:val="00B621B1"/>
    <w:rsid w:val="00B66DDB"/>
    <w:rsid w:val="00B75F59"/>
    <w:rsid w:val="00B80A9F"/>
    <w:rsid w:val="00B90502"/>
    <w:rsid w:val="00B93309"/>
    <w:rsid w:val="00B95F63"/>
    <w:rsid w:val="00BA3834"/>
    <w:rsid w:val="00BA4847"/>
    <w:rsid w:val="00BB5EA4"/>
    <w:rsid w:val="00BC06BD"/>
    <w:rsid w:val="00BC1017"/>
    <w:rsid w:val="00BC2F3F"/>
    <w:rsid w:val="00BD65B7"/>
    <w:rsid w:val="00BE0C5A"/>
    <w:rsid w:val="00BE27FF"/>
    <w:rsid w:val="00BF349B"/>
    <w:rsid w:val="00BF68B6"/>
    <w:rsid w:val="00BF69C4"/>
    <w:rsid w:val="00C01BD0"/>
    <w:rsid w:val="00C202CB"/>
    <w:rsid w:val="00C33C1E"/>
    <w:rsid w:val="00C4011B"/>
    <w:rsid w:val="00C50D10"/>
    <w:rsid w:val="00C57E3B"/>
    <w:rsid w:val="00C609B7"/>
    <w:rsid w:val="00C6207A"/>
    <w:rsid w:val="00C62268"/>
    <w:rsid w:val="00C64770"/>
    <w:rsid w:val="00C731ED"/>
    <w:rsid w:val="00C92817"/>
    <w:rsid w:val="00CA3593"/>
    <w:rsid w:val="00CB640B"/>
    <w:rsid w:val="00CC164A"/>
    <w:rsid w:val="00CE1573"/>
    <w:rsid w:val="00CE54D8"/>
    <w:rsid w:val="00CF5BC7"/>
    <w:rsid w:val="00D12E4F"/>
    <w:rsid w:val="00D222DF"/>
    <w:rsid w:val="00D444E5"/>
    <w:rsid w:val="00D74AD1"/>
    <w:rsid w:val="00D82AB0"/>
    <w:rsid w:val="00D92CFD"/>
    <w:rsid w:val="00D92F30"/>
    <w:rsid w:val="00D96812"/>
    <w:rsid w:val="00DA1E37"/>
    <w:rsid w:val="00DB1508"/>
    <w:rsid w:val="00DD3A8F"/>
    <w:rsid w:val="00DD4D78"/>
    <w:rsid w:val="00DE5D58"/>
    <w:rsid w:val="00DF6F27"/>
    <w:rsid w:val="00E00BA3"/>
    <w:rsid w:val="00E1610F"/>
    <w:rsid w:val="00E16B9F"/>
    <w:rsid w:val="00E24CB8"/>
    <w:rsid w:val="00E26225"/>
    <w:rsid w:val="00E31BF8"/>
    <w:rsid w:val="00E35D01"/>
    <w:rsid w:val="00E371BF"/>
    <w:rsid w:val="00E37C58"/>
    <w:rsid w:val="00E42375"/>
    <w:rsid w:val="00E4370C"/>
    <w:rsid w:val="00E458BE"/>
    <w:rsid w:val="00E53BF6"/>
    <w:rsid w:val="00E57A4E"/>
    <w:rsid w:val="00E6154F"/>
    <w:rsid w:val="00E676A3"/>
    <w:rsid w:val="00E71D0A"/>
    <w:rsid w:val="00E74736"/>
    <w:rsid w:val="00E80B27"/>
    <w:rsid w:val="00E81167"/>
    <w:rsid w:val="00E83B34"/>
    <w:rsid w:val="00E91A0D"/>
    <w:rsid w:val="00EB1C6C"/>
    <w:rsid w:val="00EB53F1"/>
    <w:rsid w:val="00EC4D69"/>
    <w:rsid w:val="00EC68CF"/>
    <w:rsid w:val="00ED4839"/>
    <w:rsid w:val="00EF5FED"/>
    <w:rsid w:val="00EF7862"/>
    <w:rsid w:val="00F00B6B"/>
    <w:rsid w:val="00F25A2B"/>
    <w:rsid w:val="00F27AA9"/>
    <w:rsid w:val="00F33DA9"/>
    <w:rsid w:val="00F401E2"/>
    <w:rsid w:val="00F41319"/>
    <w:rsid w:val="00F51650"/>
    <w:rsid w:val="00F526AD"/>
    <w:rsid w:val="00F54D10"/>
    <w:rsid w:val="00F5526F"/>
    <w:rsid w:val="00F65142"/>
    <w:rsid w:val="00F77ABE"/>
    <w:rsid w:val="00F806FE"/>
    <w:rsid w:val="00F80B01"/>
    <w:rsid w:val="00F83C35"/>
    <w:rsid w:val="00F86A5F"/>
    <w:rsid w:val="00F91072"/>
    <w:rsid w:val="00F920A1"/>
    <w:rsid w:val="00FA3CC6"/>
    <w:rsid w:val="00FA6022"/>
    <w:rsid w:val="00FB6620"/>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081E9"/>
  <w15:docId w15:val="{270A83D0-4B12-4DA8-ACA7-2D1B24BE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894E-79C4-48C5-BA31-8409C7D5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3</cp:revision>
  <cp:lastPrinted>2017-03-28T07:55:00Z</cp:lastPrinted>
  <dcterms:created xsi:type="dcterms:W3CDTF">2017-04-07T09:19:00Z</dcterms:created>
  <dcterms:modified xsi:type="dcterms:W3CDTF">2017-04-07T09:20:00Z</dcterms:modified>
</cp:coreProperties>
</file>