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5E2" w:rsidRDefault="00FE05E2" w:rsidP="00FE05E2">
      <w:pPr>
        <w:tabs>
          <w:tab w:val="left" w:pos="576"/>
          <w:tab w:val="left" w:pos="1296"/>
          <w:tab w:val="left" w:pos="6336"/>
        </w:tabs>
        <w:suppressAutoHyphens/>
        <w:spacing w:after="0" w:line="240" w:lineRule="auto"/>
        <w:jc w:val="center"/>
        <w:rPr>
          <w:rFonts w:ascii="Arial" w:eastAsia="Calibri" w:hAnsi="Arial" w:cs="Arial"/>
          <w:b/>
          <w:sz w:val="32"/>
          <w:szCs w:val="32"/>
          <w:lang w:eastAsia="ar-SA"/>
        </w:rPr>
      </w:pPr>
      <w:r w:rsidRPr="006F5FDD">
        <w:rPr>
          <w:rFonts w:ascii="Arial" w:eastAsia="Calibri" w:hAnsi="Arial" w:cs="Arial"/>
          <w:b/>
          <w:sz w:val="32"/>
          <w:szCs w:val="32"/>
          <w:lang w:eastAsia="ar-SA"/>
        </w:rPr>
        <w:t>NATIONAL ASSEMBLY</w:t>
      </w:r>
    </w:p>
    <w:p w:rsidR="00FE05E2" w:rsidRDefault="00FE05E2" w:rsidP="00FE05E2">
      <w:pPr>
        <w:suppressAutoHyphens/>
        <w:spacing w:after="0" w:line="240" w:lineRule="auto"/>
        <w:jc w:val="both"/>
        <w:rPr>
          <w:rFonts w:ascii="Arial" w:eastAsia="Calibri" w:hAnsi="Arial" w:cs="Arial"/>
          <w:b/>
          <w:sz w:val="32"/>
          <w:szCs w:val="32"/>
          <w:u w:val="single"/>
          <w:lang w:val="en-US" w:eastAsia="ar-SA"/>
        </w:rPr>
      </w:pPr>
    </w:p>
    <w:p w:rsidR="00FE05E2" w:rsidRDefault="00FE05E2" w:rsidP="00FE05E2">
      <w:pPr>
        <w:suppressAutoHyphens/>
        <w:spacing w:after="0" w:line="240" w:lineRule="auto"/>
        <w:jc w:val="both"/>
        <w:rPr>
          <w:rFonts w:ascii="Arial" w:eastAsia="Calibri" w:hAnsi="Arial" w:cs="Arial"/>
          <w:b/>
          <w:sz w:val="32"/>
          <w:szCs w:val="32"/>
          <w:u w:val="single"/>
          <w:lang w:val="en-US" w:eastAsia="ar-SA"/>
        </w:rPr>
      </w:pPr>
    </w:p>
    <w:p w:rsidR="00FE05E2" w:rsidRPr="006F5FDD" w:rsidRDefault="00FE05E2" w:rsidP="00FE05E2">
      <w:pPr>
        <w:suppressAutoHyphens/>
        <w:spacing w:after="0" w:line="240" w:lineRule="auto"/>
        <w:jc w:val="both"/>
        <w:rPr>
          <w:rFonts w:ascii="Arial" w:eastAsia="Calibri" w:hAnsi="Arial" w:cs="Arial"/>
          <w:b/>
          <w:sz w:val="32"/>
          <w:szCs w:val="32"/>
          <w:u w:val="single"/>
          <w:lang w:val="en-US" w:eastAsia="ar-SA"/>
        </w:rPr>
      </w:pPr>
      <w:bookmarkStart w:id="0" w:name="_GoBack"/>
      <w:bookmarkEnd w:id="0"/>
      <w:r w:rsidRPr="006F5FDD">
        <w:rPr>
          <w:rFonts w:ascii="Arial" w:eastAsia="Calibri" w:hAnsi="Arial" w:cs="Arial"/>
          <w:b/>
          <w:sz w:val="32"/>
          <w:szCs w:val="32"/>
          <w:u w:val="single"/>
          <w:lang w:val="en-US" w:eastAsia="ar-SA"/>
        </w:rPr>
        <w:t>QUESTION NO.</w:t>
      </w:r>
      <w:r>
        <w:rPr>
          <w:rFonts w:ascii="Arial" w:eastAsia="Calibri" w:hAnsi="Arial" w:cs="Arial"/>
          <w:b/>
          <w:sz w:val="32"/>
          <w:szCs w:val="32"/>
          <w:u w:val="single"/>
          <w:lang w:val="en-US" w:eastAsia="ar-SA"/>
        </w:rPr>
        <w:t>731</w:t>
      </w:r>
      <w:r w:rsidRPr="006F5FDD">
        <w:rPr>
          <w:rFonts w:ascii="Arial" w:eastAsia="Calibri" w:hAnsi="Arial" w:cs="Arial"/>
          <w:b/>
          <w:sz w:val="32"/>
          <w:szCs w:val="32"/>
          <w:u w:val="single"/>
          <w:lang w:val="en-US" w:eastAsia="ar-SA"/>
        </w:rPr>
        <w:t>-2019</w:t>
      </w:r>
    </w:p>
    <w:p w:rsidR="00FE05E2" w:rsidRPr="004A10E4" w:rsidRDefault="00FE05E2" w:rsidP="00FE05E2">
      <w:pPr>
        <w:keepNext/>
        <w:numPr>
          <w:ilvl w:val="3"/>
          <w:numId w:val="0"/>
        </w:numPr>
        <w:tabs>
          <w:tab w:val="num" w:pos="864"/>
        </w:tabs>
        <w:suppressAutoHyphens/>
        <w:spacing w:after="0" w:line="240" w:lineRule="auto"/>
        <w:ind w:left="864" w:hanging="864"/>
        <w:jc w:val="both"/>
        <w:outlineLvl w:val="3"/>
        <w:rPr>
          <w:rFonts w:ascii="Arial" w:eastAsia="Calibri" w:hAnsi="Arial" w:cs="Arial"/>
          <w:b/>
          <w:sz w:val="32"/>
          <w:szCs w:val="32"/>
          <w:u w:val="single"/>
          <w:lang w:val="en-US" w:eastAsia="ar-SA"/>
        </w:rPr>
      </w:pPr>
      <w:r w:rsidRPr="006F5FDD">
        <w:rPr>
          <w:rFonts w:ascii="Arial" w:eastAsia="Calibri" w:hAnsi="Arial" w:cs="Arial"/>
          <w:b/>
          <w:sz w:val="32"/>
          <w:szCs w:val="32"/>
          <w:u w:val="single"/>
          <w:lang w:val="en-US" w:eastAsia="ar-SA"/>
        </w:rPr>
        <w:t>FOR WRITTEN REPLY</w:t>
      </w:r>
    </w:p>
    <w:p w:rsidR="00FE05E2" w:rsidRPr="00EB588D" w:rsidRDefault="00FE05E2" w:rsidP="00FE05E2">
      <w:pPr>
        <w:suppressAutoHyphens/>
        <w:spacing w:after="0" w:line="240" w:lineRule="auto"/>
        <w:jc w:val="both"/>
        <w:rPr>
          <w:rFonts w:ascii="Arial" w:eastAsia="Calibri" w:hAnsi="Arial" w:cs="Arial"/>
          <w:b/>
          <w:sz w:val="32"/>
          <w:szCs w:val="32"/>
          <w:lang w:val="en-US" w:eastAsia="ar-SA"/>
        </w:rPr>
      </w:pPr>
      <w:r w:rsidRPr="006F5FDD">
        <w:rPr>
          <w:rFonts w:ascii="Arial" w:eastAsia="Calibri" w:hAnsi="Arial" w:cs="Arial"/>
          <w:b/>
          <w:sz w:val="32"/>
          <w:szCs w:val="32"/>
          <w:lang w:val="en-US" w:eastAsia="ar-SA"/>
        </w:rPr>
        <w:t xml:space="preserve">DATE OF PUBLICATION IN INTERNAL QUESTION PAPER: </w:t>
      </w:r>
      <w:r>
        <w:rPr>
          <w:rFonts w:ascii="Arial" w:eastAsia="Calibri" w:hAnsi="Arial" w:cs="Arial"/>
          <w:b/>
          <w:sz w:val="32"/>
          <w:szCs w:val="32"/>
          <w:lang w:val="en-US" w:eastAsia="ar-SA"/>
        </w:rPr>
        <w:t>30</w:t>
      </w:r>
      <w:r w:rsidRPr="006F5FDD">
        <w:rPr>
          <w:rFonts w:ascii="Arial" w:eastAsia="Calibri" w:hAnsi="Arial" w:cs="Arial"/>
          <w:b/>
          <w:sz w:val="32"/>
          <w:szCs w:val="32"/>
          <w:lang w:val="en-US" w:eastAsia="ar-SA"/>
        </w:rPr>
        <w:t xml:space="preserve"> AUGUST: (INTERNAL QUESTION PAPER NO.1</w:t>
      </w:r>
      <w:r>
        <w:rPr>
          <w:rFonts w:ascii="Arial" w:eastAsia="Calibri" w:hAnsi="Arial" w:cs="Arial"/>
          <w:b/>
          <w:sz w:val="32"/>
          <w:szCs w:val="32"/>
          <w:lang w:val="en-US" w:eastAsia="ar-SA"/>
        </w:rPr>
        <w:t>2</w:t>
      </w:r>
      <w:r w:rsidRPr="006F5FDD">
        <w:rPr>
          <w:rFonts w:ascii="Arial" w:eastAsia="Calibri" w:hAnsi="Arial" w:cs="Arial"/>
          <w:b/>
          <w:sz w:val="32"/>
          <w:szCs w:val="32"/>
          <w:lang w:val="en-US" w:eastAsia="ar-SA"/>
        </w:rPr>
        <w:t>-2019)</w:t>
      </w:r>
    </w:p>
    <w:p w:rsidR="00FE05E2" w:rsidRPr="003F0595" w:rsidRDefault="00FE05E2" w:rsidP="00FE05E2">
      <w:pPr>
        <w:spacing w:after="0" w:line="276" w:lineRule="auto"/>
        <w:jc w:val="both"/>
        <w:rPr>
          <w:rFonts w:ascii="Arial" w:eastAsia="Times New Roman" w:hAnsi="Arial" w:cs="Arial"/>
          <w:b/>
          <w:sz w:val="32"/>
          <w:szCs w:val="24"/>
          <w:lang w:val="en-GB"/>
        </w:rPr>
      </w:pPr>
      <w:r w:rsidRPr="003F0595">
        <w:rPr>
          <w:rFonts w:ascii="Arial" w:eastAsia="Times New Roman" w:hAnsi="Arial" w:cs="Arial"/>
          <w:b/>
          <w:sz w:val="32"/>
          <w:szCs w:val="24"/>
          <w:lang w:val="en-GB"/>
        </w:rPr>
        <w:t>Mr T W Mhlongo (DA) to ask the Minister of Sports, Arts and Culture:</w:t>
      </w:r>
    </w:p>
    <w:p w:rsidR="00FE05E2" w:rsidRPr="003F0595" w:rsidRDefault="00FE05E2" w:rsidP="00FE05E2">
      <w:pPr>
        <w:spacing w:after="0" w:line="276" w:lineRule="auto"/>
        <w:jc w:val="both"/>
        <w:rPr>
          <w:rFonts w:ascii="Arial" w:eastAsia="Times New Roman" w:hAnsi="Arial" w:cs="Arial"/>
          <w:sz w:val="32"/>
          <w:szCs w:val="24"/>
          <w:lang w:val="en-GB"/>
        </w:rPr>
      </w:pPr>
    </w:p>
    <w:p w:rsidR="00FE05E2" w:rsidRPr="003F0595" w:rsidRDefault="00FE05E2" w:rsidP="00FE05E2">
      <w:pPr>
        <w:spacing w:after="0" w:line="276" w:lineRule="auto"/>
        <w:ind w:left="360" w:hanging="360"/>
        <w:jc w:val="both"/>
        <w:rPr>
          <w:rFonts w:ascii="Arial" w:eastAsia="Times New Roman" w:hAnsi="Arial" w:cs="Arial"/>
          <w:sz w:val="32"/>
          <w:szCs w:val="24"/>
          <w:lang w:val="en-GB"/>
        </w:rPr>
      </w:pPr>
      <w:r w:rsidRPr="003F0595">
        <w:rPr>
          <w:rFonts w:ascii="Arial" w:eastAsia="Times New Roman" w:hAnsi="Arial" w:cs="Arial"/>
          <w:sz w:val="32"/>
          <w:szCs w:val="24"/>
          <w:lang w:val="en-GB"/>
        </w:rPr>
        <w:t>(1) Whether the SA Sports Confederation and Olympic Committee (SASCOC) has a selection policy; if not, why not; if so, what are the relevant details;</w:t>
      </w:r>
    </w:p>
    <w:p w:rsidR="00FE05E2" w:rsidRPr="003F0595" w:rsidRDefault="00FE05E2" w:rsidP="00FE05E2">
      <w:pPr>
        <w:spacing w:after="0" w:line="276" w:lineRule="auto"/>
        <w:jc w:val="both"/>
        <w:rPr>
          <w:rFonts w:ascii="Arial" w:eastAsia="Times New Roman" w:hAnsi="Arial" w:cs="Arial"/>
          <w:sz w:val="32"/>
          <w:szCs w:val="24"/>
          <w:lang w:val="en-GB"/>
        </w:rPr>
      </w:pPr>
    </w:p>
    <w:p w:rsidR="00FE05E2" w:rsidRPr="003F0595" w:rsidRDefault="00FE05E2" w:rsidP="00FE05E2">
      <w:pPr>
        <w:spacing w:after="0" w:line="276" w:lineRule="auto"/>
        <w:ind w:left="450" w:hanging="450"/>
        <w:jc w:val="both"/>
        <w:rPr>
          <w:rFonts w:ascii="Arial" w:eastAsia="Times New Roman" w:hAnsi="Arial" w:cs="Arial"/>
          <w:sz w:val="32"/>
          <w:szCs w:val="24"/>
          <w:lang w:val="en-GB"/>
        </w:rPr>
      </w:pPr>
      <w:r w:rsidRPr="003F0595">
        <w:rPr>
          <w:rFonts w:ascii="Arial" w:eastAsia="Times New Roman" w:hAnsi="Arial" w:cs="Arial"/>
          <w:sz w:val="32"/>
          <w:szCs w:val="24"/>
          <w:lang w:val="en-GB"/>
        </w:rPr>
        <w:t>(2) Whether it is his department or SASCOC that is responsible for funding the participation of Team SA at the African Games that are scheduled to take place in Morocco from 16 to 31 August 2019;</w:t>
      </w:r>
    </w:p>
    <w:p w:rsidR="00FE05E2" w:rsidRPr="003F0595" w:rsidRDefault="00FE05E2" w:rsidP="00FE05E2">
      <w:pPr>
        <w:spacing w:after="0" w:line="276" w:lineRule="auto"/>
        <w:jc w:val="both"/>
        <w:rPr>
          <w:rFonts w:ascii="Arial" w:eastAsia="Times New Roman" w:hAnsi="Arial" w:cs="Arial"/>
          <w:sz w:val="32"/>
          <w:szCs w:val="24"/>
          <w:lang w:val="en-GB"/>
        </w:rPr>
      </w:pPr>
    </w:p>
    <w:p w:rsidR="00FE05E2" w:rsidRPr="003F0595" w:rsidRDefault="00FE05E2" w:rsidP="00FE05E2">
      <w:pPr>
        <w:spacing w:after="0" w:line="276" w:lineRule="auto"/>
        <w:ind w:left="360" w:hanging="360"/>
        <w:jc w:val="both"/>
        <w:rPr>
          <w:rFonts w:ascii="Arial" w:eastAsia="Times New Roman" w:hAnsi="Arial" w:cs="Arial"/>
          <w:sz w:val="32"/>
          <w:szCs w:val="24"/>
          <w:lang w:val="en-GB"/>
        </w:rPr>
      </w:pPr>
      <w:r w:rsidRPr="003F0595">
        <w:rPr>
          <w:rFonts w:ascii="Arial" w:eastAsia="Times New Roman" w:hAnsi="Arial" w:cs="Arial"/>
          <w:sz w:val="32"/>
          <w:szCs w:val="24"/>
          <w:lang w:val="en-GB"/>
        </w:rPr>
        <w:t xml:space="preserve">(3) What amount </w:t>
      </w:r>
      <w:proofErr w:type="gramStart"/>
      <w:r w:rsidRPr="003F0595">
        <w:rPr>
          <w:rFonts w:ascii="Arial" w:eastAsia="Times New Roman" w:hAnsi="Arial" w:cs="Arial"/>
          <w:sz w:val="32"/>
          <w:szCs w:val="24"/>
          <w:lang w:val="en-GB"/>
        </w:rPr>
        <w:t>was (a) allocated to SASCOC for Team SA to participate in the African Games and (b) requested by SASCOC in this regard</w:t>
      </w:r>
      <w:proofErr w:type="gramEnd"/>
      <w:r w:rsidRPr="003F0595">
        <w:rPr>
          <w:rFonts w:ascii="Arial" w:eastAsia="Times New Roman" w:hAnsi="Arial" w:cs="Arial"/>
          <w:sz w:val="32"/>
          <w:szCs w:val="24"/>
          <w:lang w:val="en-GB"/>
        </w:rPr>
        <w:t>?   NW1776E</w:t>
      </w:r>
    </w:p>
    <w:p w:rsidR="00FE05E2" w:rsidRPr="003F0595" w:rsidRDefault="00FE05E2" w:rsidP="00FE05E2">
      <w:pPr>
        <w:spacing w:after="0" w:line="276" w:lineRule="auto"/>
        <w:jc w:val="both"/>
        <w:rPr>
          <w:rFonts w:ascii="Arial" w:eastAsia="Times New Roman" w:hAnsi="Arial" w:cs="Arial"/>
          <w:b/>
          <w:bCs/>
          <w:sz w:val="32"/>
          <w:szCs w:val="24"/>
          <w:lang w:val="en-US"/>
        </w:rPr>
      </w:pPr>
    </w:p>
    <w:p w:rsidR="00FE05E2" w:rsidRPr="00EB588D" w:rsidRDefault="00FE05E2" w:rsidP="00FE05E2">
      <w:pPr>
        <w:spacing w:after="0" w:line="276" w:lineRule="auto"/>
        <w:jc w:val="both"/>
        <w:rPr>
          <w:rFonts w:ascii="Arial" w:eastAsia="Times New Roman" w:hAnsi="Arial" w:cs="Arial"/>
          <w:b/>
          <w:bCs/>
          <w:sz w:val="32"/>
          <w:szCs w:val="24"/>
          <w:lang w:val="en-US"/>
        </w:rPr>
      </w:pPr>
      <w:r w:rsidRPr="003F0595">
        <w:rPr>
          <w:rFonts w:ascii="Arial" w:eastAsia="Times New Roman" w:hAnsi="Arial" w:cs="Arial"/>
          <w:b/>
          <w:bCs/>
          <w:sz w:val="32"/>
          <w:szCs w:val="24"/>
          <w:lang w:val="en-US"/>
        </w:rPr>
        <w:t>REPLY</w:t>
      </w:r>
      <w:bookmarkStart w:id="1" w:name="_Hlk18595155"/>
    </w:p>
    <w:p w:rsidR="00FE05E2" w:rsidRPr="00B553F1" w:rsidRDefault="00FE05E2" w:rsidP="00FE05E2">
      <w:pPr>
        <w:pStyle w:val="ListParagraph"/>
        <w:numPr>
          <w:ilvl w:val="1"/>
          <w:numId w:val="3"/>
        </w:numPr>
        <w:tabs>
          <w:tab w:val="left" w:pos="540"/>
          <w:tab w:val="left" w:pos="1080"/>
          <w:tab w:val="left" w:pos="1620"/>
          <w:tab w:val="left" w:pos="2340"/>
        </w:tabs>
        <w:spacing w:after="0" w:line="276" w:lineRule="auto"/>
        <w:jc w:val="both"/>
        <w:rPr>
          <w:rFonts w:ascii="Arial" w:eastAsia="Times New Roman" w:hAnsi="Arial" w:cs="Arial"/>
          <w:sz w:val="32"/>
          <w:szCs w:val="24"/>
          <w:lang w:val="en-GB"/>
        </w:rPr>
      </w:pPr>
      <w:r w:rsidRPr="003F0595">
        <w:rPr>
          <w:rFonts w:ascii="Arial" w:eastAsia="Times New Roman" w:hAnsi="Arial" w:cs="Arial"/>
          <w:sz w:val="32"/>
          <w:szCs w:val="24"/>
          <w:lang w:val="en-GB"/>
        </w:rPr>
        <w:t>The South African Sports Confederation and Olympic Committee (SASCOC) does have a selection policy.  It has a General Elig</w:t>
      </w:r>
      <w:r>
        <w:rPr>
          <w:rFonts w:ascii="Arial" w:eastAsia="Times New Roman" w:hAnsi="Arial" w:cs="Arial"/>
          <w:sz w:val="32"/>
          <w:szCs w:val="24"/>
          <w:lang w:val="en-GB"/>
        </w:rPr>
        <w:t xml:space="preserve">ibility and Selection </w:t>
      </w:r>
      <w:proofErr w:type="gramStart"/>
      <w:r>
        <w:rPr>
          <w:rFonts w:ascii="Arial" w:eastAsia="Times New Roman" w:hAnsi="Arial" w:cs="Arial"/>
          <w:sz w:val="32"/>
          <w:szCs w:val="24"/>
          <w:lang w:val="en-GB"/>
        </w:rPr>
        <w:t xml:space="preserve">Criteria </w:t>
      </w:r>
      <w:r w:rsidRPr="003F0595">
        <w:rPr>
          <w:rFonts w:ascii="Arial" w:eastAsia="Times New Roman" w:hAnsi="Arial" w:cs="Arial"/>
          <w:sz w:val="32"/>
          <w:szCs w:val="24"/>
          <w:lang w:val="en-GB"/>
        </w:rPr>
        <w:t>which</w:t>
      </w:r>
      <w:proofErr w:type="gramEnd"/>
      <w:r w:rsidRPr="003F0595">
        <w:rPr>
          <w:rFonts w:ascii="Arial" w:eastAsia="Times New Roman" w:hAnsi="Arial" w:cs="Arial"/>
          <w:sz w:val="32"/>
          <w:szCs w:val="24"/>
          <w:lang w:val="en-GB"/>
        </w:rPr>
        <w:t xml:space="preserve"> was ratified by the SASCOC General Assembly on 9 June 2018.</w:t>
      </w:r>
    </w:p>
    <w:bookmarkEnd w:id="1"/>
    <w:p w:rsidR="00FE05E2" w:rsidRPr="003F0595" w:rsidRDefault="00FE05E2" w:rsidP="00FE05E2">
      <w:pPr>
        <w:tabs>
          <w:tab w:val="left" w:pos="540"/>
          <w:tab w:val="left" w:pos="1080"/>
          <w:tab w:val="left" w:pos="1620"/>
          <w:tab w:val="left" w:pos="2340"/>
        </w:tabs>
        <w:spacing w:after="0" w:line="276" w:lineRule="auto"/>
        <w:ind w:left="720"/>
        <w:jc w:val="both"/>
        <w:rPr>
          <w:rFonts w:ascii="Arial" w:eastAsia="Times New Roman" w:hAnsi="Arial" w:cs="Arial"/>
          <w:sz w:val="32"/>
          <w:szCs w:val="24"/>
          <w:lang w:val="en-GB"/>
        </w:rPr>
      </w:pPr>
    </w:p>
    <w:p w:rsidR="00FE05E2" w:rsidRPr="003F0595" w:rsidRDefault="00FE05E2" w:rsidP="00FE05E2">
      <w:pPr>
        <w:numPr>
          <w:ilvl w:val="0"/>
          <w:numId w:val="1"/>
        </w:numPr>
        <w:tabs>
          <w:tab w:val="left" w:pos="540"/>
          <w:tab w:val="left" w:pos="1080"/>
          <w:tab w:val="left" w:pos="1620"/>
          <w:tab w:val="left" w:pos="2340"/>
        </w:tabs>
        <w:spacing w:after="0" w:line="276" w:lineRule="auto"/>
        <w:ind w:left="1080" w:hanging="540"/>
        <w:jc w:val="both"/>
        <w:rPr>
          <w:rFonts w:ascii="Arial" w:eastAsia="Times New Roman" w:hAnsi="Arial" w:cs="Arial"/>
          <w:sz w:val="32"/>
          <w:szCs w:val="24"/>
          <w:lang w:val="en-GB"/>
        </w:rPr>
      </w:pPr>
      <w:r w:rsidRPr="003F0595">
        <w:rPr>
          <w:rFonts w:ascii="Arial" w:eastAsia="Times New Roman" w:hAnsi="Arial" w:cs="Arial"/>
          <w:sz w:val="32"/>
          <w:szCs w:val="24"/>
          <w:lang w:val="en-GB"/>
        </w:rPr>
        <w:t>The Department makes direct payment to African Games Organizing Committee (COJAR) for participation fees and allocates an annual allocation to SASCOC part of which is to cover costs towards the African Games.</w:t>
      </w:r>
    </w:p>
    <w:p w:rsidR="00FE05E2" w:rsidRPr="003F0595" w:rsidRDefault="00FE05E2" w:rsidP="00FE05E2">
      <w:pPr>
        <w:numPr>
          <w:ilvl w:val="0"/>
          <w:numId w:val="2"/>
        </w:numPr>
        <w:tabs>
          <w:tab w:val="left" w:pos="540"/>
          <w:tab w:val="left" w:pos="1080"/>
          <w:tab w:val="left" w:pos="1620"/>
          <w:tab w:val="left" w:pos="2340"/>
        </w:tabs>
        <w:spacing w:after="0" w:line="276" w:lineRule="auto"/>
        <w:ind w:left="1080" w:hanging="720"/>
        <w:jc w:val="both"/>
        <w:rPr>
          <w:rFonts w:ascii="Arial" w:eastAsia="Times New Roman" w:hAnsi="Arial" w:cs="Arial"/>
          <w:sz w:val="32"/>
          <w:szCs w:val="24"/>
          <w:lang w:val="en-GB"/>
        </w:rPr>
      </w:pPr>
      <w:r w:rsidRPr="003F0595">
        <w:rPr>
          <w:rFonts w:ascii="Arial" w:eastAsia="Times New Roman" w:hAnsi="Arial" w:cs="Arial"/>
          <w:sz w:val="32"/>
          <w:szCs w:val="24"/>
          <w:lang w:val="en-GB"/>
        </w:rPr>
        <w:lastRenderedPageBreak/>
        <w:t>The total amount of R10</w:t>
      </w:r>
      <w:proofErr w:type="gramStart"/>
      <w:r w:rsidRPr="003F0595">
        <w:rPr>
          <w:rFonts w:ascii="Arial" w:eastAsia="Times New Roman" w:hAnsi="Arial" w:cs="Arial"/>
          <w:sz w:val="32"/>
          <w:szCs w:val="24"/>
          <w:lang w:val="en-GB"/>
        </w:rPr>
        <w:t>,963,000</w:t>
      </w:r>
      <w:proofErr w:type="gramEnd"/>
      <w:r w:rsidRPr="003F0595">
        <w:rPr>
          <w:rFonts w:ascii="Arial" w:eastAsia="Times New Roman" w:hAnsi="Arial" w:cs="Arial"/>
          <w:sz w:val="32"/>
          <w:szCs w:val="24"/>
          <w:lang w:val="en-GB"/>
        </w:rPr>
        <w:t xml:space="preserve"> is allocated to SASCOC for</w:t>
      </w:r>
      <w:r>
        <w:rPr>
          <w:rFonts w:ascii="Arial" w:eastAsia="Times New Roman" w:hAnsi="Arial" w:cs="Arial"/>
          <w:sz w:val="32"/>
          <w:szCs w:val="24"/>
          <w:lang w:val="en-GB"/>
        </w:rPr>
        <w:t xml:space="preserve"> the 2019/2020 financial year. </w:t>
      </w:r>
      <w:r w:rsidRPr="003F0595">
        <w:rPr>
          <w:rFonts w:ascii="Arial" w:eastAsia="Times New Roman" w:hAnsi="Arial" w:cs="Arial"/>
          <w:sz w:val="32"/>
          <w:szCs w:val="24"/>
          <w:lang w:val="en-GB"/>
        </w:rPr>
        <w:t xml:space="preserve">This amount </w:t>
      </w:r>
      <w:proofErr w:type="gramStart"/>
      <w:r w:rsidRPr="003F0595">
        <w:rPr>
          <w:rFonts w:ascii="Arial" w:eastAsia="Times New Roman" w:hAnsi="Arial" w:cs="Arial"/>
          <w:sz w:val="32"/>
          <w:szCs w:val="24"/>
          <w:lang w:val="en-GB"/>
        </w:rPr>
        <w:t>is not earmarked for Afric</w:t>
      </w:r>
      <w:r>
        <w:rPr>
          <w:rFonts w:ascii="Arial" w:eastAsia="Times New Roman" w:hAnsi="Arial" w:cs="Arial"/>
          <w:sz w:val="32"/>
          <w:szCs w:val="24"/>
          <w:lang w:val="en-GB"/>
        </w:rPr>
        <w:t>an Games nor split per project</w:t>
      </w:r>
      <w:proofErr w:type="gramEnd"/>
      <w:r>
        <w:rPr>
          <w:rFonts w:ascii="Arial" w:eastAsia="Times New Roman" w:hAnsi="Arial" w:cs="Arial"/>
          <w:sz w:val="32"/>
          <w:szCs w:val="24"/>
          <w:lang w:val="en-GB"/>
        </w:rPr>
        <w:t>.</w:t>
      </w:r>
      <w:r w:rsidRPr="003F0595">
        <w:rPr>
          <w:rFonts w:ascii="Arial" w:eastAsia="Times New Roman" w:hAnsi="Arial" w:cs="Arial"/>
          <w:sz w:val="32"/>
          <w:szCs w:val="24"/>
          <w:lang w:val="en-GB"/>
        </w:rPr>
        <w:t xml:space="preserve"> </w:t>
      </w:r>
      <w:proofErr w:type="gramStart"/>
      <w:r w:rsidRPr="003F0595">
        <w:rPr>
          <w:rFonts w:ascii="Arial" w:eastAsia="Times New Roman" w:hAnsi="Arial" w:cs="Arial"/>
          <w:sz w:val="32"/>
          <w:szCs w:val="24"/>
          <w:lang w:val="en-GB"/>
        </w:rPr>
        <w:t>It is SASCOC that</w:t>
      </w:r>
      <w:proofErr w:type="gramEnd"/>
      <w:r w:rsidRPr="003F0595">
        <w:rPr>
          <w:rFonts w:ascii="Arial" w:eastAsia="Times New Roman" w:hAnsi="Arial" w:cs="Arial"/>
          <w:sz w:val="32"/>
          <w:szCs w:val="24"/>
          <w:lang w:val="en-GB"/>
        </w:rPr>
        <w:t xml:space="preserve"> determines the split of the amount based on their priorities as per their business plan.</w:t>
      </w:r>
    </w:p>
    <w:p w:rsidR="00FE05E2" w:rsidRPr="003F0595" w:rsidRDefault="00FE05E2" w:rsidP="00FE05E2">
      <w:pPr>
        <w:numPr>
          <w:ilvl w:val="0"/>
          <w:numId w:val="2"/>
        </w:numPr>
        <w:tabs>
          <w:tab w:val="left" w:pos="540"/>
          <w:tab w:val="left" w:pos="1080"/>
          <w:tab w:val="left" w:pos="1620"/>
          <w:tab w:val="left" w:pos="2340"/>
        </w:tabs>
        <w:spacing w:after="0" w:line="276" w:lineRule="auto"/>
        <w:ind w:left="1080" w:hanging="720"/>
        <w:jc w:val="both"/>
        <w:rPr>
          <w:rFonts w:ascii="Arial" w:eastAsia="Times New Roman" w:hAnsi="Arial" w:cs="Arial"/>
          <w:sz w:val="32"/>
          <w:szCs w:val="24"/>
          <w:lang w:val="en-GB"/>
        </w:rPr>
      </w:pPr>
      <w:r w:rsidRPr="003F0595">
        <w:rPr>
          <w:rFonts w:ascii="Arial" w:eastAsia="Times New Roman" w:hAnsi="Arial" w:cs="Arial"/>
          <w:sz w:val="32"/>
          <w:szCs w:val="24"/>
          <w:lang w:val="en-GB"/>
        </w:rPr>
        <w:t>There was no specific amount requested by SASCOC for the African Games except that SASCOC indicated that the estimated cost for the African Games was R20</w:t>
      </w:r>
      <w:proofErr w:type="gramStart"/>
      <w:r w:rsidRPr="003F0595">
        <w:rPr>
          <w:rFonts w:ascii="Arial" w:eastAsia="Times New Roman" w:hAnsi="Arial" w:cs="Arial"/>
          <w:sz w:val="32"/>
          <w:szCs w:val="24"/>
          <w:lang w:val="en-GB"/>
        </w:rPr>
        <w:t>,000,000</w:t>
      </w:r>
      <w:proofErr w:type="gramEnd"/>
      <w:r w:rsidRPr="003F0595">
        <w:rPr>
          <w:rFonts w:ascii="Arial" w:eastAsia="Times New Roman" w:hAnsi="Arial" w:cs="Arial"/>
          <w:sz w:val="32"/>
          <w:szCs w:val="24"/>
          <w:lang w:val="en-GB"/>
        </w:rPr>
        <w:t>.</w:t>
      </w:r>
    </w:p>
    <w:p w:rsidR="00FE05E2" w:rsidRPr="003F0595" w:rsidRDefault="00FE05E2" w:rsidP="00FE05E2">
      <w:pPr>
        <w:keepNext/>
        <w:tabs>
          <w:tab w:val="left" w:pos="540"/>
          <w:tab w:val="left" w:pos="1080"/>
          <w:tab w:val="left" w:pos="1620"/>
          <w:tab w:val="left" w:pos="2340"/>
        </w:tabs>
        <w:spacing w:after="0" w:line="240" w:lineRule="auto"/>
        <w:jc w:val="both"/>
        <w:outlineLvl w:val="0"/>
        <w:rPr>
          <w:rFonts w:ascii="Arial" w:eastAsia="Times New Roman" w:hAnsi="Arial" w:cs="Arial"/>
          <w:b/>
          <w:sz w:val="24"/>
          <w:szCs w:val="24"/>
          <w:lang w:val="en-GB"/>
        </w:rPr>
      </w:pPr>
    </w:p>
    <w:p w:rsidR="00EC6B0C" w:rsidRDefault="00EC6B0C"/>
    <w:sectPr w:rsidR="00EC6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5CFF"/>
    <w:multiLevelType w:val="multilevel"/>
    <w:tmpl w:val="EF16B3D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3C346094"/>
    <w:multiLevelType w:val="hybridMultilevel"/>
    <w:tmpl w:val="C8502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FB1D8A"/>
    <w:multiLevelType w:val="hybridMultilevel"/>
    <w:tmpl w:val="FFAAC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E2"/>
    <w:rsid w:val="00EC6B0C"/>
    <w:rsid w:val="00FE05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3ABE"/>
  <w15:chartTrackingRefBased/>
  <w15:docId w15:val="{0021314D-210A-4D50-9FED-0EE55267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2019-09-16T07:02:00Z</dcterms:created>
  <dcterms:modified xsi:type="dcterms:W3CDTF">2019-09-16T07:02:00Z</dcterms:modified>
</cp:coreProperties>
</file>