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69E" w:rsidRPr="00F05DC7" w:rsidRDefault="0052569E" w:rsidP="00F05DC7">
      <w:pPr>
        <w:tabs>
          <w:tab w:val="left" w:pos="432"/>
          <w:tab w:val="left" w:pos="864"/>
        </w:tabs>
        <w:spacing w:after="0"/>
        <w:jc w:val="center"/>
        <w:rPr>
          <w:rFonts w:eastAsia="Calibri" w:cs="Arial"/>
          <w:b/>
          <w:szCs w:val="24"/>
          <w:lang w:val="en-GB"/>
        </w:rPr>
      </w:pPr>
      <w:r w:rsidRPr="00F05DC7">
        <w:rPr>
          <w:rFonts w:eastAsia="Calibri" w:cs="Arial"/>
          <w:b/>
          <w:szCs w:val="24"/>
          <w:lang w:val="en-GB"/>
        </w:rPr>
        <w:t>NATIONAL ASSEMBLY</w:t>
      </w:r>
    </w:p>
    <w:p w:rsidR="0052569E" w:rsidRPr="00F05DC7" w:rsidRDefault="0052569E" w:rsidP="00F05DC7">
      <w:pPr>
        <w:tabs>
          <w:tab w:val="left" w:pos="432"/>
          <w:tab w:val="left" w:pos="864"/>
        </w:tabs>
        <w:spacing w:after="0"/>
        <w:jc w:val="center"/>
        <w:rPr>
          <w:rFonts w:eastAsia="Calibri" w:cs="Arial"/>
          <w:b/>
          <w:szCs w:val="24"/>
          <w:lang w:val="en-GB"/>
        </w:rPr>
      </w:pPr>
      <w:r w:rsidRPr="00F05DC7">
        <w:rPr>
          <w:rFonts w:eastAsia="Calibri" w:cs="Arial"/>
          <w:b/>
          <w:szCs w:val="24"/>
          <w:lang w:val="en-GB"/>
        </w:rPr>
        <w:t>QUESTIONS FOR WRITTEN REPLY</w:t>
      </w:r>
    </w:p>
    <w:p w:rsidR="0052569E" w:rsidRPr="00F05DC7" w:rsidRDefault="0052569E" w:rsidP="00F05DC7">
      <w:pPr>
        <w:tabs>
          <w:tab w:val="left" w:pos="432"/>
          <w:tab w:val="left" w:pos="864"/>
        </w:tabs>
        <w:spacing w:after="0"/>
        <w:jc w:val="center"/>
        <w:rPr>
          <w:rFonts w:eastAsia="Calibri" w:cs="Arial"/>
          <w:b/>
          <w:szCs w:val="24"/>
          <w:lang w:val="en-GB"/>
        </w:rPr>
      </w:pPr>
      <w:r w:rsidRPr="00F05DC7">
        <w:rPr>
          <w:rFonts w:eastAsia="Calibri" w:cs="Arial"/>
          <w:b/>
          <w:szCs w:val="24"/>
          <w:lang w:val="en-GB"/>
        </w:rPr>
        <w:t>FRIDAY, 1 MAY 2020</w:t>
      </w:r>
    </w:p>
    <w:p w:rsidR="0052569E" w:rsidRPr="00F05DC7" w:rsidRDefault="0052569E" w:rsidP="00F05DC7">
      <w:pPr>
        <w:tabs>
          <w:tab w:val="left" w:pos="432"/>
          <w:tab w:val="left" w:pos="864"/>
        </w:tabs>
        <w:spacing w:after="0"/>
        <w:jc w:val="center"/>
        <w:rPr>
          <w:rFonts w:eastAsia="Calibri" w:cs="Arial"/>
          <w:szCs w:val="24"/>
          <w:lang w:val="en-GB"/>
        </w:rPr>
      </w:pPr>
      <w:r w:rsidRPr="00F05DC7">
        <w:rPr>
          <w:rFonts w:eastAsia="Calibri" w:cs="Arial"/>
          <w:b/>
          <w:szCs w:val="24"/>
          <w:lang w:val="en-GB"/>
        </w:rPr>
        <w:t>DUE DATE: 15 MAY 2020</w:t>
      </w:r>
    </w:p>
    <w:p w:rsidR="0052569E" w:rsidRPr="00F05DC7" w:rsidRDefault="0052569E" w:rsidP="00F05DC7">
      <w:pPr>
        <w:tabs>
          <w:tab w:val="left" w:pos="432"/>
          <w:tab w:val="left" w:pos="864"/>
        </w:tabs>
        <w:spacing w:after="0"/>
        <w:rPr>
          <w:rFonts w:eastAsia="Calibri" w:cs="Arial"/>
          <w:szCs w:val="24"/>
          <w:lang w:val="en-GB"/>
        </w:rPr>
      </w:pPr>
    </w:p>
    <w:p w:rsidR="0052569E" w:rsidRPr="00F05DC7" w:rsidRDefault="0052569E" w:rsidP="00F05DC7">
      <w:pPr>
        <w:spacing w:after="0"/>
        <w:ind w:left="720" w:hanging="720"/>
        <w:outlineLvl w:val="0"/>
        <w:rPr>
          <w:rFonts w:eastAsia="Calibri" w:cs="Arial"/>
          <w:b/>
          <w:szCs w:val="24"/>
          <w:lang w:val="en-US"/>
        </w:rPr>
      </w:pPr>
      <w:r w:rsidRPr="00F05DC7">
        <w:rPr>
          <w:rFonts w:eastAsia="Calibri" w:cs="Arial"/>
          <w:b/>
          <w:szCs w:val="24"/>
          <w:lang w:val="en-US"/>
        </w:rPr>
        <w:t>725.</w:t>
      </w:r>
      <w:r w:rsidRPr="00F05DC7">
        <w:rPr>
          <w:rFonts w:eastAsia="Calibri" w:cs="Arial"/>
          <w:b/>
          <w:szCs w:val="24"/>
          <w:lang w:val="en-US"/>
        </w:rPr>
        <w:tab/>
      </w:r>
      <w:proofErr w:type="spellStart"/>
      <w:r w:rsidRPr="00F05DC7">
        <w:rPr>
          <w:rFonts w:eastAsia="Calibri" w:cs="Arial"/>
          <w:b/>
          <w:szCs w:val="24"/>
          <w:lang w:val="en-US"/>
        </w:rPr>
        <w:t>Adv</w:t>
      </w:r>
      <w:proofErr w:type="spellEnd"/>
      <w:r w:rsidRPr="00F05DC7">
        <w:rPr>
          <w:rFonts w:eastAsia="Calibri" w:cs="Arial"/>
          <w:b/>
          <w:szCs w:val="24"/>
          <w:lang w:val="en-US"/>
        </w:rPr>
        <w:t xml:space="preserve"> G </w:t>
      </w:r>
      <w:proofErr w:type="spellStart"/>
      <w:r w:rsidRPr="00F05DC7">
        <w:rPr>
          <w:rFonts w:eastAsia="Calibri" w:cs="Arial"/>
          <w:b/>
          <w:szCs w:val="24"/>
          <w:lang w:val="en-GB"/>
        </w:rPr>
        <w:t>Breytenbach</w:t>
      </w:r>
      <w:proofErr w:type="spellEnd"/>
      <w:r w:rsidRPr="00F05DC7">
        <w:rPr>
          <w:rFonts w:eastAsia="Calibri" w:cs="Arial"/>
          <w:b/>
          <w:szCs w:val="24"/>
          <w:lang w:val="en-US"/>
        </w:rPr>
        <w:t xml:space="preserve"> (DA) to ask the President of the Republic</w:t>
      </w:r>
      <w:r w:rsidRPr="00F05DC7">
        <w:rPr>
          <w:rFonts w:eastAsia="Calibri" w:cs="Arial"/>
          <w:b/>
          <w:szCs w:val="24"/>
          <w:lang w:val="en-US"/>
        </w:rPr>
        <w:fldChar w:fldCharType="begin"/>
      </w:r>
      <w:r w:rsidRPr="00F05DC7">
        <w:rPr>
          <w:rFonts w:eastAsia="Calibri" w:cs="Arial"/>
          <w:sz w:val="22"/>
        </w:rPr>
        <w:instrText xml:space="preserve"> XE "</w:instrText>
      </w:r>
      <w:r w:rsidRPr="00F05DC7">
        <w:rPr>
          <w:rFonts w:eastAsia="Calibri" w:cs="Arial"/>
          <w:b/>
          <w:szCs w:val="24"/>
          <w:lang w:val="en-US"/>
        </w:rPr>
        <w:instrText>President of the Republic</w:instrText>
      </w:r>
      <w:r w:rsidRPr="00F05DC7">
        <w:rPr>
          <w:rFonts w:eastAsia="Calibri" w:cs="Arial"/>
          <w:sz w:val="22"/>
        </w:rPr>
        <w:instrText xml:space="preserve">" </w:instrText>
      </w:r>
      <w:r w:rsidRPr="00F05DC7">
        <w:rPr>
          <w:rFonts w:eastAsia="Calibri" w:cs="Arial"/>
          <w:b/>
          <w:szCs w:val="24"/>
          <w:lang w:val="en-US"/>
        </w:rPr>
        <w:fldChar w:fldCharType="end"/>
      </w:r>
      <w:r w:rsidRPr="00F05DC7">
        <w:rPr>
          <w:rFonts w:eastAsia="Calibri" w:cs="Arial"/>
          <w:b/>
          <w:szCs w:val="24"/>
          <w:lang w:val="en-US"/>
        </w:rPr>
        <w:t>:</w:t>
      </w:r>
    </w:p>
    <w:p w:rsidR="00F05DC7" w:rsidRDefault="00F05DC7" w:rsidP="00F05DC7">
      <w:pPr>
        <w:spacing w:after="0"/>
        <w:ind w:left="1440" w:hanging="720"/>
        <w:rPr>
          <w:rFonts w:eastAsia="Calibri" w:cs="Arial"/>
          <w:szCs w:val="24"/>
          <w:lang w:val="en-US"/>
        </w:rPr>
      </w:pPr>
    </w:p>
    <w:p w:rsidR="0052569E" w:rsidRPr="00F05DC7" w:rsidRDefault="0052569E" w:rsidP="00F05DC7">
      <w:pPr>
        <w:spacing w:after="0"/>
        <w:ind w:left="1440" w:hanging="720"/>
        <w:rPr>
          <w:rFonts w:eastAsia="Calibri" w:cs="Arial"/>
          <w:szCs w:val="24"/>
          <w:lang w:val="en-US"/>
        </w:rPr>
      </w:pPr>
      <w:r w:rsidRPr="00F05DC7">
        <w:rPr>
          <w:rFonts w:eastAsia="Calibri" w:cs="Arial"/>
          <w:szCs w:val="24"/>
          <w:lang w:val="en-US"/>
        </w:rPr>
        <w:t>(1)</w:t>
      </w:r>
      <w:r w:rsidRPr="00F05DC7">
        <w:rPr>
          <w:rFonts w:eastAsia="Calibri" w:cs="Arial"/>
          <w:szCs w:val="24"/>
          <w:lang w:val="en-US"/>
        </w:rPr>
        <w:tab/>
        <w:t>With reference to his announcement on 15 March 2020, (a) on which existing Act of Parliament, regulation or provision of the Constitution of the Republic of South Africa, 1996, (a) did he rely to establish the National Command Council (NCC) to lead the Government’s national response to the coronavirus outbreak and (b) from which existing Act of Parliament, regulation or provision of the Constitution of the Republic of South Africa, 1996, does the NCC derive its power, responsibility, functions and duties;</w:t>
      </w:r>
    </w:p>
    <w:p w:rsidR="00F05DC7" w:rsidRDefault="00F05DC7" w:rsidP="00F05DC7">
      <w:pPr>
        <w:spacing w:after="0"/>
        <w:ind w:left="1440" w:hanging="720"/>
        <w:rPr>
          <w:rFonts w:eastAsia="Calibri" w:cs="Arial"/>
          <w:szCs w:val="24"/>
          <w:lang w:val="en-US"/>
        </w:rPr>
      </w:pPr>
    </w:p>
    <w:p w:rsidR="0052569E" w:rsidRPr="00F05DC7" w:rsidRDefault="0052569E" w:rsidP="00F05DC7">
      <w:pPr>
        <w:spacing w:after="0"/>
        <w:ind w:left="1440" w:hanging="720"/>
        <w:rPr>
          <w:rFonts w:eastAsia="Calibri" w:cs="Arial"/>
          <w:szCs w:val="24"/>
          <w:lang w:val="en-US"/>
        </w:rPr>
      </w:pPr>
      <w:r w:rsidRPr="00F05DC7">
        <w:rPr>
          <w:rFonts w:eastAsia="Calibri" w:cs="Arial"/>
          <w:szCs w:val="24"/>
          <w:lang w:val="en-US"/>
        </w:rPr>
        <w:t>(2)</w:t>
      </w:r>
      <w:r w:rsidRPr="00F05DC7">
        <w:rPr>
          <w:rFonts w:eastAsia="Calibri" w:cs="Arial"/>
          <w:szCs w:val="24"/>
          <w:lang w:val="en-US"/>
        </w:rPr>
        <w:tab/>
        <w:t>whether the NCC has taken over and/or is duplicating the powers, responsibilities and functions of the (a) Intergovernmental Committee on Disaster Management, established in terms of section 4 of the Disaster Management Act, Act 57 of 2002, (b) National Disaster Management Advisory Forum, established in terms of section 5 of the specified Act, and/or (c) National Disaster Management Centre, established in terms of section 20(1) of the specified Act; if not, what is the position in this regard;</w:t>
      </w:r>
    </w:p>
    <w:p w:rsidR="00F05DC7" w:rsidRDefault="00F05DC7" w:rsidP="00F05DC7">
      <w:pPr>
        <w:spacing w:after="0"/>
        <w:ind w:left="1440" w:hanging="720"/>
        <w:rPr>
          <w:rFonts w:eastAsia="Calibri" w:cs="Arial"/>
          <w:szCs w:val="24"/>
          <w:lang w:val="en-US"/>
        </w:rPr>
      </w:pPr>
    </w:p>
    <w:p w:rsidR="0052569E" w:rsidRPr="00F05DC7" w:rsidRDefault="0052569E" w:rsidP="00F05DC7">
      <w:pPr>
        <w:spacing w:after="0"/>
        <w:ind w:left="1440" w:hanging="720"/>
        <w:rPr>
          <w:rFonts w:eastAsia="Calibri" w:cs="Arial"/>
          <w:sz w:val="20"/>
          <w:szCs w:val="20"/>
          <w:lang w:val="en-US"/>
        </w:rPr>
      </w:pPr>
      <w:r w:rsidRPr="00F05DC7">
        <w:rPr>
          <w:rFonts w:eastAsia="Calibri" w:cs="Arial"/>
          <w:szCs w:val="24"/>
          <w:lang w:val="en-US"/>
        </w:rPr>
        <w:t>(3)</w:t>
      </w:r>
      <w:r w:rsidRPr="00F05DC7">
        <w:rPr>
          <w:rFonts w:eastAsia="Calibri" w:cs="Arial"/>
          <w:szCs w:val="24"/>
          <w:lang w:val="en-US"/>
        </w:rPr>
        <w:tab/>
        <w:t>(</w:t>
      </w:r>
      <w:proofErr w:type="gramStart"/>
      <w:r w:rsidRPr="00F05DC7">
        <w:rPr>
          <w:rFonts w:eastAsia="Calibri" w:cs="Arial"/>
          <w:szCs w:val="24"/>
          <w:lang w:val="en-US"/>
        </w:rPr>
        <w:t>a</w:t>
      </w:r>
      <w:proofErr w:type="gramEnd"/>
      <w:r w:rsidRPr="00F05DC7">
        <w:rPr>
          <w:rFonts w:eastAsia="Calibri" w:cs="Arial"/>
          <w:szCs w:val="24"/>
          <w:lang w:val="en-US"/>
        </w:rPr>
        <w:t>) what are the details of the powers, responsibilities, functions and duties of the NCC and (b) in which ways do the specified powers, responsibilities, functions and duties differ from each of the other specified mechanisms established to date?</w:t>
      </w:r>
      <w:r w:rsidRPr="00F05DC7">
        <w:rPr>
          <w:rFonts w:eastAsia="Calibri" w:cs="Arial"/>
          <w:szCs w:val="24"/>
          <w:lang w:val="en-US"/>
        </w:rPr>
        <w:tab/>
      </w:r>
      <w:r w:rsidRPr="00F05DC7">
        <w:rPr>
          <w:rFonts w:eastAsia="Calibri" w:cs="Arial"/>
          <w:szCs w:val="24"/>
          <w:lang w:val="en-US"/>
        </w:rPr>
        <w:tab/>
      </w:r>
      <w:r w:rsidRPr="00F05DC7">
        <w:rPr>
          <w:rFonts w:eastAsia="Calibri" w:cs="Arial"/>
          <w:szCs w:val="24"/>
          <w:lang w:val="en-US"/>
        </w:rPr>
        <w:tab/>
      </w:r>
      <w:r w:rsidRPr="00F05DC7">
        <w:rPr>
          <w:rFonts w:eastAsia="Calibri" w:cs="Arial"/>
          <w:szCs w:val="24"/>
          <w:lang w:val="en-US"/>
        </w:rPr>
        <w:tab/>
      </w:r>
      <w:r w:rsidRPr="00F05DC7">
        <w:rPr>
          <w:rFonts w:eastAsia="Calibri" w:cs="Arial"/>
          <w:szCs w:val="24"/>
          <w:lang w:val="en-US"/>
        </w:rPr>
        <w:tab/>
      </w:r>
      <w:r w:rsidRPr="00F05DC7">
        <w:rPr>
          <w:rFonts w:eastAsia="Calibri" w:cs="Arial"/>
          <w:szCs w:val="24"/>
          <w:lang w:val="en-US"/>
        </w:rPr>
        <w:tab/>
      </w:r>
      <w:r w:rsidRPr="00F05DC7">
        <w:rPr>
          <w:rFonts w:eastAsia="Calibri" w:cs="Arial"/>
          <w:szCs w:val="24"/>
          <w:lang w:val="en-US"/>
        </w:rPr>
        <w:tab/>
      </w:r>
      <w:r w:rsidRPr="00F05DC7">
        <w:rPr>
          <w:rFonts w:eastAsia="Calibri" w:cs="Arial"/>
          <w:sz w:val="20"/>
          <w:szCs w:val="20"/>
          <w:lang w:val="en-US"/>
        </w:rPr>
        <w:t>NW929E</w:t>
      </w:r>
    </w:p>
    <w:p w:rsidR="00F05DC7" w:rsidRDefault="00F05DC7" w:rsidP="00F05DC7">
      <w:pPr>
        <w:spacing w:after="0"/>
        <w:rPr>
          <w:rFonts w:eastAsia="Calibri" w:cs="Arial"/>
          <w:b/>
          <w:szCs w:val="24"/>
          <w:lang w:val="en-US"/>
        </w:rPr>
      </w:pPr>
    </w:p>
    <w:p w:rsidR="00641FE5" w:rsidRDefault="00641FE5" w:rsidP="00F05DC7">
      <w:pPr>
        <w:spacing w:after="0"/>
        <w:rPr>
          <w:rFonts w:eastAsia="Calibri" w:cs="Arial"/>
          <w:b/>
          <w:szCs w:val="24"/>
          <w:lang w:val="en-US"/>
        </w:rPr>
      </w:pPr>
    </w:p>
    <w:p w:rsidR="00641FE5" w:rsidRDefault="00641FE5" w:rsidP="00F05DC7">
      <w:pPr>
        <w:spacing w:after="0"/>
        <w:rPr>
          <w:rFonts w:eastAsia="Calibri" w:cs="Arial"/>
          <w:b/>
          <w:szCs w:val="24"/>
          <w:lang w:val="en-US"/>
        </w:rPr>
      </w:pPr>
    </w:p>
    <w:p w:rsidR="00641FE5" w:rsidRDefault="00641FE5" w:rsidP="00F05DC7">
      <w:pPr>
        <w:spacing w:after="0"/>
        <w:rPr>
          <w:rFonts w:eastAsia="Calibri" w:cs="Arial"/>
          <w:b/>
          <w:szCs w:val="24"/>
          <w:lang w:val="en-US"/>
        </w:rPr>
      </w:pPr>
    </w:p>
    <w:p w:rsidR="00C82926" w:rsidRDefault="00F05DC7" w:rsidP="00F05DC7">
      <w:pPr>
        <w:spacing w:after="0"/>
        <w:rPr>
          <w:rFonts w:eastAsia="Calibri" w:cs="Arial"/>
          <w:b/>
          <w:szCs w:val="24"/>
          <w:lang w:val="en-US"/>
        </w:rPr>
      </w:pPr>
      <w:bookmarkStart w:id="0" w:name="_GoBack"/>
      <w:bookmarkEnd w:id="0"/>
      <w:r>
        <w:rPr>
          <w:rFonts w:eastAsia="Calibri" w:cs="Arial"/>
          <w:b/>
          <w:szCs w:val="24"/>
          <w:lang w:val="en-US"/>
        </w:rPr>
        <w:lastRenderedPageBreak/>
        <w:t>REPLY:</w:t>
      </w:r>
    </w:p>
    <w:p w:rsidR="00F05DC7" w:rsidRDefault="00F05DC7" w:rsidP="00C82926">
      <w:pPr>
        <w:pStyle w:val="ListParagraph"/>
        <w:numPr>
          <w:ilvl w:val="0"/>
          <w:numId w:val="1"/>
        </w:numPr>
        <w:spacing w:after="0"/>
        <w:ind w:left="567" w:hanging="567"/>
        <w:rPr>
          <w:rFonts w:eastAsia="Calibri" w:cs="Arial"/>
          <w:szCs w:val="24"/>
          <w:lang w:val="en-US"/>
        </w:rPr>
      </w:pPr>
      <w:r w:rsidRPr="00F05DC7">
        <w:rPr>
          <w:rFonts w:eastAsia="Calibri" w:cs="Arial"/>
          <w:szCs w:val="24"/>
          <w:lang w:val="en-US"/>
        </w:rPr>
        <w:t xml:space="preserve">The </w:t>
      </w:r>
      <w:r w:rsidR="00C82926">
        <w:rPr>
          <w:rFonts w:eastAsia="Calibri" w:cs="Arial"/>
          <w:szCs w:val="24"/>
          <w:lang w:val="en-US"/>
        </w:rPr>
        <w:t>National Coronavirus Command Council</w:t>
      </w:r>
      <w:r w:rsidRPr="00F05DC7">
        <w:rPr>
          <w:rFonts w:eastAsia="Calibri" w:cs="Arial"/>
          <w:szCs w:val="24"/>
          <w:lang w:val="en-US"/>
        </w:rPr>
        <w:t xml:space="preserve"> </w:t>
      </w:r>
      <w:r w:rsidR="00E37E6F">
        <w:rPr>
          <w:rFonts w:eastAsia="Calibri" w:cs="Arial"/>
          <w:szCs w:val="24"/>
          <w:lang w:val="en-US"/>
        </w:rPr>
        <w:t xml:space="preserve">(NCCC) – originally known as the NCC – </w:t>
      </w:r>
      <w:r w:rsidRPr="00F05DC7">
        <w:rPr>
          <w:rFonts w:eastAsia="Calibri" w:cs="Arial"/>
          <w:szCs w:val="24"/>
          <w:lang w:val="en-US"/>
        </w:rPr>
        <w:t xml:space="preserve">was established </w:t>
      </w:r>
      <w:r w:rsidR="00E37E6F">
        <w:rPr>
          <w:rFonts w:cs="Arial"/>
          <w:lang w:val="en-US"/>
        </w:rPr>
        <w:t>as</w:t>
      </w:r>
      <w:r w:rsidR="00E37E6F" w:rsidRPr="00A36E57">
        <w:rPr>
          <w:rFonts w:cs="Arial"/>
          <w:lang w:val="en-US"/>
        </w:rPr>
        <w:t xml:space="preserve"> a committee of Cabinet</w:t>
      </w:r>
      <w:r w:rsidR="00E37E6F" w:rsidRPr="00F05DC7">
        <w:rPr>
          <w:rFonts w:eastAsia="Calibri" w:cs="Arial"/>
          <w:szCs w:val="24"/>
          <w:lang w:val="en-US"/>
        </w:rPr>
        <w:t xml:space="preserve"> </w:t>
      </w:r>
      <w:r w:rsidRPr="00F05DC7">
        <w:rPr>
          <w:rFonts w:eastAsia="Calibri" w:cs="Arial"/>
          <w:szCs w:val="24"/>
          <w:lang w:val="en-US"/>
        </w:rPr>
        <w:t xml:space="preserve">by </w:t>
      </w:r>
      <w:r w:rsidR="00E37E6F">
        <w:rPr>
          <w:rFonts w:eastAsia="Calibri" w:cs="Arial"/>
          <w:szCs w:val="24"/>
          <w:lang w:val="en-US"/>
        </w:rPr>
        <w:t xml:space="preserve">the </w:t>
      </w:r>
      <w:r w:rsidRPr="00F05DC7">
        <w:rPr>
          <w:rFonts w:eastAsia="Calibri" w:cs="Arial"/>
          <w:szCs w:val="24"/>
          <w:lang w:val="en-US"/>
        </w:rPr>
        <w:t>Cabinet in its meeting of 15 March 2020</w:t>
      </w:r>
      <w:r w:rsidR="00E37E6F">
        <w:rPr>
          <w:rFonts w:cs="Arial"/>
          <w:lang w:val="en-US"/>
        </w:rPr>
        <w:t>.</w:t>
      </w:r>
    </w:p>
    <w:p w:rsidR="00F05DC7" w:rsidRDefault="00F05DC7" w:rsidP="00C82926">
      <w:pPr>
        <w:pStyle w:val="ListParagraph"/>
        <w:spacing w:after="0"/>
        <w:ind w:left="567" w:hanging="567"/>
        <w:rPr>
          <w:rFonts w:eastAsia="Calibri" w:cs="Arial"/>
          <w:szCs w:val="24"/>
          <w:lang w:val="en-US"/>
        </w:rPr>
      </w:pPr>
    </w:p>
    <w:p w:rsidR="00F05DC7" w:rsidRDefault="00F05DC7" w:rsidP="00C82926">
      <w:pPr>
        <w:pStyle w:val="ListParagraph"/>
        <w:numPr>
          <w:ilvl w:val="0"/>
          <w:numId w:val="1"/>
        </w:numPr>
        <w:spacing w:after="0"/>
        <w:ind w:left="567" w:hanging="567"/>
        <w:rPr>
          <w:rFonts w:eastAsia="Calibri" w:cs="Arial"/>
          <w:szCs w:val="24"/>
          <w:lang w:val="en-US"/>
        </w:rPr>
      </w:pPr>
      <w:r>
        <w:rPr>
          <w:rFonts w:eastAsia="Calibri" w:cs="Arial"/>
          <w:szCs w:val="24"/>
          <w:lang w:val="en-US"/>
        </w:rPr>
        <w:t>No</w:t>
      </w:r>
      <w:r w:rsidR="00C82926">
        <w:rPr>
          <w:rFonts w:eastAsia="Calibri" w:cs="Arial"/>
          <w:szCs w:val="24"/>
          <w:lang w:val="en-US"/>
        </w:rPr>
        <w:t>.</w:t>
      </w:r>
    </w:p>
    <w:p w:rsidR="00F05DC7" w:rsidRPr="00F05DC7" w:rsidRDefault="00F05DC7" w:rsidP="00C82926">
      <w:pPr>
        <w:spacing w:after="0"/>
        <w:ind w:left="567" w:hanging="567"/>
        <w:rPr>
          <w:rFonts w:eastAsia="Calibri" w:cs="Arial"/>
          <w:szCs w:val="24"/>
          <w:lang w:val="en-US"/>
        </w:rPr>
      </w:pPr>
    </w:p>
    <w:p w:rsidR="00F05DC7" w:rsidRPr="00F05DC7" w:rsidRDefault="00F05DC7" w:rsidP="00C82926">
      <w:pPr>
        <w:pStyle w:val="ListParagraph"/>
        <w:numPr>
          <w:ilvl w:val="0"/>
          <w:numId w:val="1"/>
        </w:numPr>
        <w:spacing w:after="0"/>
        <w:ind w:left="567" w:hanging="567"/>
        <w:rPr>
          <w:rFonts w:eastAsia="Calibri" w:cs="Arial"/>
          <w:szCs w:val="24"/>
          <w:lang w:val="en-US"/>
        </w:rPr>
      </w:pPr>
      <w:r w:rsidRPr="00F05DC7">
        <w:rPr>
          <w:rFonts w:eastAsia="Calibri" w:cs="Arial"/>
          <w:szCs w:val="24"/>
          <w:lang w:val="en-US"/>
        </w:rPr>
        <w:t>The NCC</w:t>
      </w:r>
      <w:r w:rsidR="00E37E6F">
        <w:rPr>
          <w:rFonts w:eastAsia="Calibri" w:cs="Arial"/>
          <w:szCs w:val="24"/>
          <w:lang w:val="en-US"/>
        </w:rPr>
        <w:t>C</w:t>
      </w:r>
      <w:r w:rsidRPr="00F05DC7">
        <w:rPr>
          <w:rFonts w:eastAsia="Calibri" w:cs="Arial"/>
          <w:szCs w:val="24"/>
          <w:lang w:val="en-US"/>
        </w:rPr>
        <w:t xml:space="preserve"> coordinate</w:t>
      </w:r>
      <w:r w:rsidR="00E37E6F">
        <w:rPr>
          <w:rFonts w:eastAsia="Calibri" w:cs="Arial"/>
          <w:szCs w:val="24"/>
          <w:lang w:val="en-US"/>
        </w:rPr>
        <w:t>s</w:t>
      </w:r>
      <w:r w:rsidRPr="00F05DC7">
        <w:rPr>
          <w:rFonts w:eastAsia="Calibri" w:cs="Arial"/>
          <w:szCs w:val="24"/>
          <w:lang w:val="en-US"/>
        </w:rPr>
        <w:t xml:space="preserve"> government’s response to the </w:t>
      </w:r>
      <w:r w:rsidR="00E37E6F">
        <w:rPr>
          <w:rFonts w:eastAsia="Calibri" w:cs="Arial"/>
          <w:szCs w:val="24"/>
          <w:lang w:val="en-US"/>
        </w:rPr>
        <w:t xml:space="preserve">coronavirus pandemic. </w:t>
      </w:r>
      <w:r w:rsidR="00E37E6F" w:rsidRPr="00E37E6F">
        <w:rPr>
          <w:rFonts w:eastAsia="Calibri" w:cs="Arial"/>
          <w:szCs w:val="24"/>
          <w:lang w:val="en-US"/>
        </w:rPr>
        <w:t>The NCCC makes recommendations to Cabinet on</w:t>
      </w:r>
      <w:r w:rsidR="00E37E6F">
        <w:rPr>
          <w:rFonts w:eastAsia="Calibri" w:cs="Arial"/>
          <w:szCs w:val="24"/>
          <w:lang w:val="en-US"/>
        </w:rPr>
        <w:t xml:space="preserve"> measures required in terms of the national state of disaster</w:t>
      </w:r>
      <w:r w:rsidR="00E37E6F" w:rsidRPr="00E37E6F">
        <w:rPr>
          <w:rFonts w:eastAsia="Calibri" w:cs="Arial"/>
          <w:szCs w:val="24"/>
          <w:lang w:val="en-US"/>
        </w:rPr>
        <w:t>. Cabinet makes the final decisions.</w:t>
      </w:r>
    </w:p>
    <w:p w:rsidR="00335412" w:rsidRPr="00F05DC7" w:rsidRDefault="00335412" w:rsidP="00F05DC7">
      <w:pPr>
        <w:spacing w:after="0"/>
        <w:rPr>
          <w:rFonts w:cs="Arial"/>
        </w:rPr>
      </w:pPr>
    </w:p>
    <w:sectPr w:rsidR="00335412" w:rsidRPr="00F05D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443B1"/>
    <w:multiLevelType w:val="hybridMultilevel"/>
    <w:tmpl w:val="573A9FC2"/>
    <w:lvl w:ilvl="0" w:tplc="3AEE46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B1315F"/>
    <w:multiLevelType w:val="hybridMultilevel"/>
    <w:tmpl w:val="0DA6DEDA"/>
    <w:lvl w:ilvl="0" w:tplc="8CC29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9E"/>
    <w:rsid w:val="000D3512"/>
    <w:rsid w:val="00157915"/>
    <w:rsid w:val="001E6A14"/>
    <w:rsid w:val="00335412"/>
    <w:rsid w:val="003B747B"/>
    <w:rsid w:val="00490901"/>
    <w:rsid w:val="0052569E"/>
    <w:rsid w:val="00641FE5"/>
    <w:rsid w:val="00852401"/>
    <w:rsid w:val="00C82926"/>
    <w:rsid w:val="00CC0DE1"/>
    <w:rsid w:val="00E03981"/>
    <w:rsid w:val="00E37E6F"/>
    <w:rsid w:val="00F05DC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A08E3-E97F-4018-96DA-9C3D9043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DC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5DC7"/>
    <w:rPr>
      <w:rFonts w:ascii="Times New Roman" w:hAnsi="Times New Roman" w:cs="Times New Roman"/>
      <w:sz w:val="18"/>
      <w:szCs w:val="18"/>
    </w:rPr>
  </w:style>
  <w:style w:type="paragraph" w:styleId="ListParagraph">
    <w:name w:val="List Paragraph"/>
    <w:basedOn w:val="Normal"/>
    <w:uiPriority w:val="34"/>
    <w:qFormat/>
    <w:rsid w:val="00F05D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Nazeema Ahmed</cp:lastModifiedBy>
  <cp:revision>2</cp:revision>
  <dcterms:created xsi:type="dcterms:W3CDTF">2020-06-05T11:00:00Z</dcterms:created>
  <dcterms:modified xsi:type="dcterms:W3CDTF">2020-06-05T11:00:00Z</dcterms:modified>
</cp:coreProperties>
</file>