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A7" w:rsidRDefault="007D73A7" w:rsidP="007D73A7">
      <w:pPr>
        <w:spacing w:after="0" w:line="240" w:lineRule="auto"/>
        <w:ind w:left="720" w:hanging="720"/>
        <w:jc w:val="center"/>
        <w:outlineLvl w:val="0"/>
        <w:rPr>
          <w:rFonts w:ascii="Arial" w:eastAsia="Times New Roman" w:hAnsi="Arial" w:cs="Arial"/>
          <w:b/>
          <w:bCs/>
          <w:color w:val="000000"/>
          <w:lang w:val="en-ZA"/>
        </w:rPr>
      </w:pPr>
      <w:bookmarkStart w:id="0" w:name="_GoBack"/>
      <w:bookmarkEnd w:id="0"/>
      <w:r>
        <w:rPr>
          <w:rFonts w:ascii="Arial" w:eastAsia="Times New Roman" w:hAnsi="Arial" w:cs="Arial"/>
          <w:b/>
          <w:bCs/>
          <w:noProof/>
          <w:color w:val="000000"/>
          <w:lang w:val="en-ZA" w:eastAsia="en-ZA"/>
        </w:rPr>
        <w:drawing>
          <wp:inline distT="0" distB="0" distL="0" distR="0">
            <wp:extent cx="3745550" cy="1447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 t="34339" r="1651" b="27645"/>
                    <a:stretch/>
                  </pic:blipFill>
                  <pic:spPr bwMode="auto">
                    <a:xfrm>
                      <a:off x="0" y="0"/>
                      <a:ext cx="3746657" cy="144822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7D73A7" w:rsidRPr="00C72FAC" w:rsidRDefault="007D73A7" w:rsidP="00C72FAC">
      <w:pPr>
        <w:spacing w:after="0" w:line="240" w:lineRule="auto"/>
        <w:ind w:left="720" w:hanging="720"/>
        <w:contextualSpacing/>
        <w:jc w:val="center"/>
        <w:outlineLvl w:val="0"/>
        <w:rPr>
          <w:rFonts w:ascii="Arial" w:eastAsia="Times New Roman" w:hAnsi="Arial" w:cs="Arial"/>
          <w:b/>
          <w:bCs/>
          <w:color w:val="000000"/>
          <w:sz w:val="24"/>
          <w:szCs w:val="24"/>
          <w:lang w:val="en-GB"/>
        </w:rPr>
      </w:pPr>
      <w:r w:rsidRPr="00C72FAC">
        <w:rPr>
          <w:rFonts w:ascii="Arial" w:eastAsia="Times New Roman" w:hAnsi="Arial" w:cs="Arial"/>
          <w:b/>
          <w:bCs/>
          <w:color w:val="000000"/>
          <w:sz w:val="24"/>
          <w:szCs w:val="24"/>
          <w:lang w:val="en-ZA"/>
        </w:rPr>
        <w:t>NATIONAL ASSEMBLY</w:t>
      </w:r>
      <w:r w:rsidRPr="00C72FAC">
        <w:rPr>
          <w:rFonts w:ascii="Arial" w:eastAsia="Times New Roman" w:hAnsi="Arial" w:cs="Arial"/>
          <w:b/>
          <w:bCs/>
          <w:color w:val="000000"/>
          <w:sz w:val="24"/>
          <w:szCs w:val="24"/>
          <w:lang w:val="en-GB"/>
        </w:rPr>
        <w:t xml:space="preserve"> </w:t>
      </w:r>
    </w:p>
    <w:p w:rsidR="007D73A7" w:rsidRPr="00C72FAC" w:rsidRDefault="007D73A7" w:rsidP="00C72FAC">
      <w:pPr>
        <w:spacing w:after="0" w:line="240" w:lineRule="auto"/>
        <w:contextualSpacing/>
        <w:jc w:val="center"/>
        <w:rPr>
          <w:rFonts w:ascii="Arial" w:eastAsia="Times New Roman" w:hAnsi="Arial" w:cs="Arial"/>
          <w:b/>
          <w:bCs/>
          <w:color w:val="000000"/>
          <w:sz w:val="24"/>
          <w:szCs w:val="24"/>
          <w:lang w:val="en-GB"/>
        </w:rPr>
      </w:pPr>
      <w:r w:rsidRPr="00C72FAC">
        <w:rPr>
          <w:rFonts w:ascii="Arial" w:eastAsia="Times New Roman" w:hAnsi="Arial" w:cs="Arial"/>
          <w:b/>
          <w:bCs/>
          <w:color w:val="000000"/>
          <w:sz w:val="24"/>
          <w:szCs w:val="24"/>
          <w:lang w:val="en-GB"/>
        </w:rPr>
        <w:t>QUESTION FOR WRITTEN REPLY</w:t>
      </w:r>
    </w:p>
    <w:p w:rsidR="007D73A7" w:rsidRPr="00C72FAC" w:rsidRDefault="007D73A7" w:rsidP="003D2DE6">
      <w:pPr>
        <w:spacing w:after="0" w:line="240" w:lineRule="auto"/>
        <w:contextualSpacing/>
        <w:jc w:val="center"/>
        <w:rPr>
          <w:rFonts w:ascii="Arial" w:eastAsia="Times New Roman" w:hAnsi="Arial" w:cs="Arial"/>
          <w:b/>
          <w:bCs/>
          <w:color w:val="000000"/>
          <w:sz w:val="24"/>
          <w:szCs w:val="24"/>
          <w:lang w:val="en-GB"/>
        </w:rPr>
      </w:pPr>
    </w:p>
    <w:p w:rsidR="007D73A7" w:rsidRPr="00C72FAC" w:rsidRDefault="007D73A7" w:rsidP="00C72FAC">
      <w:pPr>
        <w:spacing w:after="0" w:line="240" w:lineRule="auto"/>
        <w:contextualSpacing/>
        <w:jc w:val="center"/>
        <w:rPr>
          <w:rFonts w:ascii="Arial" w:eastAsia="Times New Roman" w:hAnsi="Arial" w:cs="Arial"/>
          <w:b/>
          <w:bCs/>
          <w:color w:val="000000"/>
          <w:sz w:val="24"/>
          <w:szCs w:val="24"/>
          <w:lang w:val="en-GB"/>
        </w:rPr>
      </w:pPr>
      <w:r w:rsidRPr="00C72FAC">
        <w:rPr>
          <w:rFonts w:ascii="Arial" w:eastAsia="Times New Roman" w:hAnsi="Arial" w:cs="Arial"/>
          <w:b/>
          <w:bCs/>
          <w:color w:val="000000"/>
          <w:sz w:val="24"/>
          <w:szCs w:val="24"/>
          <w:lang w:val="en-GB"/>
        </w:rPr>
        <w:t xml:space="preserve">QUESTION NUMBER </w:t>
      </w:r>
      <w:r w:rsidR="00E2174D">
        <w:rPr>
          <w:rFonts w:ascii="Arial" w:eastAsia="Times New Roman" w:hAnsi="Arial" w:cs="Arial"/>
          <w:b/>
          <w:bCs/>
          <w:color w:val="000000"/>
          <w:sz w:val="24"/>
          <w:szCs w:val="24"/>
          <w:lang w:val="en-GB"/>
        </w:rPr>
        <w:t>7</w:t>
      </w:r>
      <w:r w:rsidR="00F5572E">
        <w:rPr>
          <w:rFonts w:ascii="Arial" w:eastAsia="Times New Roman" w:hAnsi="Arial" w:cs="Arial"/>
          <w:b/>
          <w:bCs/>
          <w:color w:val="000000"/>
          <w:sz w:val="24"/>
          <w:szCs w:val="24"/>
          <w:lang w:val="en-GB"/>
        </w:rPr>
        <w:t>20</w:t>
      </w:r>
    </w:p>
    <w:p w:rsidR="007D73A7" w:rsidRPr="00C72FAC" w:rsidRDefault="007D73A7" w:rsidP="00C72FAC">
      <w:pPr>
        <w:spacing w:after="0" w:line="240" w:lineRule="auto"/>
        <w:contextualSpacing/>
        <w:jc w:val="center"/>
        <w:rPr>
          <w:rFonts w:ascii="Arial" w:eastAsia="Times New Roman" w:hAnsi="Arial" w:cs="Arial"/>
          <w:b/>
          <w:bCs/>
          <w:color w:val="000000"/>
          <w:sz w:val="24"/>
          <w:szCs w:val="24"/>
          <w:lang w:val="en-GB"/>
        </w:rPr>
      </w:pPr>
      <w:r w:rsidRPr="00C72FAC">
        <w:rPr>
          <w:rFonts w:ascii="Arial" w:eastAsia="Times New Roman" w:hAnsi="Arial" w:cs="Arial"/>
          <w:b/>
          <w:bCs/>
          <w:color w:val="000000"/>
          <w:sz w:val="24"/>
          <w:szCs w:val="24"/>
          <w:lang w:val="en-GB"/>
        </w:rPr>
        <w:t xml:space="preserve">DATE OF PUBLICATION:  </w:t>
      </w:r>
      <w:r w:rsidR="00E2174D">
        <w:rPr>
          <w:rFonts w:ascii="Arial" w:eastAsia="Times New Roman" w:hAnsi="Arial" w:cs="Arial"/>
          <w:b/>
          <w:bCs/>
          <w:color w:val="000000"/>
          <w:sz w:val="24"/>
          <w:szCs w:val="24"/>
          <w:lang w:val="en-GB"/>
        </w:rPr>
        <w:t>10</w:t>
      </w:r>
      <w:r w:rsidR="00741162">
        <w:rPr>
          <w:rFonts w:ascii="Arial" w:eastAsia="Times New Roman" w:hAnsi="Arial" w:cs="Arial"/>
          <w:b/>
          <w:bCs/>
          <w:color w:val="000000"/>
          <w:sz w:val="24"/>
          <w:szCs w:val="24"/>
          <w:lang w:val="en-GB"/>
        </w:rPr>
        <w:t xml:space="preserve"> </w:t>
      </w:r>
      <w:r w:rsidR="00E2174D">
        <w:rPr>
          <w:rFonts w:ascii="Arial" w:eastAsia="Times New Roman" w:hAnsi="Arial" w:cs="Arial"/>
          <w:b/>
          <w:bCs/>
          <w:color w:val="000000"/>
          <w:sz w:val="24"/>
          <w:szCs w:val="24"/>
          <w:lang w:val="en-GB"/>
        </w:rPr>
        <w:t>MARCH</w:t>
      </w:r>
      <w:r w:rsidRPr="00C72FAC">
        <w:rPr>
          <w:rFonts w:ascii="Arial" w:eastAsia="Times New Roman" w:hAnsi="Arial" w:cs="Arial"/>
          <w:b/>
          <w:bCs/>
          <w:color w:val="000000"/>
          <w:sz w:val="24"/>
          <w:szCs w:val="24"/>
          <w:lang w:val="en-GB"/>
        </w:rPr>
        <w:t xml:space="preserve"> 2023</w:t>
      </w:r>
    </w:p>
    <w:p w:rsidR="007D73A7" w:rsidRPr="00C72FAC" w:rsidRDefault="007D73A7" w:rsidP="00C72FAC">
      <w:pPr>
        <w:spacing w:after="0" w:line="240" w:lineRule="auto"/>
        <w:contextualSpacing/>
        <w:rPr>
          <w:rFonts w:ascii="Arial" w:eastAsia="Times New Roman" w:hAnsi="Arial" w:cs="Arial"/>
          <w:b/>
          <w:bCs/>
          <w:sz w:val="24"/>
          <w:szCs w:val="24"/>
          <w:lang w:val="en-GB"/>
        </w:rPr>
      </w:pPr>
    </w:p>
    <w:p w:rsidR="007D73A7" w:rsidRPr="00C72FAC" w:rsidRDefault="007D73A7" w:rsidP="00C72FAC">
      <w:pPr>
        <w:spacing w:after="0" w:line="240" w:lineRule="auto"/>
        <w:contextualSpacing/>
        <w:rPr>
          <w:rFonts w:ascii="Arial" w:eastAsia="Times New Roman" w:hAnsi="Arial" w:cs="Arial"/>
          <w:b/>
          <w:bCs/>
          <w:sz w:val="24"/>
          <w:szCs w:val="24"/>
          <w:lang w:val="en-GB"/>
        </w:rPr>
      </w:pPr>
    </w:p>
    <w:p w:rsidR="007D73A7" w:rsidRDefault="007D73A7" w:rsidP="00C72FAC">
      <w:pPr>
        <w:spacing w:after="0" w:line="240" w:lineRule="auto"/>
        <w:contextualSpacing/>
        <w:rPr>
          <w:rFonts w:ascii="Arial" w:eastAsia="Times New Roman" w:hAnsi="Arial" w:cs="Arial"/>
          <w:b/>
          <w:bCs/>
          <w:sz w:val="24"/>
          <w:szCs w:val="24"/>
          <w:lang w:val="en-ZA"/>
        </w:rPr>
      </w:pPr>
      <w:r w:rsidRPr="00C72FAC">
        <w:rPr>
          <w:rFonts w:ascii="Arial" w:eastAsia="Times New Roman" w:hAnsi="Arial" w:cs="Arial"/>
          <w:b/>
          <w:bCs/>
          <w:sz w:val="24"/>
          <w:szCs w:val="24"/>
          <w:lang w:val="en-ZA"/>
        </w:rPr>
        <w:t>QUESTION:</w:t>
      </w:r>
    </w:p>
    <w:p w:rsidR="00E2174D" w:rsidRDefault="00E2174D" w:rsidP="00C72FAC">
      <w:pPr>
        <w:spacing w:after="0" w:line="240" w:lineRule="auto"/>
        <w:contextualSpacing/>
        <w:rPr>
          <w:rFonts w:ascii="Arial" w:eastAsia="Times New Roman" w:hAnsi="Arial" w:cs="Arial"/>
          <w:b/>
          <w:bCs/>
          <w:sz w:val="24"/>
          <w:szCs w:val="24"/>
          <w:lang w:val="en-ZA"/>
        </w:rPr>
      </w:pPr>
    </w:p>
    <w:p w:rsidR="00C72FAC" w:rsidRPr="00741162" w:rsidRDefault="00C72FAC" w:rsidP="00741162">
      <w:pPr>
        <w:spacing w:after="0" w:line="240" w:lineRule="auto"/>
        <w:jc w:val="both"/>
        <w:rPr>
          <w:rFonts w:ascii="Arial" w:hAnsi="Arial" w:cs="Arial"/>
          <w:b/>
          <w:bCs/>
          <w:sz w:val="24"/>
          <w:szCs w:val="24"/>
        </w:rPr>
      </w:pPr>
    </w:p>
    <w:p w:rsidR="00741162" w:rsidRPr="00741162" w:rsidRDefault="00E2174D" w:rsidP="002D6AEB">
      <w:pPr>
        <w:spacing w:after="0" w:line="276" w:lineRule="auto"/>
        <w:jc w:val="both"/>
        <w:rPr>
          <w:rFonts w:ascii="Arial" w:hAnsi="Arial" w:cs="Arial"/>
          <w:b/>
          <w:bCs/>
          <w:sz w:val="24"/>
          <w:szCs w:val="24"/>
        </w:rPr>
      </w:pPr>
      <w:r>
        <w:rPr>
          <w:rFonts w:ascii="Arial" w:hAnsi="Arial" w:cs="Arial"/>
          <w:b/>
          <w:bCs/>
          <w:sz w:val="24"/>
          <w:szCs w:val="24"/>
        </w:rPr>
        <w:t>7</w:t>
      </w:r>
      <w:r w:rsidR="00F5572E">
        <w:rPr>
          <w:rFonts w:ascii="Arial" w:hAnsi="Arial" w:cs="Arial"/>
          <w:b/>
          <w:bCs/>
          <w:sz w:val="24"/>
          <w:szCs w:val="24"/>
        </w:rPr>
        <w:t>20</w:t>
      </w:r>
      <w:r w:rsidR="00741162" w:rsidRPr="00741162">
        <w:rPr>
          <w:rFonts w:ascii="Arial" w:hAnsi="Arial" w:cs="Arial"/>
          <w:b/>
          <w:bCs/>
          <w:sz w:val="24"/>
          <w:szCs w:val="24"/>
        </w:rPr>
        <w:t xml:space="preserve">. Ms </w:t>
      </w:r>
      <w:r w:rsidR="00F5572E">
        <w:rPr>
          <w:rFonts w:ascii="Arial" w:hAnsi="Arial" w:cs="Arial"/>
          <w:b/>
          <w:bCs/>
          <w:sz w:val="24"/>
          <w:szCs w:val="24"/>
        </w:rPr>
        <w:t xml:space="preserve">G P Marekwa </w:t>
      </w:r>
      <w:r w:rsidR="00741162" w:rsidRPr="00741162">
        <w:rPr>
          <w:rFonts w:ascii="Arial" w:hAnsi="Arial" w:cs="Arial"/>
          <w:b/>
          <w:bCs/>
          <w:sz w:val="24"/>
          <w:szCs w:val="24"/>
        </w:rPr>
        <w:t>(</w:t>
      </w:r>
      <w:r w:rsidR="00F5572E">
        <w:rPr>
          <w:rFonts w:ascii="Arial" w:hAnsi="Arial" w:cs="Arial"/>
          <w:b/>
          <w:bCs/>
          <w:sz w:val="24"/>
          <w:szCs w:val="24"/>
        </w:rPr>
        <w:t>ANC</w:t>
      </w:r>
      <w:r w:rsidR="00741162" w:rsidRPr="00741162">
        <w:rPr>
          <w:rFonts w:ascii="Arial" w:hAnsi="Arial" w:cs="Arial"/>
          <w:b/>
          <w:bCs/>
          <w:sz w:val="24"/>
          <w:szCs w:val="24"/>
        </w:rPr>
        <w:t>) to ask the Minister in The Presidency</w:t>
      </w:r>
      <w:r w:rsidR="00A5147B" w:rsidRPr="00741162">
        <w:rPr>
          <w:rFonts w:ascii="Arial" w:hAnsi="Arial" w:cs="Arial"/>
          <w:b/>
          <w:bCs/>
          <w:sz w:val="24"/>
          <w:szCs w:val="24"/>
        </w:rPr>
        <w:fldChar w:fldCharType="begin"/>
      </w:r>
      <w:r w:rsidR="00741162" w:rsidRPr="00741162">
        <w:rPr>
          <w:rFonts w:ascii="Arial" w:hAnsi="Arial" w:cs="Arial"/>
          <w:b/>
          <w:bCs/>
          <w:sz w:val="24"/>
          <w:szCs w:val="24"/>
        </w:rPr>
        <w:instrText xml:space="preserve"> XE "Minister in The Presidency" </w:instrText>
      </w:r>
      <w:r w:rsidR="00A5147B" w:rsidRPr="00741162">
        <w:rPr>
          <w:rFonts w:ascii="Arial" w:hAnsi="Arial" w:cs="Arial"/>
          <w:b/>
          <w:bCs/>
          <w:sz w:val="24"/>
          <w:szCs w:val="24"/>
        </w:rPr>
        <w:fldChar w:fldCharType="end"/>
      </w:r>
      <w:r w:rsidR="00741162" w:rsidRPr="00741162">
        <w:rPr>
          <w:rFonts w:ascii="Arial" w:hAnsi="Arial" w:cs="Arial"/>
          <w:b/>
          <w:bCs/>
          <w:sz w:val="24"/>
          <w:szCs w:val="24"/>
        </w:rPr>
        <w:t xml:space="preserve"> for Women, Youth and Persons with Disabilities:</w:t>
      </w:r>
    </w:p>
    <w:p w:rsidR="00741162" w:rsidRPr="00741162" w:rsidRDefault="00741162" w:rsidP="002D6AEB">
      <w:pPr>
        <w:spacing w:after="0" w:line="276" w:lineRule="auto"/>
        <w:jc w:val="both"/>
        <w:rPr>
          <w:rFonts w:ascii="Arial" w:hAnsi="Arial" w:cs="Arial"/>
          <w:sz w:val="24"/>
          <w:szCs w:val="24"/>
        </w:rPr>
      </w:pPr>
    </w:p>
    <w:p w:rsidR="00F5572E" w:rsidRPr="00F5572E" w:rsidRDefault="00F5572E" w:rsidP="002D6AEB">
      <w:pPr>
        <w:spacing w:after="0" w:line="276" w:lineRule="auto"/>
        <w:jc w:val="both"/>
        <w:rPr>
          <w:rFonts w:ascii="Arial" w:hAnsi="Arial" w:cs="Arial"/>
          <w:sz w:val="24"/>
          <w:szCs w:val="24"/>
        </w:rPr>
      </w:pPr>
      <w:r w:rsidRPr="00F5572E">
        <w:rPr>
          <w:rFonts w:ascii="Arial" w:hAnsi="Arial" w:cs="Arial"/>
          <w:sz w:val="24"/>
          <w:szCs w:val="24"/>
        </w:rPr>
        <w:t xml:space="preserve">What progress has her Office made in monitoring the extent of the financial inclusion of women in the financial sector transformation in which mainstreaming of women in the economy is critical for women's empowerment?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F5572E">
        <w:rPr>
          <w:rFonts w:ascii="Arial" w:hAnsi="Arial" w:cs="Arial"/>
          <w:b/>
          <w:bCs/>
          <w:sz w:val="24"/>
          <w:szCs w:val="24"/>
        </w:rPr>
        <w:t>NW801E</w:t>
      </w:r>
    </w:p>
    <w:p w:rsidR="00F5572E" w:rsidRDefault="00F5572E" w:rsidP="002D6AEB">
      <w:pPr>
        <w:spacing w:after="0" w:line="276" w:lineRule="auto"/>
        <w:jc w:val="both"/>
        <w:rPr>
          <w:rFonts w:ascii="Arial" w:hAnsi="Arial" w:cs="Arial"/>
          <w:sz w:val="24"/>
          <w:szCs w:val="24"/>
        </w:rPr>
      </w:pPr>
    </w:p>
    <w:p w:rsidR="00236FED" w:rsidRPr="00F5572E" w:rsidRDefault="00236FED" w:rsidP="002D6AEB">
      <w:pPr>
        <w:spacing w:after="0" w:line="276" w:lineRule="auto"/>
        <w:jc w:val="both"/>
        <w:rPr>
          <w:rFonts w:ascii="Arial" w:hAnsi="Arial" w:cs="Arial"/>
          <w:sz w:val="24"/>
          <w:szCs w:val="24"/>
        </w:rPr>
      </w:pPr>
    </w:p>
    <w:p w:rsidR="00F5572E" w:rsidRPr="00F5572E" w:rsidRDefault="00F5572E" w:rsidP="002D6AEB">
      <w:pPr>
        <w:spacing w:after="0" w:line="276" w:lineRule="auto"/>
        <w:jc w:val="both"/>
        <w:rPr>
          <w:rFonts w:ascii="Arial" w:hAnsi="Arial" w:cs="Arial"/>
          <w:b/>
          <w:bCs/>
          <w:sz w:val="24"/>
          <w:szCs w:val="24"/>
        </w:rPr>
      </w:pPr>
      <w:r w:rsidRPr="00F5572E">
        <w:rPr>
          <w:rFonts w:ascii="Arial" w:hAnsi="Arial" w:cs="Arial"/>
          <w:b/>
          <w:bCs/>
          <w:sz w:val="24"/>
          <w:szCs w:val="24"/>
        </w:rPr>
        <w:t>REPLY:</w:t>
      </w:r>
    </w:p>
    <w:p w:rsidR="00F5572E" w:rsidRPr="00F5572E" w:rsidRDefault="00F5572E" w:rsidP="002D6AEB">
      <w:pPr>
        <w:spacing w:after="0" w:line="276" w:lineRule="auto"/>
        <w:jc w:val="both"/>
        <w:rPr>
          <w:rFonts w:ascii="Arial" w:hAnsi="Arial" w:cs="Arial"/>
          <w:sz w:val="24"/>
          <w:szCs w:val="24"/>
        </w:rPr>
      </w:pPr>
    </w:p>
    <w:p w:rsidR="00F5572E" w:rsidRPr="00F5572E" w:rsidRDefault="00F5572E" w:rsidP="002D6AEB">
      <w:pPr>
        <w:spacing w:after="0" w:line="276" w:lineRule="auto"/>
        <w:jc w:val="both"/>
        <w:rPr>
          <w:rFonts w:ascii="Arial" w:hAnsi="Arial" w:cs="Arial"/>
          <w:sz w:val="24"/>
          <w:szCs w:val="24"/>
        </w:rPr>
      </w:pPr>
      <w:r w:rsidRPr="00F5572E">
        <w:rPr>
          <w:rFonts w:ascii="Arial" w:hAnsi="Arial" w:cs="Arial"/>
          <w:sz w:val="24"/>
          <w:szCs w:val="24"/>
        </w:rPr>
        <w:t>The D</w:t>
      </w:r>
      <w:r>
        <w:rPr>
          <w:rFonts w:ascii="Arial" w:hAnsi="Arial" w:cs="Arial"/>
          <w:sz w:val="24"/>
          <w:szCs w:val="24"/>
        </w:rPr>
        <w:t xml:space="preserve">epartment of </w:t>
      </w:r>
      <w:r w:rsidRPr="00F5572E">
        <w:rPr>
          <w:rFonts w:ascii="Arial" w:hAnsi="Arial" w:cs="Arial"/>
          <w:sz w:val="24"/>
          <w:szCs w:val="24"/>
        </w:rPr>
        <w:t>W</w:t>
      </w:r>
      <w:r>
        <w:rPr>
          <w:rFonts w:ascii="Arial" w:hAnsi="Arial" w:cs="Arial"/>
          <w:sz w:val="24"/>
          <w:szCs w:val="24"/>
        </w:rPr>
        <w:t xml:space="preserve">omen, </w:t>
      </w:r>
      <w:r w:rsidRPr="00F5572E">
        <w:rPr>
          <w:rFonts w:ascii="Arial" w:hAnsi="Arial" w:cs="Arial"/>
          <w:sz w:val="24"/>
          <w:szCs w:val="24"/>
        </w:rPr>
        <w:t>Y</w:t>
      </w:r>
      <w:r>
        <w:rPr>
          <w:rFonts w:ascii="Arial" w:hAnsi="Arial" w:cs="Arial"/>
          <w:sz w:val="24"/>
          <w:szCs w:val="24"/>
        </w:rPr>
        <w:t xml:space="preserve">outh and </w:t>
      </w:r>
      <w:r w:rsidRPr="00F5572E">
        <w:rPr>
          <w:rFonts w:ascii="Arial" w:hAnsi="Arial" w:cs="Arial"/>
          <w:sz w:val="24"/>
          <w:szCs w:val="24"/>
        </w:rPr>
        <w:t>P</w:t>
      </w:r>
      <w:r>
        <w:rPr>
          <w:rFonts w:ascii="Arial" w:hAnsi="Arial" w:cs="Arial"/>
          <w:sz w:val="24"/>
          <w:szCs w:val="24"/>
        </w:rPr>
        <w:t xml:space="preserve">ersons with </w:t>
      </w:r>
      <w:r w:rsidRPr="00F5572E">
        <w:rPr>
          <w:rFonts w:ascii="Arial" w:hAnsi="Arial" w:cs="Arial"/>
          <w:sz w:val="24"/>
          <w:szCs w:val="24"/>
        </w:rPr>
        <w:t>D</w:t>
      </w:r>
      <w:r>
        <w:rPr>
          <w:rFonts w:ascii="Arial" w:hAnsi="Arial" w:cs="Arial"/>
          <w:sz w:val="24"/>
          <w:szCs w:val="24"/>
        </w:rPr>
        <w:t>isabilities</w:t>
      </w:r>
      <w:r w:rsidR="006702FE">
        <w:rPr>
          <w:rFonts w:ascii="Arial" w:hAnsi="Arial" w:cs="Arial"/>
          <w:sz w:val="24"/>
          <w:szCs w:val="24"/>
        </w:rPr>
        <w:t xml:space="preserve"> (DWYPD)</w:t>
      </w:r>
      <w:r w:rsidRPr="00F5572E">
        <w:rPr>
          <w:rFonts w:ascii="Arial" w:hAnsi="Arial" w:cs="Arial"/>
          <w:sz w:val="24"/>
          <w:szCs w:val="24"/>
        </w:rPr>
        <w:t xml:space="preserve"> has </w:t>
      </w:r>
      <w:r w:rsidR="00236FED">
        <w:rPr>
          <w:rFonts w:ascii="Arial" w:hAnsi="Arial" w:cs="Arial"/>
          <w:sz w:val="24"/>
          <w:szCs w:val="24"/>
        </w:rPr>
        <w:t xml:space="preserve">developed </w:t>
      </w:r>
      <w:r w:rsidRPr="00F5572E">
        <w:rPr>
          <w:rFonts w:ascii="Arial" w:hAnsi="Arial" w:cs="Arial"/>
          <w:sz w:val="24"/>
          <w:szCs w:val="24"/>
        </w:rPr>
        <w:t xml:space="preserve">a Women’s Financial Inclusion Framework (WFIF) aimed at </w:t>
      </w:r>
      <w:r w:rsidR="006702FE">
        <w:rPr>
          <w:rFonts w:ascii="Arial" w:hAnsi="Arial" w:cs="Arial"/>
          <w:sz w:val="24"/>
          <w:szCs w:val="24"/>
        </w:rPr>
        <w:t>accelerating the participation of</w:t>
      </w:r>
      <w:r w:rsidRPr="00F5572E">
        <w:rPr>
          <w:rFonts w:ascii="Arial" w:hAnsi="Arial" w:cs="Arial"/>
          <w:sz w:val="24"/>
          <w:szCs w:val="24"/>
        </w:rPr>
        <w:t xml:space="preserve"> women in the mainstream economy.</w:t>
      </w:r>
      <w:r w:rsidR="00236FED">
        <w:rPr>
          <w:rFonts w:ascii="Arial" w:hAnsi="Arial" w:cs="Arial"/>
          <w:sz w:val="24"/>
          <w:szCs w:val="24"/>
        </w:rPr>
        <w:t xml:space="preserve"> </w:t>
      </w:r>
    </w:p>
    <w:p w:rsidR="00F5572E" w:rsidRPr="00F5572E" w:rsidRDefault="00F5572E" w:rsidP="002D6AEB">
      <w:pPr>
        <w:spacing w:after="0" w:line="276" w:lineRule="auto"/>
        <w:jc w:val="both"/>
        <w:rPr>
          <w:rFonts w:ascii="Arial" w:hAnsi="Arial" w:cs="Arial"/>
          <w:sz w:val="24"/>
          <w:szCs w:val="24"/>
        </w:rPr>
      </w:pPr>
    </w:p>
    <w:p w:rsidR="00F5572E" w:rsidRPr="00F5572E" w:rsidRDefault="007F02C9" w:rsidP="002D6AEB">
      <w:pPr>
        <w:spacing w:after="0" w:line="276" w:lineRule="auto"/>
        <w:jc w:val="both"/>
        <w:rPr>
          <w:rFonts w:ascii="Arial" w:hAnsi="Arial" w:cs="Arial"/>
          <w:sz w:val="24"/>
          <w:szCs w:val="24"/>
        </w:rPr>
      </w:pPr>
      <w:r>
        <w:rPr>
          <w:rFonts w:ascii="Arial" w:hAnsi="Arial" w:cs="Arial"/>
          <w:sz w:val="24"/>
          <w:szCs w:val="24"/>
        </w:rPr>
        <w:t xml:space="preserve">The framework </w:t>
      </w:r>
      <w:r w:rsidR="00F5572E" w:rsidRPr="00F5572E">
        <w:rPr>
          <w:rFonts w:ascii="Arial" w:hAnsi="Arial" w:cs="Arial"/>
          <w:sz w:val="24"/>
          <w:szCs w:val="24"/>
        </w:rPr>
        <w:t xml:space="preserve">serves as </w:t>
      </w:r>
      <w:r w:rsidR="00236FED">
        <w:rPr>
          <w:rFonts w:ascii="Arial" w:hAnsi="Arial" w:cs="Arial"/>
          <w:sz w:val="24"/>
          <w:szCs w:val="24"/>
        </w:rPr>
        <w:t xml:space="preserve">a </w:t>
      </w:r>
      <w:r w:rsidR="00F5572E" w:rsidRPr="00F5572E">
        <w:rPr>
          <w:rFonts w:ascii="Arial" w:hAnsi="Arial" w:cs="Arial"/>
          <w:sz w:val="24"/>
          <w:szCs w:val="24"/>
        </w:rPr>
        <w:t xml:space="preserve">guideline for </w:t>
      </w:r>
      <w:r w:rsidR="006702FE">
        <w:rPr>
          <w:rFonts w:ascii="Arial" w:hAnsi="Arial" w:cs="Arial"/>
          <w:sz w:val="24"/>
          <w:szCs w:val="24"/>
        </w:rPr>
        <w:t xml:space="preserve">the development of </w:t>
      </w:r>
      <w:r w:rsidR="00F5572E" w:rsidRPr="00F5572E">
        <w:rPr>
          <w:rFonts w:ascii="Arial" w:hAnsi="Arial" w:cs="Arial"/>
          <w:sz w:val="24"/>
          <w:szCs w:val="24"/>
        </w:rPr>
        <w:t xml:space="preserve">intervention strategies to enhance the economic empowerment and participation of women in South Africa for institutions both within government and the private sector to tailor, monitor and evaluate the following inclusive objectives in all their plans, policies, and programmes </w:t>
      </w:r>
      <w:r w:rsidRPr="007F02C9">
        <w:rPr>
          <w:rFonts w:ascii="Arial" w:hAnsi="Arial" w:cs="Arial"/>
          <w:i/>
          <w:iCs/>
          <w:sz w:val="24"/>
          <w:szCs w:val="24"/>
        </w:rPr>
        <w:t>viz</w:t>
      </w:r>
      <w:r w:rsidR="00F5572E" w:rsidRPr="00F5572E">
        <w:rPr>
          <w:rFonts w:ascii="Arial" w:hAnsi="Arial" w:cs="Arial"/>
          <w:sz w:val="24"/>
          <w:szCs w:val="24"/>
        </w:rPr>
        <w:t>:</w:t>
      </w:r>
    </w:p>
    <w:p w:rsidR="00F5572E" w:rsidRPr="00F5572E" w:rsidRDefault="00F5572E" w:rsidP="002D6AEB">
      <w:pPr>
        <w:spacing w:after="0" w:line="276" w:lineRule="auto"/>
        <w:jc w:val="both"/>
        <w:rPr>
          <w:rFonts w:ascii="Arial" w:hAnsi="Arial" w:cs="Arial"/>
          <w:sz w:val="24"/>
          <w:szCs w:val="24"/>
        </w:rPr>
      </w:pPr>
    </w:p>
    <w:p w:rsidR="00F5572E" w:rsidRPr="007F02C9" w:rsidRDefault="00F5572E" w:rsidP="002D6AEB">
      <w:pPr>
        <w:pStyle w:val="ListParagraph"/>
        <w:numPr>
          <w:ilvl w:val="0"/>
          <w:numId w:val="7"/>
        </w:numPr>
        <w:spacing w:after="0"/>
        <w:jc w:val="both"/>
        <w:rPr>
          <w:rFonts w:ascii="Arial" w:hAnsi="Arial" w:cs="Arial"/>
          <w:sz w:val="24"/>
          <w:szCs w:val="24"/>
        </w:rPr>
      </w:pPr>
      <w:r w:rsidRPr="007F02C9">
        <w:rPr>
          <w:rFonts w:ascii="Arial" w:hAnsi="Arial" w:cs="Arial"/>
          <w:sz w:val="24"/>
          <w:szCs w:val="24"/>
        </w:rPr>
        <w:t xml:space="preserve">Promote an all-inclusive approach to </w:t>
      </w:r>
      <w:r w:rsidR="006702FE">
        <w:rPr>
          <w:rFonts w:ascii="Arial" w:hAnsi="Arial" w:cs="Arial"/>
          <w:sz w:val="24"/>
          <w:szCs w:val="24"/>
        </w:rPr>
        <w:t>w</w:t>
      </w:r>
      <w:r w:rsidRPr="007F02C9">
        <w:rPr>
          <w:rFonts w:ascii="Arial" w:hAnsi="Arial" w:cs="Arial"/>
          <w:sz w:val="24"/>
          <w:szCs w:val="24"/>
        </w:rPr>
        <w:t xml:space="preserve">omen’s </w:t>
      </w:r>
      <w:r w:rsidR="006702FE">
        <w:rPr>
          <w:rFonts w:ascii="Arial" w:hAnsi="Arial" w:cs="Arial"/>
          <w:sz w:val="24"/>
          <w:szCs w:val="24"/>
        </w:rPr>
        <w:t>f</w:t>
      </w:r>
      <w:r w:rsidRPr="007F02C9">
        <w:rPr>
          <w:rFonts w:ascii="Arial" w:hAnsi="Arial" w:cs="Arial"/>
          <w:sz w:val="24"/>
          <w:szCs w:val="24"/>
        </w:rPr>
        <w:t xml:space="preserve">inancial </w:t>
      </w:r>
      <w:r w:rsidR="006702FE">
        <w:rPr>
          <w:rFonts w:ascii="Arial" w:hAnsi="Arial" w:cs="Arial"/>
          <w:sz w:val="24"/>
          <w:szCs w:val="24"/>
        </w:rPr>
        <w:t>i</w:t>
      </w:r>
      <w:r w:rsidRPr="007F02C9">
        <w:rPr>
          <w:rFonts w:ascii="Arial" w:hAnsi="Arial" w:cs="Arial"/>
          <w:sz w:val="24"/>
          <w:szCs w:val="24"/>
        </w:rPr>
        <w:t>nclusion;</w:t>
      </w:r>
    </w:p>
    <w:p w:rsidR="007F02C9" w:rsidRPr="007F02C9" w:rsidRDefault="007F02C9" w:rsidP="002D6AEB">
      <w:pPr>
        <w:pStyle w:val="ListParagraph"/>
        <w:spacing w:after="0"/>
        <w:jc w:val="both"/>
        <w:rPr>
          <w:rFonts w:ascii="Arial" w:hAnsi="Arial" w:cs="Arial"/>
          <w:sz w:val="24"/>
          <w:szCs w:val="24"/>
        </w:rPr>
      </w:pPr>
    </w:p>
    <w:p w:rsidR="00F5572E" w:rsidRPr="007F02C9" w:rsidRDefault="00F5572E" w:rsidP="002D6AEB">
      <w:pPr>
        <w:pStyle w:val="ListParagraph"/>
        <w:numPr>
          <w:ilvl w:val="0"/>
          <w:numId w:val="7"/>
        </w:numPr>
        <w:spacing w:after="0"/>
        <w:jc w:val="both"/>
        <w:rPr>
          <w:rFonts w:ascii="Arial" w:hAnsi="Arial" w:cs="Arial"/>
          <w:sz w:val="24"/>
          <w:szCs w:val="24"/>
        </w:rPr>
      </w:pPr>
      <w:r w:rsidRPr="007F02C9">
        <w:rPr>
          <w:rFonts w:ascii="Arial" w:hAnsi="Arial" w:cs="Arial"/>
          <w:sz w:val="24"/>
          <w:szCs w:val="24"/>
        </w:rPr>
        <w:t xml:space="preserve">Facilitate an enabling operating environment for mainstreaming </w:t>
      </w:r>
      <w:r w:rsidR="006702FE">
        <w:rPr>
          <w:rFonts w:ascii="Arial" w:hAnsi="Arial" w:cs="Arial"/>
          <w:sz w:val="24"/>
          <w:szCs w:val="24"/>
        </w:rPr>
        <w:t>w</w:t>
      </w:r>
      <w:r w:rsidRPr="007F02C9">
        <w:rPr>
          <w:rFonts w:ascii="Arial" w:hAnsi="Arial" w:cs="Arial"/>
          <w:sz w:val="24"/>
          <w:szCs w:val="24"/>
        </w:rPr>
        <w:t xml:space="preserve">omen’s </w:t>
      </w:r>
      <w:r w:rsidR="006702FE">
        <w:rPr>
          <w:rFonts w:ascii="Arial" w:hAnsi="Arial" w:cs="Arial"/>
          <w:sz w:val="24"/>
          <w:szCs w:val="24"/>
        </w:rPr>
        <w:t>f</w:t>
      </w:r>
      <w:r w:rsidRPr="007F02C9">
        <w:rPr>
          <w:rFonts w:ascii="Arial" w:hAnsi="Arial" w:cs="Arial"/>
          <w:sz w:val="24"/>
          <w:szCs w:val="24"/>
        </w:rPr>
        <w:t xml:space="preserve">inancial </w:t>
      </w:r>
      <w:r w:rsidR="006702FE">
        <w:rPr>
          <w:rFonts w:ascii="Arial" w:hAnsi="Arial" w:cs="Arial"/>
          <w:sz w:val="24"/>
          <w:szCs w:val="24"/>
        </w:rPr>
        <w:t>i</w:t>
      </w:r>
      <w:r w:rsidRPr="007F02C9">
        <w:rPr>
          <w:rFonts w:ascii="Arial" w:hAnsi="Arial" w:cs="Arial"/>
          <w:sz w:val="24"/>
          <w:szCs w:val="24"/>
        </w:rPr>
        <w:t>nclusion in government and private sector institutions;</w:t>
      </w:r>
    </w:p>
    <w:p w:rsidR="007F02C9" w:rsidRPr="007F02C9" w:rsidRDefault="007F02C9" w:rsidP="002D6AEB">
      <w:pPr>
        <w:spacing w:after="0" w:line="276" w:lineRule="auto"/>
        <w:jc w:val="both"/>
        <w:rPr>
          <w:rFonts w:ascii="Arial" w:hAnsi="Arial" w:cs="Arial"/>
          <w:sz w:val="24"/>
          <w:szCs w:val="24"/>
        </w:rPr>
      </w:pPr>
    </w:p>
    <w:p w:rsidR="00F5572E" w:rsidRPr="007F02C9" w:rsidRDefault="00F5572E" w:rsidP="002D6AEB">
      <w:pPr>
        <w:pStyle w:val="ListParagraph"/>
        <w:numPr>
          <w:ilvl w:val="0"/>
          <w:numId w:val="7"/>
        </w:numPr>
        <w:spacing w:after="0"/>
        <w:jc w:val="both"/>
        <w:rPr>
          <w:rFonts w:ascii="Arial" w:hAnsi="Arial" w:cs="Arial"/>
          <w:sz w:val="24"/>
          <w:szCs w:val="24"/>
        </w:rPr>
      </w:pPr>
      <w:r w:rsidRPr="007F02C9">
        <w:rPr>
          <w:rFonts w:ascii="Arial" w:hAnsi="Arial" w:cs="Arial"/>
          <w:sz w:val="24"/>
          <w:szCs w:val="24"/>
        </w:rPr>
        <w:lastRenderedPageBreak/>
        <w:t>Promote financial inclusivity through equitable access to ownership and control of all economic activities for women;</w:t>
      </w:r>
    </w:p>
    <w:p w:rsidR="007F02C9" w:rsidRPr="007F02C9" w:rsidRDefault="007F02C9" w:rsidP="002D6AEB">
      <w:pPr>
        <w:spacing w:after="0" w:line="276" w:lineRule="auto"/>
        <w:jc w:val="both"/>
        <w:rPr>
          <w:rFonts w:ascii="Arial" w:hAnsi="Arial" w:cs="Arial"/>
          <w:sz w:val="24"/>
          <w:szCs w:val="24"/>
        </w:rPr>
      </w:pPr>
    </w:p>
    <w:p w:rsidR="00F5572E" w:rsidRPr="007F02C9" w:rsidRDefault="00F5572E" w:rsidP="002D6AEB">
      <w:pPr>
        <w:pStyle w:val="ListParagraph"/>
        <w:numPr>
          <w:ilvl w:val="0"/>
          <w:numId w:val="7"/>
        </w:numPr>
        <w:spacing w:after="0"/>
        <w:jc w:val="both"/>
        <w:rPr>
          <w:rFonts w:ascii="Arial" w:hAnsi="Arial" w:cs="Arial"/>
          <w:sz w:val="24"/>
          <w:szCs w:val="24"/>
        </w:rPr>
      </w:pPr>
      <w:r w:rsidRPr="007F02C9">
        <w:rPr>
          <w:rFonts w:ascii="Arial" w:hAnsi="Arial" w:cs="Arial"/>
          <w:sz w:val="24"/>
          <w:szCs w:val="24"/>
        </w:rPr>
        <w:t>Lobby the private sector, non-government organisations and international organisations to incorporate the inclusion of women in their policies, programmes, projects and products;</w:t>
      </w:r>
    </w:p>
    <w:p w:rsidR="007F02C9" w:rsidRPr="007F02C9" w:rsidRDefault="007F02C9" w:rsidP="002D6AEB">
      <w:pPr>
        <w:spacing w:after="0" w:line="276" w:lineRule="auto"/>
        <w:jc w:val="both"/>
        <w:rPr>
          <w:rFonts w:ascii="Arial" w:hAnsi="Arial" w:cs="Arial"/>
          <w:sz w:val="24"/>
          <w:szCs w:val="24"/>
        </w:rPr>
      </w:pPr>
    </w:p>
    <w:p w:rsidR="00F5572E" w:rsidRPr="007F02C9" w:rsidRDefault="00F5572E" w:rsidP="002D6AEB">
      <w:pPr>
        <w:pStyle w:val="ListParagraph"/>
        <w:numPr>
          <w:ilvl w:val="0"/>
          <w:numId w:val="7"/>
        </w:numPr>
        <w:spacing w:after="0"/>
        <w:jc w:val="both"/>
        <w:rPr>
          <w:rFonts w:ascii="Arial" w:hAnsi="Arial" w:cs="Arial"/>
          <w:sz w:val="24"/>
          <w:szCs w:val="24"/>
        </w:rPr>
      </w:pPr>
      <w:r w:rsidRPr="007F02C9">
        <w:rPr>
          <w:rFonts w:ascii="Arial" w:hAnsi="Arial" w:cs="Arial"/>
          <w:sz w:val="24"/>
          <w:szCs w:val="24"/>
        </w:rPr>
        <w:t>Mobilise resources to support campaigns and programmes that promote the inclusion of women in the economy;</w:t>
      </w:r>
    </w:p>
    <w:p w:rsidR="007F02C9" w:rsidRPr="007F02C9" w:rsidRDefault="007F02C9" w:rsidP="002D6AEB">
      <w:pPr>
        <w:spacing w:after="0" w:line="276" w:lineRule="auto"/>
        <w:jc w:val="both"/>
        <w:rPr>
          <w:rFonts w:ascii="Arial" w:hAnsi="Arial" w:cs="Arial"/>
          <w:sz w:val="24"/>
          <w:szCs w:val="24"/>
        </w:rPr>
      </w:pPr>
    </w:p>
    <w:p w:rsidR="00F5572E" w:rsidRPr="007F02C9" w:rsidRDefault="00F5572E" w:rsidP="002D6AEB">
      <w:pPr>
        <w:pStyle w:val="ListParagraph"/>
        <w:numPr>
          <w:ilvl w:val="0"/>
          <w:numId w:val="7"/>
        </w:numPr>
        <w:spacing w:after="0"/>
        <w:jc w:val="both"/>
        <w:rPr>
          <w:rFonts w:ascii="Arial" w:hAnsi="Arial" w:cs="Arial"/>
          <w:sz w:val="24"/>
          <w:szCs w:val="24"/>
        </w:rPr>
      </w:pPr>
      <w:r w:rsidRPr="007F02C9">
        <w:rPr>
          <w:rFonts w:ascii="Arial" w:hAnsi="Arial" w:cs="Arial"/>
          <w:sz w:val="24"/>
          <w:szCs w:val="24"/>
        </w:rPr>
        <w:t xml:space="preserve">Coordinate, collect and disseminate information on best practices relating to the inclusion of women across all sectors of our economy; </w:t>
      </w:r>
    </w:p>
    <w:p w:rsidR="007F02C9" w:rsidRPr="007F02C9" w:rsidRDefault="007F02C9" w:rsidP="002D6AEB">
      <w:pPr>
        <w:spacing w:after="0" w:line="276" w:lineRule="auto"/>
        <w:jc w:val="both"/>
        <w:rPr>
          <w:rFonts w:ascii="Arial" w:hAnsi="Arial" w:cs="Arial"/>
          <w:sz w:val="24"/>
          <w:szCs w:val="24"/>
        </w:rPr>
      </w:pPr>
    </w:p>
    <w:p w:rsidR="00F5572E" w:rsidRDefault="00F5572E" w:rsidP="002D6AEB">
      <w:pPr>
        <w:pStyle w:val="ListParagraph"/>
        <w:numPr>
          <w:ilvl w:val="0"/>
          <w:numId w:val="7"/>
        </w:numPr>
        <w:spacing w:after="0"/>
        <w:jc w:val="both"/>
        <w:rPr>
          <w:rFonts w:ascii="Arial" w:hAnsi="Arial" w:cs="Arial"/>
          <w:sz w:val="24"/>
          <w:szCs w:val="24"/>
        </w:rPr>
      </w:pPr>
      <w:r w:rsidRPr="007F02C9">
        <w:rPr>
          <w:rFonts w:ascii="Arial" w:hAnsi="Arial" w:cs="Arial"/>
          <w:sz w:val="24"/>
          <w:szCs w:val="24"/>
        </w:rPr>
        <w:t>Strengthen the capacity of women in leadership, management, control and entrepreneurship;</w:t>
      </w:r>
    </w:p>
    <w:p w:rsidR="007F02C9" w:rsidRPr="007F02C9" w:rsidRDefault="007F02C9" w:rsidP="002D6AEB">
      <w:pPr>
        <w:pStyle w:val="ListParagraph"/>
        <w:rPr>
          <w:rFonts w:ascii="Arial" w:hAnsi="Arial" w:cs="Arial"/>
          <w:sz w:val="24"/>
          <w:szCs w:val="24"/>
        </w:rPr>
      </w:pPr>
    </w:p>
    <w:p w:rsidR="00D97A02" w:rsidRDefault="00F5572E" w:rsidP="002D6AEB">
      <w:pPr>
        <w:pStyle w:val="ListParagraph"/>
        <w:numPr>
          <w:ilvl w:val="0"/>
          <w:numId w:val="7"/>
        </w:numPr>
        <w:spacing w:after="0"/>
        <w:jc w:val="both"/>
        <w:rPr>
          <w:rFonts w:ascii="Arial" w:hAnsi="Arial" w:cs="Arial"/>
          <w:sz w:val="24"/>
          <w:szCs w:val="24"/>
        </w:rPr>
      </w:pPr>
      <w:r w:rsidRPr="007F02C9">
        <w:rPr>
          <w:rFonts w:ascii="Arial" w:hAnsi="Arial" w:cs="Arial"/>
          <w:sz w:val="24"/>
          <w:szCs w:val="24"/>
        </w:rPr>
        <w:t>Share best practices relating to the economic emancipation of women.</w:t>
      </w:r>
      <w:r w:rsidR="007F02C9" w:rsidRPr="007F02C9">
        <w:rPr>
          <w:rFonts w:ascii="Arial" w:hAnsi="Arial" w:cs="Arial"/>
          <w:sz w:val="24"/>
          <w:szCs w:val="24"/>
        </w:rPr>
        <w:t xml:space="preserve"> </w:t>
      </w:r>
    </w:p>
    <w:p w:rsidR="002D6AEB" w:rsidRDefault="002D6AEB" w:rsidP="002D6AEB">
      <w:pPr>
        <w:spacing w:after="0" w:line="276" w:lineRule="auto"/>
        <w:jc w:val="both"/>
        <w:rPr>
          <w:rFonts w:ascii="Arial" w:hAnsi="Arial" w:cs="Arial"/>
          <w:sz w:val="24"/>
          <w:szCs w:val="24"/>
        </w:rPr>
      </w:pPr>
    </w:p>
    <w:p w:rsidR="002D6AEB" w:rsidRDefault="002D6AEB" w:rsidP="002D6AEB">
      <w:pPr>
        <w:spacing w:after="0" w:line="276" w:lineRule="auto"/>
        <w:jc w:val="both"/>
        <w:rPr>
          <w:rFonts w:ascii="Arial" w:hAnsi="Arial" w:cs="Arial"/>
          <w:sz w:val="24"/>
          <w:szCs w:val="24"/>
        </w:rPr>
      </w:pPr>
      <w:r>
        <w:rPr>
          <w:rFonts w:ascii="Arial" w:hAnsi="Arial" w:cs="Arial"/>
          <w:sz w:val="24"/>
          <w:szCs w:val="24"/>
        </w:rPr>
        <w:t xml:space="preserve">Following the approval of the WFIF, the DWYPD was instrumental in </w:t>
      </w:r>
      <w:r w:rsidR="008E3F16">
        <w:rPr>
          <w:rFonts w:ascii="Arial" w:hAnsi="Arial" w:cs="Arial"/>
          <w:sz w:val="24"/>
          <w:szCs w:val="24"/>
        </w:rPr>
        <w:t>f</w:t>
      </w:r>
      <w:r>
        <w:rPr>
          <w:rFonts w:ascii="Arial" w:hAnsi="Arial" w:cs="Arial"/>
          <w:sz w:val="24"/>
          <w:szCs w:val="24"/>
        </w:rPr>
        <w:t xml:space="preserve">ounding the Women’s Economic Assembly (WECONA), which is a </w:t>
      </w:r>
      <w:r w:rsidRPr="002D6AEB">
        <w:rPr>
          <w:rFonts w:ascii="Arial" w:hAnsi="Arial" w:cs="Arial"/>
          <w:sz w:val="24"/>
          <w:szCs w:val="24"/>
        </w:rPr>
        <w:t xml:space="preserve">coordination platform for the </w:t>
      </w:r>
      <w:r w:rsidR="008E3F16">
        <w:rPr>
          <w:rFonts w:ascii="Arial" w:hAnsi="Arial" w:cs="Arial"/>
          <w:sz w:val="24"/>
          <w:szCs w:val="24"/>
        </w:rPr>
        <w:t>p</w:t>
      </w:r>
      <w:r w:rsidRPr="002D6AEB">
        <w:rPr>
          <w:rFonts w:ascii="Arial" w:hAnsi="Arial" w:cs="Arial"/>
          <w:sz w:val="24"/>
          <w:szCs w:val="24"/>
        </w:rPr>
        <w:t xml:space="preserve">ublic and </w:t>
      </w:r>
      <w:r w:rsidR="008E3F16">
        <w:rPr>
          <w:rFonts w:ascii="Arial" w:hAnsi="Arial" w:cs="Arial"/>
          <w:sz w:val="24"/>
          <w:szCs w:val="24"/>
        </w:rPr>
        <w:t>p</w:t>
      </w:r>
      <w:r w:rsidRPr="002D6AEB">
        <w:rPr>
          <w:rFonts w:ascii="Arial" w:hAnsi="Arial" w:cs="Arial"/>
          <w:sz w:val="24"/>
          <w:szCs w:val="24"/>
        </w:rPr>
        <w:t xml:space="preserve">rivate </w:t>
      </w:r>
      <w:r w:rsidR="008E3F16">
        <w:rPr>
          <w:rFonts w:ascii="Arial" w:hAnsi="Arial" w:cs="Arial"/>
          <w:sz w:val="24"/>
          <w:szCs w:val="24"/>
        </w:rPr>
        <w:t>s</w:t>
      </w:r>
      <w:r w:rsidRPr="002D6AEB">
        <w:rPr>
          <w:rFonts w:ascii="Arial" w:hAnsi="Arial" w:cs="Arial"/>
          <w:sz w:val="24"/>
          <w:szCs w:val="24"/>
        </w:rPr>
        <w:t xml:space="preserve">ectors, </w:t>
      </w:r>
      <w:r w:rsidR="008E3F16">
        <w:rPr>
          <w:rFonts w:ascii="Arial" w:hAnsi="Arial" w:cs="Arial"/>
          <w:sz w:val="24"/>
          <w:szCs w:val="24"/>
        </w:rPr>
        <w:t>c</w:t>
      </w:r>
      <w:r w:rsidRPr="002D6AEB">
        <w:rPr>
          <w:rFonts w:ascii="Arial" w:hAnsi="Arial" w:cs="Arial"/>
          <w:sz w:val="24"/>
          <w:szCs w:val="24"/>
        </w:rPr>
        <w:t xml:space="preserve">ivil </w:t>
      </w:r>
      <w:r w:rsidR="008E3F16">
        <w:rPr>
          <w:rFonts w:ascii="Arial" w:hAnsi="Arial" w:cs="Arial"/>
          <w:sz w:val="24"/>
          <w:szCs w:val="24"/>
        </w:rPr>
        <w:t>s</w:t>
      </w:r>
      <w:r w:rsidRPr="002D6AEB">
        <w:rPr>
          <w:rFonts w:ascii="Arial" w:hAnsi="Arial" w:cs="Arial"/>
          <w:sz w:val="24"/>
          <w:szCs w:val="24"/>
        </w:rPr>
        <w:t xml:space="preserve">ociety, </w:t>
      </w:r>
      <w:r w:rsidR="008E3F16">
        <w:rPr>
          <w:rFonts w:ascii="Arial" w:hAnsi="Arial" w:cs="Arial"/>
          <w:sz w:val="24"/>
          <w:szCs w:val="24"/>
        </w:rPr>
        <w:t>b</w:t>
      </w:r>
      <w:r w:rsidRPr="002D6AEB">
        <w:rPr>
          <w:rFonts w:ascii="Arial" w:hAnsi="Arial" w:cs="Arial"/>
          <w:sz w:val="24"/>
          <w:szCs w:val="24"/>
        </w:rPr>
        <w:t xml:space="preserve">usiness </w:t>
      </w:r>
      <w:r w:rsidR="008E3F16">
        <w:rPr>
          <w:rFonts w:ascii="Arial" w:hAnsi="Arial" w:cs="Arial"/>
          <w:sz w:val="24"/>
          <w:szCs w:val="24"/>
        </w:rPr>
        <w:t>a</w:t>
      </w:r>
      <w:r w:rsidRPr="002D6AEB">
        <w:rPr>
          <w:rFonts w:ascii="Arial" w:hAnsi="Arial" w:cs="Arial"/>
          <w:sz w:val="24"/>
          <w:szCs w:val="24"/>
        </w:rPr>
        <w:t xml:space="preserve">ssociations and </w:t>
      </w:r>
      <w:r w:rsidR="008E3F16">
        <w:rPr>
          <w:rFonts w:ascii="Arial" w:hAnsi="Arial" w:cs="Arial"/>
          <w:sz w:val="24"/>
          <w:szCs w:val="24"/>
        </w:rPr>
        <w:t>w</w:t>
      </w:r>
      <w:r w:rsidRPr="002D6AEB">
        <w:rPr>
          <w:rFonts w:ascii="Arial" w:hAnsi="Arial" w:cs="Arial"/>
          <w:sz w:val="24"/>
          <w:szCs w:val="24"/>
        </w:rPr>
        <w:t xml:space="preserve">omen in </w:t>
      </w:r>
      <w:r w:rsidR="008E3F16">
        <w:rPr>
          <w:rFonts w:ascii="Arial" w:hAnsi="Arial" w:cs="Arial"/>
          <w:sz w:val="24"/>
          <w:szCs w:val="24"/>
        </w:rPr>
        <w:t>b</w:t>
      </w:r>
      <w:r w:rsidRPr="002D6AEB">
        <w:rPr>
          <w:rFonts w:ascii="Arial" w:hAnsi="Arial" w:cs="Arial"/>
          <w:sz w:val="24"/>
          <w:szCs w:val="24"/>
        </w:rPr>
        <w:t>usiness</w:t>
      </w:r>
      <w:r>
        <w:rPr>
          <w:rFonts w:ascii="Arial" w:hAnsi="Arial" w:cs="Arial"/>
          <w:sz w:val="24"/>
          <w:szCs w:val="24"/>
        </w:rPr>
        <w:t xml:space="preserve">. </w:t>
      </w:r>
    </w:p>
    <w:p w:rsidR="002D6AEB" w:rsidRDefault="002D6AEB" w:rsidP="002D6AEB">
      <w:pPr>
        <w:spacing w:after="0" w:line="276" w:lineRule="auto"/>
        <w:jc w:val="both"/>
        <w:rPr>
          <w:rFonts w:ascii="Arial" w:hAnsi="Arial" w:cs="Arial"/>
          <w:sz w:val="24"/>
          <w:szCs w:val="24"/>
        </w:rPr>
      </w:pPr>
    </w:p>
    <w:p w:rsidR="002D6AEB" w:rsidRDefault="002D6AEB" w:rsidP="002D6AEB">
      <w:pPr>
        <w:spacing w:after="0" w:line="276" w:lineRule="auto"/>
        <w:jc w:val="both"/>
        <w:rPr>
          <w:rFonts w:ascii="Arial" w:hAnsi="Arial" w:cs="Arial"/>
          <w:sz w:val="24"/>
          <w:szCs w:val="24"/>
        </w:rPr>
      </w:pPr>
      <w:r>
        <w:rPr>
          <w:rFonts w:ascii="Arial" w:hAnsi="Arial" w:cs="Arial"/>
          <w:sz w:val="24"/>
          <w:szCs w:val="24"/>
        </w:rPr>
        <w:t xml:space="preserve">WECONA is a </w:t>
      </w:r>
      <w:r w:rsidRPr="002D6AEB">
        <w:rPr>
          <w:rFonts w:ascii="Arial" w:hAnsi="Arial" w:cs="Arial"/>
          <w:sz w:val="24"/>
          <w:szCs w:val="24"/>
        </w:rPr>
        <w:t xml:space="preserve">national programme actioning an enabling procurement environment by activating </w:t>
      </w:r>
      <w:r w:rsidR="00B82968">
        <w:rPr>
          <w:rFonts w:ascii="Arial" w:hAnsi="Arial" w:cs="Arial"/>
          <w:sz w:val="24"/>
          <w:szCs w:val="24"/>
        </w:rPr>
        <w:t>p</w:t>
      </w:r>
      <w:r w:rsidRPr="002D6AEB">
        <w:rPr>
          <w:rFonts w:ascii="Arial" w:hAnsi="Arial" w:cs="Arial"/>
          <w:sz w:val="24"/>
          <w:szCs w:val="24"/>
        </w:rPr>
        <w:t xml:space="preserve">ublic and </w:t>
      </w:r>
      <w:r w:rsidR="00B82968">
        <w:rPr>
          <w:rFonts w:ascii="Arial" w:hAnsi="Arial" w:cs="Arial"/>
          <w:sz w:val="24"/>
          <w:szCs w:val="24"/>
        </w:rPr>
        <w:t>p</w:t>
      </w:r>
      <w:r w:rsidRPr="002D6AEB">
        <w:rPr>
          <w:rFonts w:ascii="Arial" w:hAnsi="Arial" w:cs="Arial"/>
          <w:sz w:val="24"/>
          <w:szCs w:val="24"/>
        </w:rPr>
        <w:t xml:space="preserve">rivate </w:t>
      </w:r>
      <w:r w:rsidR="00B82968">
        <w:rPr>
          <w:rFonts w:ascii="Arial" w:hAnsi="Arial" w:cs="Arial"/>
          <w:sz w:val="24"/>
          <w:szCs w:val="24"/>
        </w:rPr>
        <w:t>s</w:t>
      </w:r>
      <w:r w:rsidRPr="002D6AEB">
        <w:rPr>
          <w:rFonts w:ascii="Arial" w:hAnsi="Arial" w:cs="Arial"/>
          <w:sz w:val="24"/>
          <w:szCs w:val="24"/>
        </w:rPr>
        <w:t xml:space="preserve">ector </w:t>
      </w:r>
      <w:r w:rsidR="00B82968">
        <w:rPr>
          <w:rFonts w:ascii="Arial" w:hAnsi="Arial" w:cs="Arial"/>
          <w:sz w:val="24"/>
          <w:szCs w:val="24"/>
        </w:rPr>
        <w:t>s</w:t>
      </w:r>
      <w:r w:rsidRPr="002D6AEB">
        <w:rPr>
          <w:rFonts w:ascii="Arial" w:hAnsi="Arial" w:cs="Arial"/>
          <w:sz w:val="24"/>
          <w:szCs w:val="24"/>
        </w:rPr>
        <w:t xml:space="preserve">upply </w:t>
      </w:r>
      <w:r w:rsidR="00B82968">
        <w:rPr>
          <w:rFonts w:ascii="Arial" w:hAnsi="Arial" w:cs="Arial"/>
          <w:sz w:val="24"/>
          <w:szCs w:val="24"/>
        </w:rPr>
        <w:t>v</w:t>
      </w:r>
      <w:r w:rsidRPr="002D6AEB">
        <w:rPr>
          <w:rFonts w:ascii="Arial" w:hAnsi="Arial" w:cs="Arial"/>
          <w:sz w:val="24"/>
          <w:szCs w:val="24"/>
        </w:rPr>
        <w:t xml:space="preserve">alue </w:t>
      </w:r>
      <w:r w:rsidR="00B82968">
        <w:rPr>
          <w:rFonts w:ascii="Arial" w:hAnsi="Arial" w:cs="Arial"/>
          <w:sz w:val="24"/>
          <w:szCs w:val="24"/>
        </w:rPr>
        <w:t>c</w:t>
      </w:r>
      <w:r w:rsidRPr="002D6AEB">
        <w:rPr>
          <w:rFonts w:ascii="Arial" w:hAnsi="Arial" w:cs="Arial"/>
          <w:sz w:val="24"/>
          <w:szCs w:val="24"/>
        </w:rPr>
        <w:t xml:space="preserve">hains </w:t>
      </w:r>
      <w:r w:rsidR="00B82968">
        <w:rPr>
          <w:rFonts w:ascii="Arial" w:hAnsi="Arial" w:cs="Arial"/>
          <w:sz w:val="24"/>
          <w:szCs w:val="24"/>
        </w:rPr>
        <w:t>toward</w:t>
      </w:r>
      <w:r w:rsidRPr="002D6AEB">
        <w:rPr>
          <w:rFonts w:ascii="Arial" w:hAnsi="Arial" w:cs="Arial"/>
          <w:sz w:val="24"/>
          <w:szCs w:val="24"/>
        </w:rPr>
        <w:t xml:space="preserve"> a coherent and collaborative approach to achieve women’s economic empowerment. Thi</w:t>
      </w:r>
      <w:r w:rsidR="00B82968">
        <w:rPr>
          <w:rFonts w:ascii="Arial" w:hAnsi="Arial" w:cs="Arial"/>
          <w:sz w:val="24"/>
          <w:szCs w:val="24"/>
        </w:rPr>
        <w:t>s</w:t>
      </w:r>
      <w:r w:rsidRPr="002D6AEB">
        <w:rPr>
          <w:rFonts w:ascii="Arial" w:hAnsi="Arial" w:cs="Arial"/>
          <w:sz w:val="24"/>
          <w:szCs w:val="24"/>
        </w:rPr>
        <w:t xml:space="preserve"> programme also hinges on outcome 5.1 of the National Strategic Plan on Gender Based Violence</w:t>
      </w:r>
      <w:r w:rsidR="00B82968">
        <w:rPr>
          <w:rFonts w:ascii="Arial" w:hAnsi="Arial" w:cs="Arial"/>
          <w:sz w:val="24"/>
          <w:szCs w:val="24"/>
        </w:rPr>
        <w:t xml:space="preserve"> </w:t>
      </w:r>
      <w:r w:rsidRPr="002D6AEB">
        <w:rPr>
          <w:rFonts w:ascii="Arial" w:hAnsi="Arial" w:cs="Arial"/>
          <w:sz w:val="24"/>
          <w:szCs w:val="24"/>
        </w:rPr>
        <w:t>and Femicide</w:t>
      </w:r>
      <w:r w:rsidR="00B82968">
        <w:rPr>
          <w:rFonts w:ascii="Arial" w:hAnsi="Arial" w:cs="Arial"/>
          <w:sz w:val="24"/>
          <w:szCs w:val="24"/>
        </w:rPr>
        <w:t xml:space="preserve"> (NSP on GBVF)</w:t>
      </w:r>
      <w:r w:rsidR="00D87747">
        <w:rPr>
          <w:rFonts w:ascii="Arial" w:hAnsi="Arial" w:cs="Arial"/>
          <w:sz w:val="24"/>
          <w:szCs w:val="24"/>
        </w:rPr>
        <w:t xml:space="preserve">, </w:t>
      </w:r>
      <w:r w:rsidR="00D87747" w:rsidRPr="00A83DC2">
        <w:rPr>
          <w:rFonts w:ascii="Arial" w:hAnsi="Arial" w:cs="Arial"/>
          <w:sz w:val="24"/>
          <w:szCs w:val="24"/>
        </w:rPr>
        <w:t>Pillar 5 – Economic Power</w:t>
      </w:r>
      <w:r w:rsidRPr="00A83DC2">
        <w:rPr>
          <w:rFonts w:ascii="Arial" w:hAnsi="Arial" w:cs="Arial"/>
          <w:sz w:val="24"/>
          <w:szCs w:val="24"/>
        </w:rPr>
        <w:t xml:space="preserve"> </w:t>
      </w:r>
      <w:r w:rsidRPr="002D6AEB">
        <w:rPr>
          <w:rFonts w:ascii="Arial" w:hAnsi="Arial" w:cs="Arial"/>
          <w:sz w:val="24"/>
          <w:szCs w:val="24"/>
        </w:rPr>
        <w:t>which aims to accelerate initiatives that address women’s unequal economic and social position, through enabling access to government and private sector procurement, employment, housing, access to land, financial resources and other income generating initiatives.</w:t>
      </w:r>
    </w:p>
    <w:p w:rsidR="002D6AEB" w:rsidRDefault="002D6AEB" w:rsidP="002D6AEB">
      <w:pPr>
        <w:spacing w:after="0" w:line="240" w:lineRule="auto"/>
        <w:jc w:val="both"/>
        <w:rPr>
          <w:rFonts w:ascii="Arial" w:hAnsi="Arial" w:cs="Arial"/>
          <w:sz w:val="24"/>
          <w:szCs w:val="24"/>
        </w:rPr>
      </w:pPr>
    </w:p>
    <w:p w:rsidR="002D6AEB" w:rsidRPr="002D6AEB" w:rsidRDefault="002D6AEB" w:rsidP="002D6AEB">
      <w:pPr>
        <w:spacing w:after="0" w:line="240" w:lineRule="auto"/>
        <w:jc w:val="both"/>
        <w:rPr>
          <w:rFonts w:ascii="Arial" w:hAnsi="Arial" w:cs="Arial"/>
          <w:sz w:val="24"/>
          <w:szCs w:val="24"/>
        </w:rPr>
      </w:pPr>
    </w:p>
    <w:sectPr w:rsidR="002D6AEB" w:rsidRPr="002D6AEB" w:rsidSect="007F02C9">
      <w:footerReference w:type="default" r:id="rId8"/>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51E" w:rsidRDefault="0003051E" w:rsidP="00C72FAC">
      <w:pPr>
        <w:spacing w:after="0" w:line="240" w:lineRule="auto"/>
      </w:pPr>
      <w:r>
        <w:separator/>
      </w:r>
    </w:p>
  </w:endnote>
  <w:endnote w:type="continuationSeparator" w:id="0">
    <w:p w:rsidR="0003051E" w:rsidRDefault="0003051E" w:rsidP="00C72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295290"/>
      <w:docPartObj>
        <w:docPartGallery w:val="Page Numbers (Bottom of Page)"/>
        <w:docPartUnique/>
      </w:docPartObj>
    </w:sdtPr>
    <w:sdtEndPr>
      <w:rPr>
        <w:noProof/>
      </w:rPr>
    </w:sdtEndPr>
    <w:sdtContent>
      <w:p w:rsidR="00C72FAC" w:rsidRDefault="00A5147B">
        <w:pPr>
          <w:pStyle w:val="Footer"/>
          <w:jc w:val="right"/>
        </w:pPr>
        <w:r>
          <w:fldChar w:fldCharType="begin"/>
        </w:r>
        <w:r w:rsidR="00C72FAC">
          <w:instrText xml:space="preserve"> PAGE   \* MERGEFORMAT </w:instrText>
        </w:r>
        <w:r>
          <w:fldChar w:fldCharType="separate"/>
        </w:r>
        <w:r w:rsidR="0003051E">
          <w:rPr>
            <w:noProof/>
          </w:rPr>
          <w:t>1</w:t>
        </w:r>
        <w:r>
          <w:rPr>
            <w:noProof/>
          </w:rPr>
          <w:fldChar w:fldCharType="end"/>
        </w:r>
      </w:p>
    </w:sdtContent>
  </w:sdt>
  <w:p w:rsidR="00C72FAC" w:rsidRDefault="00C72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51E" w:rsidRDefault="0003051E" w:rsidP="00C72FAC">
      <w:pPr>
        <w:spacing w:after="0" w:line="240" w:lineRule="auto"/>
      </w:pPr>
      <w:r>
        <w:separator/>
      </w:r>
    </w:p>
  </w:footnote>
  <w:footnote w:type="continuationSeparator" w:id="0">
    <w:p w:rsidR="0003051E" w:rsidRDefault="0003051E" w:rsidP="00C72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B1411"/>
    <w:multiLevelType w:val="hybridMultilevel"/>
    <w:tmpl w:val="A11C3692"/>
    <w:lvl w:ilvl="0" w:tplc="F27890C0">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B12E3"/>
    <w:multiLevelType w:val="hybridMultilevel"/>
    <w:tmpl w:val="9E7A3B04"/>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B474C15"/>
    <w:multiLevelType w:val="hybridMultilevel"/>
    <w:tmpl w:val="1F7ADF06"/>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556442D"/>
    <w:multiLevelType w:val="hybridMultilevel"/>
    <w:tmpl w:val="AB649EF0"/>
    <w:lvl w:ilvl="0" w:tplc="C618FF96">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9A2DBA"/>
    <w:multiLevelType w:val="hybridMultilevel"/>
    <w:tmpl w:val="11F08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D79C0"/>
    <w:multiLevelType w:val="hybridMultilevel"/>
    <w:tmpl w:val="270C56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EE7C66"/>
    <w:multiLevelType w:val="hybridMultilevel"/>
    <w:tmpl w:val="AA68DCB8"/>
    <w:lvl w:ilvl="0" w:tplc="BFCC9BA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footnotePr>
    <w:footnote w:id="-1"/>
    <w:footnote w:id="0"/>
  </w:footnotePr>
  <w:endnotePr>
    <w:endnote w:id="-1"/>
    <w:endnote w:id="0"/>
  </w:endnotePr>
  <w:compat/>
  <w:rsids>
    <w:rsidRoot w:val="007D73A7"/>
    <w:rsid w:val="0003051E"/>
    <w:rsid w:val="000E7112"/>
    <w:rsid w:val="00221C5A"/>
    <w:rsid w:val="002354F8"/>
    <w:rsid w:val="00235C19"/>
    <w:rsid w:val="00236FED"/>
    <w:rsid w:val="002474DB"/>
    <w:rsid w:val="0026559B"/>
    <w:rsid w:val="002D6AEB"/>
    <w:rsid w:val="0034324E"/>
    <w:rsid w:val="0035556A"/>
    <w:rsid w:val="003D2DE6"/>
    <w:rsid w:val="003E0B31"/>
    <w:rsid w:val="00451C58"/>
    <w:rsid w:val="00462127"/>
    <w:rsid w:val="004B58AD"/>
    <w:rsid w:val="004C7B29"/>
    <w:rsid w:val="00542296"/>
    <w:rsid w:val="0055352E"/>
    <w:rsid w:val="00594777"/>
    <w:rsid w:val="006313DE"/>
    <w:rsid w:val="00635E1D"/>
    <w:rsid w:val="006702FE"/>
    <w:rsid w:val="006B59C9"/>
    <w:rsid w:val="00741162"/>
    <w:rsid w:val="00746A98"/>
    <w:rsid w:val="007D73A7"/>
    <w:rsid w:val="007F02C9"/>
    <w:rsid w:val="00821A6F"/>
    <w:rsid w:val="00856700"/>
    <w:rsid w:val="008E3F16"/>
    <w:rsid w:val="00962E08"/>
    <w:rsid w:val="00A40A63"/>
    <w:rsid w:val="00A5147B"/>
    <w:rsid w:val="00A56686"/>
    <w:rsid w:val="00A82C1B"/>
    <w:rsid w:val="00A83DC2"/>
    <w:rsid w:val="00B27101"/>
    <w:rsid w:val="00B82968"/>
    <w:rsid w:val="00BB6956"/>
    <w:rsid w:val="00BF7F80"/>
    <w:rsid w:val="00C02217"/>
    <w:rsid w:val="00C72FAC"/>
    <w:rsid w:val="00D24A09"/>
    <w:rsid w:val="00D87747"/>
    <w:rsid w:val="00D97A02"/>
    <w:rsid w:val="00E11210"/>
    <w:rsid w:val="00E2174D"/>
    <w:rsid w:val="00E230C8"/>
    <w:rsid w:val="00EA3A7E"/>
    <w:rsid w:val="00F14B36"/>
    <w:rsid w:val="00F5572E"/>
    <w:rsid w:val="00F87F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Dot pt,F5 List Paragraph,List Paragraph1,No Spacing1,List Paragraph Char Char Char,Indicator Text,Colorful List - Accent 11,Numbered Para 1,Bullet 1,Bullet Points,List Paragraph2,MAIN CONTENT,Normal numbered,3,Bullets,Ha"/>
    <w:basedOn w:val="Normal"/>
    <w:link w:val="ListParagraphChar"/>
    <w:uiPriority w:val="34"/>
    <w:qFormat/>
    <w:rsid w:val="00C72FAC"/>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List Paragraph 1 Char,Dot pt Char,F5 List Paragraph Char,List Paragraph1 Char,No Spacing1 Char,List Paragraph Char Char Char Char,Indicator Text Char,Colorful List - Accent 11 Char,Numbered Para 1 Char,Bullet 1 Char,MAIN CONTENT Char"/>
    <w:link w:val="ListParagraph"/>
    <w:uiPriority w:val="34"/>
    <w:qFormat/>
    <w:locked/>
    <w:rsid w:val="00C72FAC"/>
    <w:rPr>
      <w:rFonts w:ascii="Calibri" w:eastAsia="Calibri" w:hAnsi="Calibri" w:cs="Times New Roman"/>
    </w:rPr>
  </w:style>
  <w:style w:type="paragraph" w:styleId="Header">
    <w:name w:val="header"/>
    <w:basedOn w:val="Normal"/>
    <w:link w:val="HeaderChar"/>
    <w:uiPriority w:val="99"/>
    <w:unhideWhenUsed/>
    <w:rsid w:val="00C72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FAC"/>
  </w:style>
  <w:style w:type="paragraph" w:styleId="Footer">
    <w:name w:val="footer"/>
    <w:basedOn w:val="Normal"/>
    <w:link w:val="FooterChar"/>
    <w:uiPriority w:val="99"/>
    <w:unhideWhenUsed/>
    <w:rsid w:val="00C72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FAC"/>
  </w:style>
  <w:style w:type="paragraph" w:styleId="CommentText">
    <w:name w:val="annotation text"/>
    <w:basedOn w:val="Normal"/>
    <w:link w:val="CommentTextChar"/>
    <w:uiPriority w:val="99"/>
    <w:unhideWhenUsed/>
    <w:rsid w:val="00741162"/>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41162"/>
    <w:rPr>
      <w:rFonts w:ascii="Calibri" w:eastAsia="Calibri" w:hAnsi="Calibri" w:cs="Times New Roman"/>
      <w:sz w:val="20"/>
      <w:szCs w:val="20"/>
    </w:rPr>
  </w:style>
  <w:style w:type="character" w:styleId="CommentReference">
    <w:name w:val="annotation reference"/>
    <w:uiPriority w:val="99"/>
    <w:semiHidden/>
    <w:unhideWhenUsed/>
    <w:rsid w:val="00741162"/>
    <w:rPr>
      <w:sz w:val="16"/>
      <w:szCs w:val="16"/>
    </w:rPr>
  </w:style>
  <w:style w:type="paragraph" w:styleId="CommentSubject">
    <w:name w:val="annotation subject"/>
    <w:basedOn w:val="CommentText"/>
    <w:next w:val="CommentText"/>
    <w:link w:val="CommentSubjectChar"/>
    <w:uiPriority w:val="99"/>
    <w:semiHidden/>
    <w:unhideWhenUsed/>
    <w:rsid w:val="003D2DE6"/>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D2DE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35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260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Khoza</dc:creator>
  <cp:lastModifiedBy>USER</cp:lastModifiedBy>
  <cp:revision>2</cp:revision>
  <cp:lastPrinted>2023-03-24T06:49:00Z</cp:lastPrinted>
  <dcterms:created xsi:type="dcterms:W3CDTF">2023-05-03T11:21:00Z</dcterms:created>
  <dcterms:modified xsi:type="dcterms:W3CDTF">2023-05-03T11:21:00Z</dcterms:modified>
</cp:coreProperties>
</file>