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0705EA">
      <w:pPr>
        <w:jc w:val="center"/>
        <w:rPr>
          <w:rFonts w:ascii="Arial" w:hAnsi="Arial" w:cs="Arial"/>
          <w:sz w:val="16"/>
          <w:szCs w:val="16"/>
        </w:rPr>
      </w:pPr>
      <w:r w:rsidRPr="007252B7">
        <w:rPr>
          <w:rFonts w:ascii="Arial" w:hAnsi="Arial" w:cs="Arial"/>
          <w:noProof/>
        </w:rPr>
        <w:t xml:space="preserve"> </w:t>
      </w:r>
    </w:p>
    <w:p w:rsidR="00C26116" w:rsidRPr="007252B7" w:rsidRDefault="00C26116" w:rsidP="0068734A">
      <w:pPr>
        <w:jc w:val="center"/>
        <w:rPr>
          <w:rFonts w:ascii="Arial" w:hAnsi="Arial" w:cs="Arial"/>
          <w:sz w:val="16"/>
          <w:szCs w:val="16"/>
        </w:rPr>
      </w:pPr>
    </w:p>
    <w:p w:rsidR="00C3677B" w:rsidRPr="007252B7"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7252B7">
        <w:rPr>
          <w:rFonts w:ascii="Arial" w:hAnsi="Arial" w:cs="Arial"/>
          <w:b/>
          <w:bCs/>
        </w:rPr>
        <w:tab/>
        <w:t>Memorandum from the Parliamentary Office</w:t>
      </w:r>
      <w:r w:rsidRPr="007252B7">
        <w:rPr>
          <w:rFonts w:ascii="Arial" w:hAnsi="Arial" w:cs="Arial"/>
          <w:b/>
          <w:bCs/>
        </w:rPr>
        <w:tab/>
      </w:r>
      <w:r w:rsidRPr="007252B7">
        <w:rPr>
          <w:rFonts w:ascii="Arial" w:hAnsi="Arial" w:cs="Arial"/>
          <w:b/>
          <w:bCs/>
        </w:rPr>
        <w:tab/>
      </w:r>
      <w:r w:rsidRPr="007252B7">
        <w:rPr>
          <w:rFonts w:ascii="Arial" w:hAnsi="Arial" w:cs="Arial"/>
          <w:b/>
          <w:bCs/>
        </w:rPr>
        <w:tab/>
      </w:r>
      <w:r w:rsidRPr="007252B7">
        <w:rPr>
          <w:rFonts w:ascii="Arial" w:hAnsi="Arial" w:cs="Arial"/>
          <w:b/>
          <w:bCs/>
        </w:rPr>
        <w:tab/>
      </w:r>
    </w:p>
    <w:p w:rsidR="007252B7" w:rsidRPr="007252B7" w:rsidRDefault="007252B7" w:rsidP="00DD6D16">
      <w:pPr>
        <w:jc w:val="center"/>
        <w:rPr>
          <w:rFonts w:ascii="Arial" w:hAnsi="Arial" w:cs="Arial"/>
          <w:b/>
          <w:bCs/>
        </w:rPr>
      </w:pPr>
    </w:p>
    <w:p w:rsidR="00C3677B" w:rsidRPr="00C26116" w:rsidRDefault="00D95878" w:rsidP="007252B7">
      <w:pPr>
        <w:spacing w:line="360" w:lineRule="auto"/>
        <w:jc w:val="center"/>
        <w:rPr>
          <w:rFonts w:ascii="Arial" w:hAnsi="Arial" w:cs="Arial"/>
          <w:b/>
          <w:bCs/>
          <w:sz w:val="22"/>
        </w:rPr>
      </w:pPr>
      <w:r w:rsidRPr="00C26116">
        <w:rPr>
          <w:rFonts w:ascii="Arial" w:hAnsi="Arial" w:cs="Arial"/>
          <w:b/>
          <w:bCs/>
          <w:sz w:val="22"/>
        </w:rPr>
        <w:t xml:space="preserve">NATIONAL </w:t>
      </w:r>
      <w:r w:rsidR="00264295" w:rsidRPr="00C26116">
        <w:rPr>
          <w:rFonts w:ascii="Arial" w:hAnsi="Arial" w:cs="Arial"/>
          <w:b/>
          <w:bCs/>
          <w:sz w:val="22"/>
        </w:rPr>
        <w:t>ASSEMBLY</w:t>
      </w:r>
    </w:p>
    <w:p w:rsidR="00C3677B" w:rsidRPr="00C26116" w:rsidRDefault="00C3677B" w:rsidP="007252B7">
      <w:pPr>
        <w:spacing w:line="360" w:lineRule="auto"/>
        <w:jc w:val="center"/>
        <w:rPr>
          <w:rFonts w:ascii="Arial" w:hAnsi="Arial" w:cs="Arial"/>
          <w:b/>
          <w:bCs/>
          <w:sz w:val="22"/>
        </w:rPr>
      </w:pPr>
      <w:r w:rsidRPr="00C26116">
        <w:rPr>
          <w:rFonts w:ascii="Arial" w:hAnsi="Arial" w:cs="Arial"/>
          <w:b/>
          <w:bCs/>
          <w:sz w:val="22"/>
        </w:rPr>
        <w:t xml:space="preserve">FOR </w:t>
      </w:r>
      <w:r w:rsidR="00AA246C" w:rsidRPr="00C26116">
        <w:rPr>
          <w:rFonts w:ascii="Arial" w:hAnsi="Arial" w:cs="Arial"/>
          <w:b/>
          <w:bCs/>
          <w:sz w:val="22"/>
        </w:rPr>
        <w:t>WRITTEN</w:t>
      </w:r>
      <w:r w:rsidRPr="00C26116">
        <w:rPr>
          <w:rFonts w:ascii="Arial" w:hAnsi="Arial" w:cs="Arial"/>
          <w:b/>
          <w:bCs/>
          <w:sz w:val="22"/>
        </w:rPr>
        <w:t xml:space="preserve"> REPLY</w:t>
      </w:r>
    </w:p>
    <w:p w:rsidR="00C3677B" w:rsidRPr="00C26116" w:rsidRDefault="00C654A2" w:rsidP="007252B7">
      <w:pPr>
        <w:spacing w:line="360" w:lineRule="auto"/>
        <w:jc w:val="center"/>
        <w:rPr>
          <w:rFonts w:ascii="Arial" w:hAnsi="Arial" w:cs="Arial"/>
          <w:b/>
          <w:bCs/>
          <w:sz w:val="22"/>
        </w:rPr>
      </w:pPr>
      <w:r w:rsidRPr="00C26116">
        <w:rPr>
          <w:rFonts w:ascii="Arial" w:hAnsi="Arial" w:cs="Arial"/>
          <w:b/>
          <w:bCs/>
          <w:sz w:val="22"/>
        </w:rPr>
        <w:t xml:space="preserve">QUESTION </w:t>
      </w:r>
      <w:r w:rsidR="005F61F7" w:rsidRPr="00C26116">
        <w:rPr>
          <w:rFonts w:ascii="Arial" w:hAnsi="Arial" w:cs="Arial"/>
          <w:b/>
          <w:bCs/>
          <w:sz w:val="22"/>
        </w:rPr>
        <w:t>72</w:t>
      </w:r>
    </w:p>
    <w:p w:rsidR="00C3677B" w:rsidRPr="00C26116" w:rsidRDefault="00C3677B" w:rsidP="007252B7">
      <w:pPr>
        <w:spacing w:line="360" w:lineRule="auto"/>
        <w:jc w:val="center"/>
        <w:rPr>
          <w:rFonts w:ascii="Arial" w:hAnsi="Arial" w:cs="Arial"/>
          <w:b/>
          <w:bCs/>
          <w:sz w:val="22"/>
          <w:u w:val="single"/>
        </w:rPr>
      </w:pPr>
      <w:r w:rsidRPr="00C26116">
        <w:rPr>
          <w:rFonts w:ascii="Arial" w:hAnsi="Arial" w:cs="Arial"/>
          <w:b/>
          <w:bCs/>
          <w:sz w:val="22"/>
          <w:u w:val="single"/>
        </w:rPr>
        <w:t>DATE OF PUBLICATIO</w:t>
      </w:r>
      <w:r w:rsidR="009B0E09" w:rsidRPr="00C26116">
        <w:rPr>
          <w:rFonts w:ascii="Arial" w:hAnsi="Arial" w:cs="Arial"/>
          <w:b/>
          <w:bCs/>
          <w:sz w:val="22"/>
          <w:u w:val="single"/>
        </w:rPr>
        <w:t xml:space="preserve">N OF INTERNAL QUESTION PAPER: </w:t>
      </w:r>
      <w:r w:rsidR="001124D5" w:rsidRPr="00C26116">
        <w:rPr>
          <w:rFonts w:ascii="Arial" w:hAnsi="Arial" w:cs="Arial"/>
          <w:b/>
          <w:bCs/>
          <w:sz w:val="22"/>
          <w:u w:val="single"/>
        </w:rPr>
        <w:t>09/02/2017</w:t>
      </w:r>
    </w:p>
    <w:p w:rsidR="002476A9" w:rsidRPr="00C26116" w:rsidRDefault="009B0E09" w:rsidP="007252B7">
      <w:pPr>
        <w:spacing w:before="100" w:beforeAutospacing="1" w:after="100" w:afterAutospacing="1" w:line="360" w:lineRule="auto"/>
        <w:jc w:val="center"/>
        <w:outlineLvl w:val="0"/>
        <w:rPr>
          <w:rFonts w:ascii="Arial" w:hAnsi="Arial" w:cs="Arial"/>
          <w:b/>
          <w:bCs/>
          <w:sz w:val="22"/>
          <w:u w:val="single"/>
        </w:rPr>
      </w:pPr>
      <w:r w:rsidRPr="00C26116">
        <w:rPr>
          <w:rFonts w:ascii="Arial" w:hAnsi="Arial" w:cs="Arial"/>
          <w:b/>
          <w:bCs/>
          <w:sz w:val="22"/>
          <w:u w:val="single"/>
        </w:rPr>
        <w:t xml:space="preserve">(INTERNAL QUESTION PAPER </w:t>
      </w:r>
      <w:r w:rsidR="00586840" w:rsidRPr="00C26116">
        <w:rPr>
          <w:rFonts w:ascii="Arial" w:hAnsi="Arial" w:cs="Arial"/>
          <w:b/>
          <w:bCs/>
          <w:sz w:val="22"/>
          <w:u w:val="single"/>
        </w:rPr>
        <w:t>01</w:t>
      </w:r>
      <w:r w:rsidR="008A5D41" w:rsidRPr="00C26116">
        <w:rPr>
          <w:rFonts w:ascii="Arial" w:hAnsi="Arial" w:cs="Arial"/>
          <w:b/>
          <w:bCs/>
          <w:sz w:val="22"/>
          <w:u w:val="single"/>
        </w:rPr>
        <w:t xml:space="preserve"> </w:t>
      </w:r>
      <w:r w:rsidR="001124D5" w:rsidRPr="00C26116">
        <w:rPr>
          <w:rFonts w:ascii="Arial" w:hAnsi="Arial" w:cs="Arial"/>
          <w:b/>
          <w:bCs/>
          <w:sz w:val="22"/>
          <w:u w:val="single"/>
        </w:rPr>
        <w:t>OF 2017</w:t>
      </w:r>
      <w:r w:rsidR="00E02103" w:rsidRPr="00C26116">
        <w:rPr>
          <w:rFonts w:ascii="Arial" w:hAnsi="Arial" w:cs="Arial"/>
          <w:b/>
          <w:bCs/>
          <w:sz w:val="22"/>
          <w:u w:val="single"/>
        </w:rPr>
        <w:t>)</w:t>
      </w:r>
    </w:p>
    <w:p w:rsidR="005F61F7" w:rsidRPr="00C26116" w:rsidRDefault="005F61F7" w:rsidP="007252B7">
      <w:pPr>
        <w:spacing w:before="100" w:beforeAutospacing="1" w:after="100" w:afterAutospacing="1" w:line="360" w:lineRule="auto"/>
        <w:ind w:left="709" w:hanging="720"/>
        <w:jc w:val="both"/>
        <w:outlineLvl w:val="0"/>
        <w:rPr>
          <w:rFonts w:ascii="Arial" w:hAnsi="Arial" w:cs="Arial"/>
          <w:sz w:val="22"/>
        </w:rPr>
      </w:pPr>
      <w:r w:rsidRPr="00C26116">
        <w:rPr>
          <w:rFonts w:ascii="Arial" w:hAnsi="Arial" w:cs="Arial"/>
          <w:b/>
          <w:sz w:val="22"/>
        </w:rPr>
        <w:t xml:space="preserve">Mr T Z </w:t>
      </w:r>
      <w:r w:rsidRPr="00C26116">
        <w:rPr>
          <w:rFonts w:ascii="Arial" w:hAnsi="Arial" w:cs="Arial"/>
          <w:b/>
          <w:bCs/>
          <w:sz w:val="22"/>
        </w:rPr>
        <w:t>Hadebe</w:t>
      </w:r>
      <w:r w:rsidRPr="00C26116">
        <w:rPr>
          <w:rFonts w:ascii="Arial" w:hAnsi="Arial" w:cs="Arial"/>
          <w:b/>
          <w:sz w:val="22"/>
        </w:rPr>
        <w:t xml:space="preserve"> (DA) to ask the Minister of Higher Education and Training:</w:t>
      </w:r>
    </w:p>
    <w:p w:rsidR="005F61F7" w:rsidRPr="00C26116" w:rsidRDefault="005F61F7" w:rsidP="007252B7">
      <w:pPr>
        <w:spacing w:before="100" w:beforeAutospacing="1" w:after="100" w:afterAutospacing="1" w:line="360" w:lineRule="auto"/>
        <w:ind w:left="567" w:hanging="567"/>
        <w:jc w:val="both"/>
        <w:outlineLvl w:val="0"/>
        <w:rPr>
          <w:rFonts w:ascii="Arial" w:hAnsi="Arial" w:cs="Arial"/>
          <w:b/>
          <w:color w:val="000000"/>
          <w:sz w:val="22"/>
        </w:rPr>
      </w:pPr>
      <w:r w:rsidRPr="00C26116">
        <w:rPr>
          <w:rFonts w:ascii="Arial" w:hAnsi="Arial" w:cs="Arial"/>
          <w:sz w:val="22"/>
        </w:rPr>
        <w:t>(1)</w:t>
      </w:r>
      <w:r w:rsidRPr="00C26116">
        <w:rPr>
          <w:rFonts w:ascii="Arial" w:hAnsi="Arial" w:cs="Arial"/>
          <w:sz w:val="22"/>
        </w:rPr>
        <w:tab/>
        <w:t>How many (a)(i) public and (ii) private technical vocational education and training colleges entered candidates for the National Certificate Vocational (Level 4) and (b) candidates were enrolled by each college for the (aa) 2014, (bb) 2015 and (cc) 2016 November examination opportunities of the specified certificate;</w:t>
      </w:r>
      <w:r w:rsidR="002445B8" w:rsidRPr="00C26116">
        <w:rPr>
          <w:rFonts w:ascii="Arial" w:hAnsi="Arial" w:cs="Arial"/>
          <w:sz w:val="22"/>
        </w:rPr>
        <w:t xml:space="preserve"> </w:t>
      </w:r>
    </w:p>
    <w:p w:rsidR="005F61F7" w:rsidRPr="00C26116" w:rsidRDefault="005F61F7" w:rsidP="007252B7">
      <w:pPr>
        <w:spacing w:before="100" w:beforeAutospacing="1" w:after="100" w:afterAutospacing="1" w:line="360" w:lineRule="auto"/>
        <w:ind w:left="567" w:hanging="567"/>
        <w:jc w:val="both"/>
        <w:outlineLvl w:val="0"/>
        <w:rPr>
          <w:rFonts w:ascii="Arial" w:hAnsi="Arial" w:cs="Arial"/>
          <w:sz w:val="22"/>
        </w:rPr>
      </w:pPr>
      <w:r w:rsidRPr="00C26116">
        <w:rPr>
          <w:rFonts w:ascii="Arial" w:hAnsi="Arial" w:cs="Arial"/>
          <w:sz w:val="22"/>
        </w:rPr>
        <w:t>(2)</w:t>
      </w:r>
      <w:r w:rsidRPr="00C26116">
        <w:rPr>
          <w:rFonts w:ascii="Arial" w:hAnsi="Arial" w:cs="Arial"/>
          <w:sz w:val="22"/>
        </w:rPr>
        <w:tab/>
        <w:t>what (a) was the pass rate for each of the specified colleges after the first examination opportunity in each case, (b) was the overall pass rate for the spec</w:t>
      </w:r>
      <w:r w:rsidR="0045639A" w:rsidRPr="00C26116">
        <w:rPr>
          <w:rFonts w:ascii="Arial" w:hAnsi="Arial" w:cs="Arial"/>
          <w:sz w:val="22"/>
        </w:rPr>
        <w:t>ified examination opportunities</w:t>
      </w:r>
      <w:r w:rsidR="002445B8" w:rsidRPr="00C26116">
        <w:rPr>
          <w:rFonts w:ascii="Arial" w:hAnsi="Arial" w:cs="Arial"/>
          <w:sz w:val="22"/>
        </w:rPr>
        <w:t xml:space="preserve"> </w:t>
      </w:r>
      <w:r w:rsidRPr="00C26116">
        <w:rPr>
          <w:rFonts w:ascii="Arial" w:hAnsi="Arial" w:cs="Arial"/>
          <w:sz w:val="22"/>
        </w:rPr>
        <w:t>and (c) steps, did his department take to improve the results of the specified colleges who obtained a pass rate of lower than 40% in the specified examination opportunities?</w:t>
      </w:r>
      <w:r w:rsidR="002445B8" w:rsidRPr="00C26116">
        <w:rPr>
          <w:rFonts w:ascii="Arial" w:hAnsi="Arial" w:cs="Arial"/>
          <w:sz w:val="22"/>
        </w:rPr>
        <w:t xml:space="preserve"> </w:t>
      </w:r>
      <w:r w:rsidRPr="00C26116">
        <w:rPr>
          <w:rFonts w:ascii="Arial" w:hAnsi="Arial" w:cs="Arial"/>
          <w:sz w:val="22"/>
        </w:rPr>
        <w:tab/>
      </w:r>
      <w:r w:rsidRPr="00C26116">
        <w:rPr>
          <w:rFonts w:ascii="Arial" w:hAnsi="Arial" w:cs="Arial"/>
          <w:sz w:val="22"/>
        </w:rPr>
        <w:tab/>
      </w:r>
    </w:p>
    <w:p w:rsidR="005F61F7" w:rsidRPr="007252B7" w:rsidRDefault="005F61F7" w:rsidP="00C26116">
      <w:pPr>
        <w:spacing w:before="100" w:beforeAutospacing="1" w:after="100" w:afterAutospacing="1" w:line="360" w:lineRule="auto"/>
        <w:ind w:left="7920"/>
        <w:jc w:val="right"/>
        <w:outlineLvl w:val="0"/>
        <w:rPr>
          <w:rFonts w:ascii="Arial" w:hAnsi="Arial" w:cs="Arial"/>
          <w:b/>
        </w:rPr>
      </w:pPr>
      <w:r w:rsidRPr="00C26116">
        <w:rPr>
          <w:rFonts w:ascii="Arial" w:hAnsi="Arial" w:cs="Arial"/>
          <w:b/>
          <w:sz w:val="22"/>
        </w:rPr>
        <w:t>NW76E</w:t>
      </w:r>
    </w:p>
    <w:p w:rsidR="00C3677B" w:rsidRPr="00C26116" w:rsidRDefault="00B046A0" w:rsidP="009C1C1C">
      <w:pPr>
        <w:spacing w:after="200" w:line="360" w:lineRule="auto"/>
        <w:jc w:val="both"/>
        <w:rPr>
          <w:rFonts w:ascii="Arial" w:hAnsi="Arial" w:cs="Arial"/>
          <w:sz w:val="18"/>
          <w:szCs w:val="20"/>
        </w:rPr>
      </w:pPr>
      <w:r w:rsidRPr="007252B7">
        <w:rPr>
          <w:rFonts w:ascii="Arial" w:hAnsi="Arial" w:cs="Arial"/>
          <w:b/>
        </w:rPr>
        <w:br w:type="page"/>
      </w:r>
      <w:r w:rsidR="00B12389" w:rsidRPr="00C26116">
        <w:rPr>
          <w:rFonts w:ascii="Arial" w:hAnsi="Arial" w:cs="Arial"/>
          <w:b/>
          <w:sz w:val="22"/>
        </w:rPr>
        <w:lastRenderedPageBreak/>
        <w:t>R</w:t>
      </w:r>
      <w:r w:rsidR="00FC1A3C" w:rsidRPr="00C26116">
        <w:rPr>
          <w:rFonts w:ascii="Arial" w:hAnsi="Arial" w:cs="Arial"/>
          <w:b/>
          <w:sz w:val="22"/>
        </w:rPr>
        <w:t>EPLY:</w:t>
      </w:r>
    </w:p>
    <w:p w:rsidR="00B5355A" w:rsidRDefault="00B5355A" w:rsidP="00A87C1F">
      <w:pPr>
        <w:numPr>
          <w:ilvl w:val="0"/>
          <w:numId w:val="3"/>
        </w:numPr>
        <w:spacing w:after="200" w:line="360" w:lineRule="auto"/>
        <w:ind w:hanging="735"/>
        <w:jc w:val="both"/>
        <w:rPr>
          <w:rFonts w:ascii="Arial" w:hAnsi="Arial" w:cs="Arial"/>
          <w:sz w:val="22"/>
        </w:rPr>
      </w:pPr>
      <w:r>
        <w:rPr>
          <w:rFonts w:ascii="Arial" w:hAnsi="Arial" w:cs="Arial"/>
          <w:sz w:val="22"/>
        </w:rPr>
        <w:t xml:space="preserve">Table 1 contains </w:t>
      </w:r>
      <w:r w:rsidR="00AC46C4">
        <w:rPr>
          <w:rFonts w:ascii="Arial" w:hAnsi="Arial" w:cs="Arial"/>
          <w:sz w:val="22"/>
        </w:rPr>
        <w:t xml:space="preserve">the </w:t>
      </w:r>
      <w:r w:rsidR="0042273C">
        <w:rPr>
          <w:rFonts w:ascii="Arial" w:hAnsi="Arial" w:cs="Arial"/>
          <w:sz w:val="22"/>
        </w:rPr>
        <w:t xml:space="preserve">number of </w:t>
      </w:r>
      <w:r w:rsidR="0042273C" w:rsidRPr="0042273C">
        <w:rPr>
          <w:rFonts w:ascii="Arial" w:hAnsi="Arial" w:cs="Arial"/>
          <w:sz w:val="22"/>
        </w:rPr>
        <w:t xml:space="preserve">candidates </w:t>
      </w:r>
      <w:r w:rsidR="0042273C">
        <w:rPr>
          <w:rFonts w:ascii="Arial" w:hAnsi="Arial" w:cs="Arial"/>
          <w:sz w:val="22"/>
        </w:rPr>
        <w:t xml:space="preserve">entered </w:t>
      </w:r>
      <w:r w:rsidR="0042273C" w:rsidRPr="0042273C">
        <w:rPr>
          <w:rFonts w:ascii="Arial" w:hAnsi="Arial" w:cs="Arial"/>
          <w:sz w:val="22"/>
        </w:rPr>
        <w:t xml:space="preserve">for the National Certificate </w:t>
      </w:r>
      <w:r w:rsidR="0042273C">
        <w:rPr>
          <w:rFonts w:ascii="Arial" w:hAnsi="Arial" w:cs="Arial"/>
          <w:sz w:val="22"/>
        </w:rPr>
        <w:t>(</w:t>
      </w:r>
      <w:r w:rsidR="0042273C" w:rsidRPr="0042273C">
        <w:rPr>
          <w:rFonts w:ascii="Arial" w:hAnsi="Arial" w:cs="Arial"/>
          <w:sz w:val="22"/>
        </w:rPr>
        <w:t>Vocational</w:t>
      </w:r>
      <w:r w:rsidR="0042273C">
        <w:rPr>
          <w:rFonts w:ascii="Arial" w:hAnsi="Arial" w:cs="Arial"/>
          <w:sz w:val="22"/>
        </w:rPr>
        <w:t>) Level 4</w:t>
      </w:r>
      <w:r w:rsidR="0042273C" w:rsidRPr="0042273C">
        <w:rPr>
          <w:rFonts w:ascii="Arial" w:hAnsi="Arial" w:cs="Arial"/>
          <w:sz w:val="22"/>
        </w:rPr>
        <w:t xml:space="preserve"> </w:t>
      </w:r>
      <w:r w:rsidR="0042273C">
        <w:rPr>
          <w:rFonts w:ascii="Arial" w:hAnsi="Arial" w:cs="Arial"/>
          <w:sz w:val="22"/>
        </w:rPr>
        <w:t xml:space="preserve">November examinations </w:t>
      </w:r>
      <w:r w:rsidR="009F4FED">
        <w:rPr>
          <w:rFonts w:ascii="Arial" w:hAnsi="Arial" w:cs="Arial"/>
          <w:sz w:val="22"/>
        </w:rPr>
        <w:t xml:space="preserve">at each </w:t>
      </w:r>
      <w:r w:rsidR="00173CCE" w:rsidRPr="00C26116">
        <w:rPr>
          <w:rFonts w:ascii="Arial" w:hAnsi="Arial" w:cs="Arial"/>
          <w:sz w:val="22"/>
        </w:rPr>
        <w:t xml:space="preserve">public Technical </w:t>
      </w:r>
      <w:r w:rsidR="007252B7" w:rsidRPr="00C26116">
        <w:rPr>
          <w:rFonts w:ascii="Arial" w:hAnsi="Arial" w:cs="Arial"/>
          <w:sz w:val="22"/>
        </w:rPr>
        <w:t xml:space="preserve">and </w:t>
      </w:r>
      <w:r w:rsidR="00173CCE" w:rsidRPr="00C26116">
        <w:rPr>
          <w:rFonts w:ascii="Arial" w:hAnsi="Arial" w:cs="Arial"/>
          <w:sz w:val="22"/>
        </w:rPr>
        <w:t>Vocational Education and Training</w:t>
      </w:r>
      <w:r w:rsidR="00407B3F" w:rsidRPr="00C26116">
        <w:rPr>
          <w:rFonts w:ascii="Arial" w:hAnsi="Arial" w:cs="Arial"/>
          <w:sz w:val="22"/>
        </w:rPr>
        <w:t xml:space="preserve"> </w:t>
      </w:r>
      <w:r w:rsidR="00102B65" w:rsidRPr="00C26116">
        <w:rPr>
          <w:rFonts w:ascii="Arial" w:hAnsi="Arial" w:cs="Arial"/>
          <w:sz w:val="22"/>
        </w:rPr>
        <w:t xml:space="preserve">(TVET) </w:t>
      </w:r>
      <w:proofErr w:type="gramStart"/>
      <w:r>
        <w:rPr>
          <w:rFonts w:ascii="Arial" w:hAnsi="Arial" w:cs="Arial"/>
          <w:sz w:val="22"/>
        </w:rPr>
        <w:t>c</w:t>
      </w:r>
      <w:r w:rsidR="009F4FED">
        <w:rPr>
          <w:rFonts w:ascii="Arial" w:hAnsi="Arial" w:cs="Arial"/>
          <w:sz w:val="22"/>
        </w:rPr>
        <w:t>ollege</w:t>
      </w:r>
      <w:proofErr w:type="gramEnd"/>
      <w:r>
        <w:rPr>
          <w:rFonts w:ascii="Arial" w:hAnsi="Arial" w:cs="Arial"/>
          <w:sz w:val="22"/>
        </w:rPr>
        <w:t xml:space="preserve"> and Table 2 </w:t>
      </w:r>
      <w:r w:rsidR="009D2B1F">
        <w:rPr>
          <w:rFonts w:ascii="Arial" w:hAnsi="Arial" w:cs="Arial"/>
          <w:sz w:val="22"/>
        </w:rPr>
        <w:t>for</w:t>
      </w:r>
      <w:r>
        <w:rPr>
          <w:rFonts w:ascii="Arial" w:hAnsi="Arial" w:cs="Arial"/>
          <w:sz w:val="22"/>
        </w:rPr>
        <w:t xml:space="preserve"> </w:t>
      </w:r>
      <w:r w:rsidR="009F4FED">
        <w:rPr>
          <w:rFonts w:ascii="Arial" w:hAnsi="Arial" w:cs="Arial"/>
          <w:sz w:val="22"/>
        </w:rPr>
        <w:t xml:space="preserve">each </w:t>
      </w:r>
      <w:r w:rsidR="00910538" w:rsidRPr="00C26116">
        <w:rPr>
          <w:rFonts w:ascii="Arial" w:hAnsi="Arial" w:cs="Arial"/>
          <w:sz w:val="22"/>
        </w:rPr>
        <w:t xml:space="preserve">private </w:t>
      </w:r>
      <w:r w:rsidR="009F4FED">
        <w:rPr>
          <w:rFonts w:ascii="Arial" w:hAnsi="Arial" w:cs="Arial"/>
          <w:sz w:val="22"/>
        </w:rPr>
        <w:t>college</w:t>
      </w:r>
      <w:r>
        <w:rPr>
          <w:rFonts w:ascii="Arial" w:hAnsi="Arial" w:cs="Arial"/>
          <w:sz w:val="22"/>
        </w:rPr>
        <w:t>.</w:t>
      </w:r>
    </w:p>
    <w:p w:rsidR="00817A61" w:rsidRPr="009D2B1F" w:rsidRDefault="00B5355A" w:rsidP="00173CCE">
      <w:pPr>
        <w:spacing w:line="360" w:lineRule="auto"/>
        <w:rPr>
          <w:rFonts w:ascii="Arial" w:hAnsi="Arial" w:cs="Arial"/>
          <w:b/>
          <w:sz w:val="20"/>
        </w:rPr>
      </w:pPr>
      <w:r w:rsidRPr="009D2B1F">
        <w:rPr>
          <w:rFonts w:ascii="Arial" w:hAnsi="Arial" w:cs="Arial"/>
          <w:b/>
          <w:sz w:val="20"/>
        </w:rPr>
        <w:t>Table 1</w:t>
      </w:r>
      <w:r w:rsidR="00102B65" w:rsidRPr="009D2B1F">
        <w:rPr>
          <w:rFonts w:ascii="Arial" w:hAnsi="Arial" w:cs="Arial"/>
          <w:b/>
          <w:sz w:val="20"/>
        </w:rPr>
        <w:t>: Public TVET Colleges</w:t>
      </w:r>
    </w:p>
    <w:tbl>
      <w:tblPr>
        <w:tblW w:w="4427" w:type="pct"/>
        <w:tblLook w:val="04A0"/>
      </w:tblPr>
      <w:tblGrid>
        <w:gridCol w:w="4220"/>
        <w:gridCol w:w="1419"/>
        <w:gridCol w:w="1419"/>
        <w:gridCol w:w="1421"/>
      </w:tblGrid>
      <w:tr w:rsidR="009D2B1F" w:rsidRPr="007252B7" w:rsidTr="0029316E">
        <w:trPr>
          <w:trHeight w:val="288"/>
          <w:tblHeader/>
        </w:trPr>
        <w:tc>
          <w:tcPr>
            <w:tcW w:w="2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B1F" w:rsidRDefault="009D2B1F" w:rsidP="00A87C1F">
            <w:pPr>
              <w:numPr>
                <w:ilvl w:val="0"/>
                <w:numId w:val="2"/>
              </w:numPr>
              <w:spacing w:before="60" w:after="60"/>
              <w:ind w:left="284" w:hanging="284"/>
              <w:jc w:val="center"/>
              <w:rPr>
                <w:rFonts w:ascii="Arial" w:hAnsi="Arial" w:cs="Arial"/>
                <w:b/>
                <w:bCs/>
                <w:color w:val="000000"/>
                <w:sz w:val="16"/>
                <w:szCs w:val="16"/>
              </w:rPr>
            </w:pPr>
            <w:r>
              <w:rPr>
                <w:rFonts w:ascii="Arial" w:hAnsi="Arial" w:cs="Arial"/>
                <w:b/>
                <w:bCs/>
                <w:color w:val="000000"/>
                <w:sz w:val="16"/>
                <w:szCs w:val="16"/>
              </w:rPr>
              <w:t>(i)</w:t>
            </w:r>
          </w:p>
          <w:p w:rsidR="009D2B1F" w:rsidRPr="007252B7" w:rsidRDefault="009F4FED" w:rsidP="009D2B1F">
            <w:pPr>
              <w:spacing w:before="60" w:after="60"/>
              <w:ind w:left="284" w:hanging="284"/>
              <w:jc w:val="center"/>
              <w:rPr>
                <w:rFonts w:ascii="Arial" w:hAnsi="Arial" w:cs="Arial"/>
                <w:b/>
                <w:bCs/>
                <w:color w:val="000000"/>
                <w:sz w:val="16"/>
                <w:szCs w:val="16"/>
              </w:rPr>
            </w:pPr>
            <w:r w:rsidRPr="007252B7">
              <w:rPr>
                <w:rFonts w:ascii="Arial" w:hAnsi="Arial" w:cs="Arial"/>
                <w:b/>
                <w:bCs/>
                <w:color w:val="000000"/>
                <w:sz w:val="16"/>
                <w:szCs w:val="16"/>
              </w:rPr>
              <w:t>COLLEGE NAME</w:t>
            </w: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rsidR="009D2B1F" w:rsidRDefault="009D2B1F" w:rsidP="009D2B1F">
            <w:pPr>
              <w:spacing w:before="60" w:after="60"/>
              <w:jc w:val="center"/>
              <w:rPr>
                <w:rFonts w:ascii="Arial" w:hAnsi="Arial" w:cs="Arial"/>
                <w:b/>
                <w:bCs/>
                <w:color w:val="000000"/>
                <w:sz w:val="16"/>
                <w:szCs w:val="16"/>
              </w:rPr>
            </w:pPr>
            <w:r>
              <w:rPr>
                <w:rFonts w:ascii="Arial" w:hAnsi="Arial" w:cs="Arial"/>
                <w:b/>
                <w:bCs/>
                <w:color w:val="000000"/>
                <w:sz w:val="16"/>
                <w:szCs w:val="16"/>
              </w:rPr>
              <w:t>(b) (aa)</w:t>
            </w:r>
          </w:p>
          <w:p w:rsidR="009D2B1F" w:rsidRPr="007252B7" w:rsidRDefault="009D2B1F" w:rsidP="009D2B1F">
            <w:pPr>
              <w:spacing w:before="60" w:after="60"/>
              <w:jc w:val="center"/>
              <w:rPr>
                <w:rFonts w:ascii="Arial" w:hAnsi="Arial" w:cs="Arial"/>
                <w:b/>
                <w:bCs/>
                <w:color w:val="000000"/>
                <w:sz w:val="16"/>
                <w:szCs w:val="16"/>
              </w:rPr>
            </w:pPr>
            <w:r>
              <w:rPr>
                <w:rFonts w:ascii="Arial" w:hAnsi="Arial" w:cs="Arial"/>
                <w:b/>
                <w:bCs/>
                <w:color w:val="000000"/>
                <w:sz w:val="16"/>
                <w:szCs w:val="16"/>
              </w:rPr>
              <w:t>2014</w:t>
            </w: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rsidR="009D2B1F" w:rsidRDefault="009D2B1F" w:rsidP="009D2B1F">
            <w:pPr>
              <w:spacing w:before="60" w:after="60"/>
              <w:jc w:val="center"/>
              <w:rPr>
                <w:rFonts w:ascii="Arial" w:hAnsi="Arial" w:cs="Arial"/>
                <w:b/>
                <w:bCs/>
                <w:color w:val="000000"/>
                <w:sz w:val="16"/>
                <w:szCs w:val="16"/>
              </w:rPr>
            </w:pPr>
            <w:r>
              <w:rPr>
                <w:rFonts w:ascii="Arial" w:hAnsi="Arial" w:cs="Arial"/>
                <w:b/>
                <w:bCs/>
                <w:color w:val="000000"/>
                <w:sz w:val="16"/>
                <w:szCs w:val="16"/>
              </w:rPr>
              <w:t>(b) (bb)</w:t>
            </w:r>
          </w:p>
          <w:p w:rsidR="009D2B1F" w:rsidRPr="007252B7" w:rsidRDefault="009D2B1F" w:rsidP="009D2B1F">
            <w:pPr>
              <w:spacing w:before="60" w:after="60"/>
              <w:jc w:val="center"/>
              <w:rPr>
                <w:rFonts w:ascii="Arial" w:hAnsi="Arial" w:cs="Arial"/>
                <w:b/>
                <w:bCs/>
                <w:color w:val="000000"/>
                <w:sz w:val="16"/>
                <w:szCs w:val="16"/>
              </w:rPr>
            </w:pPr>
            <w:r>
              <w:rPr>
                <w:rFonts w:ascii="Arial" w:hAnsi="Arial" w:cs="Arial"/>
                <w:b/>
                <w:bCs/>
                <w:color w:val="000000"/>
                <w:sz w:val="16"/>
                <w:szCs w:val="16"/>
              </w:rPr>
              <w:t>2015</w:t>
            </w: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rsidR="009D2B1F" w:rsidRDefault="009D2B1F" w:rsidP="009D2B1F">
            <w:pPr>
              <w:spacing w:before="60" w:after="60"/>
              <w:jc w:val="center"/>
              <w:rPr>
                <w:rFonts w:ascii="Arial" w:hAnsi="Arial" w:cs="Arial"/>
                <w:b/>
                <w:bCs/>
                <w:color w:val="000000"/>
                <w:sz w:val="16"/>
                <w:szCs w:val="16"/>
              </w:rPr>
            </w:pPr>
            <w:r>
              <w:rPr>
                <w:rFonts w:ascii="Arial" w:hAnsi="Arial" w:cs="Arial"/>
                <w:b/>
                <w:bCs/>
                <w:color w:val="000000"/>
                <w:sz w:val="16"/>
                <w:szCs w:val="16"/>
              </w:rPr>
              <w:t>(b) (cc)</w:t>
            </w:r>
          </w:p>
          <w:p w:rsidR="009D2B1F" w:rsidRPr="007252B7" w:rsidRDefault="009D2B1F" w:rsidP="009D2B1F">
            <w:pPr>
              <w:spacing w:before="60" w:after="60"/>
              <w:jc w:val="center"/>
              <w:rPr>
                <w:rFonts w:ascii="Arial" w:hAnsi="Arial" w:cs="Arial"/>
                <w:b/>
                <w:bCs/>
                <w:color w:val="000000"/>
                <w:sz w:val="16"/>
                <w:szCs w:val="16"/>
              </w:rPr>
            </w:pPr>
            <w:r>
              <w:rPr>
                <w:rFonts w:ascii="Arial" w:hAnsi="Arial" w:cs="Arial"/>
                <w:b/>
                <w:bCs/>
                <w:color w:val="000000"/>
                <w:sz w:val="16"/>
                <w:szCs w:val="16"/>
              </w:rPr>
              <w:t>2016</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BOLAND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393</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411</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284</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BUFFALO CITY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713</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890</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598</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CAPRICORN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948</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986</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879</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CENTRAL JOHANNESBURG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365</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266</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122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COASTAL KZN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1 042</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1 061</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w:t>
            </w:r>
            <w:r w:rsidR="0029316E">
              <w:rPr>
                <w:rFonts w:ascii="Arial" w:hAnsi="Arial" w:cs="Arial"/>
                <w:color w:val="000000"/>
                <w:sz w:val="16"/>
                <w:szCs w:val="16"/>
              </w:rPr>
              <w:t xml:space="preserve"> </w:t>
            </w:r>
            <w:r w:rsidRPr="007252B7">
              <w:rPr>
                <w:rFonts w:ascii="Arial" w:hAnsi="Arial" w:cs="Arial"/>
                <w:color w:val="000000"/>
                <w:sz w:val="16"/>
                <w:szCs w:val="16"/>
              </w:rPr>
              <w:t>185</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COLLEGE OF CAPE TOWN</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635</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671</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488</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EASTCAPE MIDLANDS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582</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596</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462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EHLANZENI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553</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620</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462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EKURHULENI EAST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407</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536</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447</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EKURHULENI WEST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1 094</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1 221</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w:t>
            </w:r>
            <w:r w:rsidR="0029316E">
              <w:rPr>
                <w:rFonts w:ascii="Arial" w:hAnsi="Arial" w:cs="Arial"/>
                <w:color w:val="000000"/>
                <w:sz w:val="16"/>
                <w:szCs w:val="16"/>
              </w:rPr>
              <w:t xml:space="preserve"> </w:t>
            </w:r>
            <w:r w:rsidRPr="007252B7">
              <w:rPr>
                <w:rFonts w:ascii="Arial" w:hAnsi="Arial" w:cs="Arial"/>
                <w:color w:val="000000"/>
                <w:sz w:val="16"/>
                <w:szCs w:val="16"/>
              </w:rPr>
              <w:t>184</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ELANGENI COLLEGE FOR TVET</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562</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728</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661</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ESAYIDI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833</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794</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677</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FALSE BAY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424</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441</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303</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FLAVIUS MAREKA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46</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54</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16</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GERT SIBANDE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1 136</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1 183</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w:t>
            </w:r>
            <w:r w:rsidR="0029316E">
              <w:rPr>
                <w:rFonts w:ascii="Arial" w:hAnsi="Arial" w:cs="Arial"/>
                <w:color w:val="000000"/>
                <w:sz w:val="16"/>
                <w:szCs w:val="16"/>
              </w:rPr>
              <w:t xml:space="preserve"> </w:t>
            </w:r>
            <w:r w:rsidRPr="007252B7">
              <w:rPr>
                <w:rFonts w:ascii="Arial" w:hAnsi="Arial" w:cs="Arial"/>
                <w:color w:val="000000"/>
                <w:sz w:val="16"/>
                <w:szCs w:val="16"/>
              </w:rPr>
              <w:t>171</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GOLDFIELDS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106</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169</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104</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IKHALA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260</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251</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258</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INGWE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340</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475</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398</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KING HINTSA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158</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246</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322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KING SABATADALINDYEBO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374</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611</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501</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LEPHALALE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140</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73</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36</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LETABA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646</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725</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453</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LOVEDALE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308</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387</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245</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MAJUBA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569</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501</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333</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MALUTI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348</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344</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352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MNAMBITHI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345</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337</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242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MOPANI SOUTH EAST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752</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762</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758</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MOTHEO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144</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166</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147</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MTHASHANA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365</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477</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286</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NKANGALA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451</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655</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717</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NORTHLINK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358</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527</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195</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ORBIT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658</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762</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424</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PORT ELIZABETH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793</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788</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534</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RURAL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120</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134</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106</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SEDIBENG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500</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666</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324</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SEKHUKHUNE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386</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423</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358</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SOUTH CAPE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451</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442</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398</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SOUTH WEST GAUTENG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1 216</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1 291</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953</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TALETSO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466</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453</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222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THEKWINI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182</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229</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225</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TSHWANE NORTH COLLEGE FOR TVET</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460</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457</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252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TSHWANE SOUTH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403</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481</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210</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UMFOLOZI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1 056</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1 290</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852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UMGUNGUNDLOVU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121</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155</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156</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URBAN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191</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272</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177</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VHEMBE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752</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1 004</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695</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VUSELELA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492</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637</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242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WATERBERG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461</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625</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380</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WEST COAST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702</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834</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532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rPr>
                <w:rFonts w:ascii="Arial" w:hAnsi="Arial" w:cs="Arial"/>
                <w:color w:val="000000"/>
                <w:sz w:val="16"/>
                <w:szCs w:val="16"/>
              </w:rPr>
            </w:pPr>
            <w:r w:rsidRPr="007252B7">
              <w:rPr>
                <w:rFonts w:ascii="Arial" w:hAnsi="Arial" w:cs="Arial"/>
                <w:color w:val="000000"/>
                <w:sz w:val="16"/>
                <w:szCs w:val="16"/>
              </w:rPr>
              <w:t>WESTERN PUBLIC TVET COLLEGE</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134</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135</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color w:val="000000"/>
                <w:sz w:val="16"/>
                <w:szCs w:val="16"/>
              </w:rPr>
            </w:pPr>
            <w:r w:rsidRPr="007252B7">
              <w:rPr>
                <w:rFonts w:ascii="Arial" w:hAnsi="Arial" w:cs="Arial"/>
                <w:color w:val="000000"/>
                <w:sz w:val="16"/>
                <w:szCs w:val="16"/>
              </w:rPr>
              <w:t>102</w:t>
            </w:r>
          </w:p>
        </w:tc>
      </w:tr>
      <w:tr w:rsidR="009D2B1F" w:rsidRPr="007252B7" w:rsidTr="009D2B1F">
        <w:trPr>
          <w:trHeight w:val="288"/>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9D2B1F" w:rsidRPr="007252B7" w:rsidRDefault="009D2B1F" w:rsidP="0029316E">
            <w:pPr>
              <w:spacing w:before="60" w:after="60"/>
              <w:jc w:val="center"/>
              <w:rPr>
                <w:rFonts w:ascii="Arial" w:hAnsi="Arial" w:cs="Arial"/>
                <w:b/>
                <w:bCs/>
                <w:color w:val="000000"/>
                <w:sz w:val="16"/>
                <w:szCs w:val="16"/>
              </w:rPr>
            </w:pPr>
            <w:r w:rsidRPr="007252B7">
              <w:rPr>
                <w:rFonts w:ascii="Arial" w:hAnsi="Arial" w:cs="Arial"/>
                <w:b/>
                <w:bCs/>
                <w:color w:val="000000"/>
                <w:sz w:val="16"/>
                <w:szCs w:val="16"/>
              </w:rPr>
              <w:t>Total</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b/>
                <w:bCs/>
                <w:color w:val="000000"/>
                <w:sz w:val="16"/>
                <w:szCs w:val="16"/>
              </w:rPr>
            </w:pPr>
            <w:r w:rsidRPr="007252B7">
              <w:rPr>
                <w:rFonts w:ascii="Arial" w:hAnsi="Arial" w:cs="Arial"/>
                <w:b/>
                <w:bCs/>
                <w:color w:val="000000"/>
                <w:sz w:val="16"/>
                <w:szCs w:val="16"/>
              </w:rPr>
              <w:t>24 941</w:t>
            </w:r>
          </w:p>
        </w:tc>
        <w:tc>
          <w:tcPr>
            <w:tcW w:w="837"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b/>
                <w:bCs/>
                <w:color w:val="000000"/>
                <w:sz w:val="16"/>
                <w:szCs w:val="16"/>
              </w:rPr>
            </w:pPr>
            <w:r w:rsidRPr="007252B7">
              <w:rPr>
                <w:rFonts w:ascii="Arial" w:hAnsi="Arial" w:cs="Arial"/>
                <w:b/>
                <w:bCs/>
                <w:color w:val="000000"/>
                <w:sz w:val="16"/>
                <w:szCs w:val="16"/>
              </w:rPr>
              <w:t>28 242</w:t>
            </w:r>
          </w:p>
        </w:tc>
        <w:tc>
          <w:tcPr>
            <w:tcW w:w="838" w:type="pct"/>
            <w:tcBorders>
              <w:top w:val="nil"/>
              <w:left w:val="nil"/>
              <w:bottom w:val="single" w:sz="4" w:space="0" w:color="auto"/>
              <w:right w:val="single" w:sz="4" w:space="0" w:color="auto"/>
            </w:tcBorders>
            <w:shd w:val="clear" w:color="auto" w:fill="auto"/>
            <w:noWrap/>
            <w:vAlign w:val="bottom"/>
            <w:hideMark/>
          </w:tcPr>
          <w:p w:rsidR="009D2B1F" w:rsidRPr="007252B7" w:rsidRDefault="009D2B1F" w:rsidP="00A27FEB">
            <w:pPr>
              <w:spacing w:before="60" w:after="60"/>
              <w:jc w:val="right"/>
              <w:rPr>
                <w:rFonts w:ascii="Arial" w:hAnsi="Arial" w:cs="Arial"/>
                <w:b/>
                <w:bCs/>
                <w:color w:val="000000"/>
                <w:sz w:val="16"/>
                <w:szCs w:val="16"/>
              </w:rPr>
            </w:pPr>
            <w:r w:rsidRPr="007252B7">
              <w:rPr>
                <w:rFonts w:ascii="Arial" w:hAnsi="Arial" w:cs="Arial"/>
                <w:b/>
                <w:bCs/>
                <w:color w:val="000000"/>
                <w:sz w:val="16"/>
                <w:szCs w:val="16"/>
              </w:rPr>
              <w:t>21</w:t>
            </w:r>
            <w:r w:rsidR="0029316E">
              <w:rPr>
                <w:rFonts w:ascii="Arial" w:hAnsi="Arial" w:cs="Arial"/>
                <w:b/>
                <w:bCs/>
                <w:color w:val="000000"/>
                <w:sz w:val="16"/>
                <w:szCs w:val="16"/>
              </w:rPr>
              <w:t xml:space="preserve"> </w:t>
            </w:r>
            <w:r w:rsidRPr="007252B7">
              <w:rPr>
                <w:rFonts w:ascii="Arial" w:hAnsi="Arial" w:cs="Arial"/>
                <w:b/>
                <w:bCs/>
                <w:color w:val="000000"/>
                <w:sz w:val="16"/>
                <w:szCs w:val="16"/>
              </w:rPr>
              <w:t>428</w:t>
            </w:r>
          </w:p>
        </w:tc>
      </w:tr>
    </w:tbl>
    <w:p w:rsidR="00817A61" w:rsidRPr="007252B7" w:rsidRDefault="00817A61" w:rsidP="00173CCE">
      <w:pPr>
        <w:spacing w:line="360" w:lineRule="auto"/>
        <w:rPr>
          <w:rFonts w:ascii="Arial" w:hAnsi="Arial" w:cs="Arial"/>
          <w:b/>
        </w:rPr>
      </w:pPr>
    </w:p>
    <w:p w:rsidR="00817A61" w:rsidRPr="0029316E" w:rsidRDefault="0029316E" w:rsidP="00173CCE">
      <w:pPr>
        <w:spacing w:line="360" w:lineRule="auto"/>
        <w:rPr>
          <w:rFonts w:ascii="Arial" w:hAnsi="Arial" w:cs="Arial"/>
          <w:b/>
          <w:sz w:val="20"/>
        </w:rPr>
      </w:pPr>
      <w:r w:rsidRPr="0029316E">
        <w:rPr>
          <w:rFonts w:ascii="Arial" w:hAnsi="Arial" w:cs="Arial"/>
          <w:b/>
          <w:sz w:val="20"/>
        </w:rPr>
        <w:t>Table 2</w:t>
      </w:r>
      <w:r w:rsidR="00102B65" w:rsidRPr="0029316E">
        <w:rPr>
          <w:rFonts w:ascii="Arial" w:hAnsi="Arial" w:cs="Arial"/>
          <w:b/>
          <w:sz w:val="20"/>
        </w:rPr>
        <w:t>: Private</w:t>
      </w:r>
      <w:r w:rsidR="00407B3F" w:rsidRPr="0029316E">
        <w:rPr>
          <w:rFonts w:ascii="Arial" w:hAnsi="Arial" w:cs="Arial"/>
          <w:b/>
          <w:sz w:val="20"/>
        </w:rPr>
        <w:t xml:space="preserve"> </w:t>
      </w:r>
      <w:r w:rsidR="00102B65" w:rsidRPr="0029316E">
        <w:rPr>
          <w:rFonts w:ascii="Arial" w:hAnsi="Arial" w:cs="Arial"/>
          <w:b/>
          <w:sz w:val="20"/>
        </w:rPr>
        <w:t>Colleges</w:t>
      </w:r>
    </w:p>
    <w:tbl>
      <w:tblPr>
        <w:tblW w:w="4424" w:type="pct"/>
        <w:tblLook w:val="04A0"/>
      </w:tblPr>
      <w:tblGrid>
        <w:gridCol w:w="4221"/>
        <w:gridCol w:w="1418"/>
        <w:gridCol w:w="1417"/>
        <w:gridCol w:w="1417"/>
      </w:tblGrid>
      <w:tr w:rsidR="0029316E" w:rsidRPr="007252B7" w:rsidTr="0029316E">
        <w:trPr>
          <w:trHeight w:val="288"/>
          <w:tblHeader/>
        </w:trPr>
        <w:tc>
          <w:tcPr>
            <w:tcW w:w="2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16E" w:rsidRDefault="0029316E" w:rsidP="00A87C1F">
            <w:pPr>
              <w:numPr>
                <w:ilvl w:val="0"/>
                <w:numId w:val="4"/>
              </w:numPr>
              <w:spacing w:before="60" w:after="60"/>
              <w:jc w:val="center"/>
              <w:rPr>
                <w:rFonts w:ascii="Arial" w:hAnsi="Arial" w:cs="Arial"/>
                <w:b/>
                <w:bCs/>
                <w:color w:val="000000"/>
                <w:sz w:val="16"/>
                <w:szCs w:val="16"/>
              </w:rPr>
            </w:pPr>
            <w:r>
              <w:rPr>
                <w:rFonts w:ascii="Arial" w:hAnsi="Arial" w:cs="Arial"/>
                <w:b/>
                <w:bCs/>
                <w:color w:val="000000"/>
                <w:sz w:val="16"/>
                <w:szCs w:val="16"/>
              </w:rPr>
              <w:t>(ii)</w:t>
            </w:r>
          </w:p>
          <w:p w:rsidR="0029316E" w:rsidRPr="007252B7" w:rsidRDefault="009F4FED" w:rsidP="0029316E">
            <w:pPr>
              <w:spacing w:before="60" w:after="60"/>
              <w:ind w:left="284" w:hanging="284"/>
              <w:jc w:val="center"/>
              <w:rPr>
                <w:rFonts w:ascii="Arial" w:hAnsi="Arial" w:cs="Arial"/>
                <w:b/>
                <w:bCs/>
                <w:color w:val="000000"/>
                <w:sz w:val="16"/>
                <w:szCs w:val="16"/>
              </w:rPr>
            </w:pPr>
            <w:r w:rsidRPr="007252B7">
              <w:rPr>
                <w:rFonts w:ascii="Arial" w:hAnsi="Arial" w:cs="Arial"/>
                <w:b/>
                <w:bCs/>
                <w:color w:val="000000"/>
                <w:sz w:val="16"/>
                <w:szCs w:val="16"/>
              </w:rPr>
              <w:t>COLLEGE NAME</w:t>
            </w: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rsidR="0029316E" w:rsidRDefault="0029316E" w:rsidP="0029316E">
            <w:pPr>
              <w:spacing w:before="60" w:after="60"/>
              <w:jc w:val="center"/>
              <w:rPr>
                <w:rFonts w:ascii="Arial" w:hAnsi="Arial" w:cs="Arial"/>
                <w:b/>
                <w:bCs/>
                <w:color w:val="000000"/>
                <w:sz w:val="16"/>
                <w:szCs w:val="16"/>
              </w:rPr>
            </w:pPr>
            <w:r>
              <w:rPr>
                <w:rFonts w:ascii="Arial" w:hAnsi="Arial" w:cs="Arial"/>
                <w:b/>
                <w:bCs/>
                <w:color w:val="000000"/>
                <w:sz w:val="16"/>
                <w:szCs w:val="16"/>
              </w:rPr>
              <w:t>(b) (aa)</w:t>
            </w:r>
          </w:p>
          <w:p w:rsidR="0029316E" w:rsidRPr="007252B7" w:rsidRDefault="0029316E" w:rsidP="0029316E">
            <w:pPr>
              <w:spacing w:before="60" w:after="60"/>
              <w:jc w:val="center"/>
              <w:rPr>
                <w:rFonts w:ascii="Arial" w:hAnsi="Arial" w:cs="Arial"/>
                <w:b/>
                <w:bCs/>
                <w:color w:val="000000"/>
                <w:sz w:val="16"/>
                <w:szCs w:val="16"/>
              </w:rPr>
            </w:pPr>
            <w:r>
              <w:rPr>
                <w:rFonts w:ascii="Arial" w:hAnsi="Arial" w:cs="Arial"/>
                <w:b/>
                <w:bCs/>
                <w:color w:val="000000"/>
                <w:sz w:val="16"/>
                <w:szCs w:val="16"/>
              </w:rPr>
              <w:t>2014</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rsidR="0029316E" w:rsidRDefault="0029316E" w:rsidP="0029316E">
            <w:pPr>
              <w:spacing w:before="60" w:after="60"/>
              <w:jc w:val="center"/>
              <w:rPr>
                <w:rFonts w:ascii="Arial" w:hAnsi="Arial" w:cs="Arial"/>
                <w:b/>
                <w:bCs/>
                <w:color w:val="000000"/>
                <w:sz w:val="16"/>
                <w:szCs w:val="16"/>
              </w:rPr>
            </w:pPr>
            <w:r>
              <w:rPr>
                <w:rFonts w:ascii="Arial" w:hAnsi="Arial" w:cs="Arial"/>
                <w:b/>
                <w:bCs/>
                <w:color w:val="000000"/>
                <w:sz w:val="16"/>
                <w:szCs w:val="16"/>
              </w:rPr>
              <w:t>(b) (bb)</w:t>
            </w:r>
          </w:p>
          <w:p w:rsidR="0029316E" w:rsidRPr="007252B7" w:rsidRDefault="0029316E" w:rsidP="0029316E">
            <w:pPr>
              <w:spacing w:before="60" w:after="60"/>
              <w:jc w:val="center"/>
              <w:rPr>
                <w:rFonts w:ascii="Arial" w:hAnsi="Arial" w:cs="Arial"/>
                <w:b/>
                <w:bCs/>
                <w:color w:val="000000"/>
                <w:sz w:val="16"/>
                <w:szCs w:val="16"/>
              </w:rPr>
            </w:pPr>
            <w:r>
              <w:rPr>
                <w:rFonts w:ascii="Arial" w:hAnsi="Arial" w:cs="Arial"/>
                <w:b/>
                <w:bCs/>
                <w:color w:val="000000"/>
                <w:sz w:val="16"/>
                <w:szCs w:val="16"/>
              </w:rPr>
              <w:t>2015</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rsidR="0029316E" w:rsidRDefault="0029316E" w:rsidP="0029316E">
            <w:pPr>
              <w:spacing w:before="60" w:after="60"/>
              <w:jc w:val="center"/>
              <w:rPr>
                <w:rFonts w:ascii="Arial" w:hAnsi="Arial" w:cs="Arial"/>
                <w:b/>
                <w:bCs/>
                <w:color w:val="000000"/>
                <w:sz w:val="16"/>
                <w:szCs w:val="16"/>
              </w:rPr>
            </w:pPr>
            <w:r>
              <w:rPr>
                <w:rFonts w:ascii="Arial" w:hAnsi="Arial" w:cs="Arial"/>
                <w:b/>
                <w:bCs/>
                <w:color w:val="000000"/>
                <w:sz w:val="16"/>
                <w:szCs w:val="16"/>
              </w:rPr>
              <w:t>(b) (cc)</w:t>
            </w:r>
          </w:p>
          <w:p w:rsidR="0029316E" w:rsidRPr="007252B7" w:rsidRDefault="0029316E" w:rsidP="0029316E">
            <w:pPr>
              <w:spacing w:before="60" w:after="60"/>
              <w:jc w:val="center"/>
              <w:rPr>
                <w:rFonts w:ascii="Arial" w:hAnsi="Arial" w:cs="Arial"/>
                <w:b/>
                <w:bCs/>
                <w:color w:val="000000"/>
                <w:sz w:val="16"/>
                <w:szCs w:val="16"/>
              </w:rPr>
            </w:pPr>
            <w:r>
              <w:rPr>
                <w:rFonts w:ascii="Arial" w:hAnsi="Arial" w:cs="Arial"/>
                <w:b/>
                <w:bCs/>
                <w:color w:val="000000"/>
                <w:sz w:val="16"/>
                <w:szCs w:val="16"/>
              </w:rPr>
              <w:t>2016</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ACADEMY AT VAAL TRIANGLE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ACADEMY OF BUSINESS &amp; COMPUTER STUDIES</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47</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53</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40</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AFRICA INST. OF MANAGEMENT &amp; TECH:JHB</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5</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4</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ARANDA LEARNERSHIP COLLEGE (PTY) LTD</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15</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8</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BETTER BEST EDUCATION PROJECTS</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11</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11</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0</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BROOKLYN CITY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CITY VIEW BUSINESS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COLLEGE 2000 - TZANEEN CAMPUS</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20</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DAM BUSINESS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29</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27</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6</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DAM TECHNICAL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7</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9</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0</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DSDC COLLEGE OF SA</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161</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103</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21</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EBUS TECH CONSULTING(PTY) LTD</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7</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3</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EDUSA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45</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37</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3</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FIRST CHOICE VARSITY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26</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GRAAFF-REINET CAMPUS(EASTCAPE MIDLANDS)</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277</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186</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IDUTYWA COMMUNITY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505</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452</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188</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INNOVATUS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176</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127</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80</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JEPPE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247</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219</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 </w:t>
            </w:r>
            <w:r w:rsidR="008D5E85" w:rsidRPr="007252B7">
              <w:rPr>
                <w:rFonts w:ascii="Arial" w:hAnsi="Arial" w:cs="Arial"/>
                <w:sz w:val="16"/>
                <w:szCs w:val="16"/>
              </w:rPr>
              <w:t>95</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JW SAINTS TECHNICAL COLLEGE:JOHANNESBURG</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KINGSWAY COLL OF COMPUTING &amp; BUS STUDIES</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19</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KURUMAN TECHNICAL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268</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210</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117</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KWAZULU-NATAL MIDLANDS CAMPUS</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54</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LTT MURUNWA SCHOOL OF EXCELLENCE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28</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26</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17</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MATATSHE TECHNICAL CENTRE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27</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20</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MSC BUSINESS COLLEGE : RUSTERNBURG</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0</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OPPORTUNITY LEARNING CENTRE (PTY) LTD</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5</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20</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PAX COMMERCIAL COLLEGE (PTY)LTD</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13</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5</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PROFESSIONAL TECHNICAL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19</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5</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0</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PROSPERITY CAREER COLLEGE:BRITS</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22</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RHODES TECHNICAL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50</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30</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ROSTEC TECHNICAL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378</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369</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277</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SAINT IGNATIOUS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24</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27</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SANDTON TECHNICAL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18</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11</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SAVANNA COLLEGE OF COMP &amp; SKILLS DEV</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29</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SEBOKENG CAMPUS</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660</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SHEPPERD ACADEMY(PTY)LTD</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9</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 xml:space="preserve">SPRINGFIELD </w:t>
            </w:r>
            <w:r w:rsidR="008D5E85" w:rsidRPr="007252B7">
              <w:rPr>
                <w:rFonts w:ascii="Arial" w:hAnsi="Arial" w:cs="Arial"/>
                <w:color w:val="000000"/>
                <w:sz w:val="16"/>
                <w:szCs w:val="16"/>
              </w:rPr>
              <w:t>TVET</w:t>
            </w:r>
            <w:r w:rsidRPr="007252B7">
              <w:rPr>
                <w:rFonts w:ascii="Arial" w:hAnsi="Arial" w:cs="Arial"/>
                <w:color w:val="000000"/>
                <w:sz w:val="16"/>
                <w:szCs w:val="16"/>
              </w:rPr>
              <w:t xml:space="preserve">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10</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16</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13</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TECHNICAL COLLEGE OF SOUTH AFRICA</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w:t>
            </w:r>
            <w:r w:rsidR="0029316E">
              <w:rPr>
                <w:rFonts w:ascii="Arial" w:hAnsi="Arial" w:cs="Arial"/>
                <w:sz w:val="16"/>
                <w:szCs w:val="16"/>
              </w:rPr>
              <w:t xml:space="preserve"> </w:t>
            </w:r>
            <w:r w:rsidRPr="007252B7">
              <w:rPr>
                <w:rFonts w:ascii="Arial" w:hAnsi="Arial" w:cs="Arial"/>
                <w:sz w:val="16"/>
                <w:szCs w:val="16"/>
              </w:rPr>
              <w:t>134</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w:t>
            </w:r>
            <w:r w:rsidR="0029316E">
              <w:rPr>
                <w:rFonts w:ascii="Arial" w:hAnsi="Arial" w:cs="Arial"/>
                <w:sz w:val="16"/>
                <w:szCs w:val="16"/>
              </w:rPr>
              <w:t xml:space="preserve"> </w:t>
            </w:r>
            <w:r w:rsidRPr="007252B7">
              <w:rPr>
                <w:rFonts w:ascii="Arial" w:hAnsi="Arial" w:cs="Arial"/>
                <w:sz w:val="16"/>
                <w:szCs w:val="16"/>
              </w:rPr>
              <w:t>252</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841</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 xml:space="preserve">THASULULO </w:t>
            </w:r>
            <w:r w:rsidR="008D5E85" w:rsidRPr="007252B7">
              <w:rPr>
                <w:rFonts w:ascii="Arial" w:hAnsi="Arial" w:cs="Arial"/>
                <w:color w:val="000000"/>
                <w:sz w:val="16"/>
                <w:szCs w:val="16"/>
              </w:rPr>
              <w:t>TVET</w:t>
            </w:r>
            <w:r w:rsidRPr="007252B7">
              <w:rPr>
                <w:rFonts w:ascii="Arial" w:hAnsi="Arial" w:cs="Arial"/>
                <w:color w:val="000000"/>
                <w:sz w:val="16"/>
                <w:szCs w:val="16"/>
              </w:rPr>
              <w:t xml:space="preserve">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64</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53</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3</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THENGWE CAMPUS</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66</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TRUE HARVEST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5</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4</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TSHWELOPELE COMMERCIAL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32</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16</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TYGERBERG COLLEGE PAROW CAMPUS</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742</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607</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VAAL TECHNICAL INSTITUTE (PTY)</w:t>
            </w:r>
            <w:r w:rsidR="008D5E85" w:rsidRPr="007252B7">
              <w:rPr>
                <w:rFonts w:ascii="Arial" w:hAnsi="Arial" w:cs="Arial"/>
                <w:color w:val="000000"/>
                <w:sz w:val="16"/>
                <w:szCs w:val="16"/>
              </w:rPr>
              <w:t xml:space="preserve"> </w:t>
            </w:r>
            <w:r w:rsidRPr="007252B7">
              <w:rPr>
                <w:rFonts w:ascii="Arial" w:hAnsi="Arial" w:cs="Arial"/>
                <w:color w:val="000000"/>
                <w:sz w:val="16"/>
                <w:szCs w:val="16"/>
              </w:rPr>
              <w:t>LTD</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sz w:val="16"/>
                <w:szCs w:val="16"/>
              </w:rPr>
            </w:pPr>
            <w:r w:rsidRPr="007252B7">
              <w:rPr>
                <w:rFonts w:ascii="Arial" w:hAnsi="Arial" w:cs="Arial"/>
                <w:sz w:val="16"/>
                <w:szCs w:val="16"/>
              </w:rPr>
              <w:t> </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1</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rPr>
                <w:rFonts w:ascii="Arial" w:hAnsi="Arial" w:cs="Arial"/>
                <w:color w:val="000000"/>
                <w:sz w:val="16"/>
                <w:szCs w:val="16"/>
              </w:rPr>
            </w:pPr>
            <w:r w:rsidRPr="007252B7">
              <w:rPr>
                <w:rFonts w:ascii="Arial" w:hAnsi="Arial" w:cs="Arial"/>
                <w:color w:val="000000"/>
                <w:sz w:val="16"/>
                <w:szCs w:val="16"/>
              </w:rPr>
              <w:t>WILBERFORCE COMMUNITY COLLEGE</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96</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97</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DA5AAC" w:rsidP="0029316E">
            <w:pPr>
              <w:spacing w:before="60" w:after="60"/>
              <w:jc w:val="right"/>
              <w:rPr>
                <w:rFonts w:ascii="Arial" w:hAnsi="Arial" w:cs="Arial"/>
                <w:sz w:val="16"/>
                <w:szCs w:val="16"/>
              </w:rPr>
            </w:pPr>
            <w:r w:rsidRPr="007252B7">
              <w:rPr>
                <w:rFonts w:ascii="Arial" w:hAnsi="Arial" w:cs="Arial"/>
                <w:sz w:val="16"/>
                <w:szCs w:val="16"/>
              </w:rPr>
              <w:t>40</w:t>
            </w:r>
          </w:p>
        </w:tc>
      </w:tr>
      <w:tr w:rsidR="00DA5AAC" w:rsidRPr="007252B7" w:rsidTr="0029316E">
        <w:trPr>
          <w:trHeight w:val="288"/>
        </w:trPr>
        <w:tc>
          <w:tcPr>
            <w:tcW w:w="2491" w:type="pct"/>
            <w:tcBorders>
              <w:top w:val="nil"/>
              <w:left w:val="single" w:sz="4" w:space="0" w:color="auto"/>
              <w:bottom w:val="single" w:sz="4" w:space="0" w:color="auto"/>
              <w:right w:val="single" w:sz="4" w:space="0" w:color="auto"/>
            </w:tcBorders>
            <w:shd w:val="clear" w:color="auto" w:fill="auto"/>
            <w:noWrap/>
            <w:vAlign w:val="bottom"/>
            <w:hideMark/>
          </w:tcPr>
          <w:p w:rsidR="00DA5AAC" w:rsidRPr="0029316E" w:rsidRDefault="00DA5AAC" w:rsidP="0029316E">
            <w:pPr>
              <w:spacing w:before="60" w:after="60"/>
              <w:jc w:val="center"/>
              <w:rPr>
                <w:rFonts w:ascii="Arial" w:hAnsi="Arial" w:cs="Arial"/>
                <w:b/>
                <w:color w:val="000000"/>
                <w:sz w:val="16"/>
                <w:szCs w:val="16"/>
              </w:rPr>
            </w:pPr>
            <w:r w:rsidRPr="0029316E">
              <w:rPr>
                <w:rFonts w:ascii="Arial" w:hAnsi="Arial" w:cs="Arial"/>
                <w:b/>
                <w:color w:val="000000"/>
                <w:sz w:val="16"/>
                <w:szCs w:val="16"/>
              </w:rPr>
              <w:t>Total</w:t>
            </w:r>
          </w:p>
        </w:tc>
        <w:tc>
          <w:tcPr>
            <w:tcW w:w="837" w:type="pct"/>
            <w:tcBorders>
              <w:top w:val="nil"/>
              <w:left w:val="nil"/>
              <w:bottom w:val="single" w:sz="4" w:space="0" w:color="auto"/>
              <w:right w:val="single" w:sz="4" w:space="0" w:color="auto"/>
            </w:tcBorders>
            <w:shd w:val="clear" w:color="auto" w:fill="auto"/>
            <w:noWrap/>
            <w:vAlign w:val="bottom"/>
            <w:hideMark/>
          </w:tcPr>
          <w:p w:rsidR="00DA5AAC" w:rsidRPr="007252B7" w:rsidRDefault="00AD18C6" w:rsidP="00AD18C6">
            <w:pPr>
              <w:spacing w:before="60" w:after="60"/>
              <w:ind w:left="720"/>
              <w:jc w:val="center"/>
              <w:rPr>
                <w:rFonts w:ascii="Arial" w:hAnsi="Arial" w:cs="Arial"/>
                <w:b/>
                <w:bCs/>
                <w:sz w:val="16"/>
                <w:szCs w:val="16"/>
              </w:rPr>
            </w:pPr>
            <w:r>
              <w:rPr>
                <w:rFonts w:ascii="Arial" w:hAnsi="Arial" w:cs="Arial"/>
                <w:b/>
                <w:bCs/>
                <w:sz w:val="16"/>
                <w:szCs w:val="16"/>
              </w:rPr>
              <w:t>4 375</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AD18C6" w:rsidP="00AD18C6">
            <w:pPr>
              <w:spacing w:before="60" w:after="60"/>
              <w:ind w:left="720"/>
              <w:jc w:val="center"/>
              <w:rPr>
                <w:rFonts w:ascii="Arial" w:hAnsi="Arial" w:cs="Arial"/>
                <w:b/>
                <w:bCs/>
                <w:sz w:val="16"/>
                <w:szCs w:val="16"/>
              </w:rPr>
            </w:pPr>
            <w:r>
              <w:rPr>
                <w:rFonts w:ascii="Arial" w:hAnsi="Arial" w:cs="Arial"/>
                <w:b/>
                <w:bCs/>
                <w:sz w:val="16"/>
                <w:szCs w:val="16"/>
              </w:rPr>
              <w:t xml:space="preserve">3 </w:t>
            </w:r>
            <w:r w:rsidR="00DA5AAC" w:rsidRPr="007252B7">
              <w:rPr>
                <w:rFonts w:ascii="Arial" w:hAnsi="Arial" w:cs="Arial"/>
                <w:b/>
                <w:bCs/>
                <w:sz w:val="16"/>
                <w:szCs w:val="16"/>
              </w:rPr>
              <w:t>288</w:t>
            </w:r>
          </w:p>
        </w:tc>
        <w:tc>
          <w:tcPr>
            <w:tcW w:w="836" w:type="pct"/>
            <w:tcBorders>
              <w:top w:val="nil"/>
              <w:left w:val="nil"/>
              <w:bottom w:val="single" w:sz="4" w:space="0" w:color="auto"/>
              <w:right w:val="single" w:sz="4" w:space="0" w:color="auto"/>
            </w:tcBorders>
            <w:shd w:val="clear" w:color="auto" w:fill="auto"/>
            <w:noWrap/>
            <w:vAlign w:val="bottom"/>
            <w:hideMark/>
          </w:tcPr>
          <w:p w:rsidR="00DA5AAC" w:rsidRPr="007252B7" w:rsidRDefault="00AD18C6" w:rsidP="00AD18C6">
            <w:pPr>
              <w:spacing w:before="60" w:after="60"/>
              <w:ind w:left="720"/>
              <w:jc w:val="center"/>
              <w:rPr>
                <w:rFonts w:ascii="Arial" w:hAnsi="Arial" w:cs="Arial"/>
                <w:b/>
                <w:bCs/>
                <w:sz w:val="16"/>
                <w:szCs w:val="16"/>
              </w:rPr>
            </w:pPr>
            <w:r>
              <w:rPr>
                <w:rFonts w:ascii="Arial" w:hAnsi="Arial" w:cs="Arial"/>
                <w:b/>
                <w:bCs/>
                <w:sz w:val="16"/>
                <w:szCs w:val="16"/>
              </w:rPr>
              <w:t>3 348</w:t>
            </w:r>
          </w:p>
        </w:tc>
      </w:tr>
    </w:tbl>
    <w:p w:rsidR="00582E5C" w:rsidRPr="007252B7" w:rsidRDefault="00582E5C" w:rsidP="00173CCE">
      <w:pPr>
        <w:spacing w:line="360" w:lineRule="auto"/>
        <w:rPr>
          <w:rFonts w:ascii="Arial" w:hAnsi="Arial" w:cs="Arial"/>
          <w:b/>
        </w:rPr>
      </w:pPr>
    </w:p>
    <w:p w:rsidR="00967143" w:rsidRPr="00C26116" w:rsidRDefault="0042273C" w:rsidP="0042273C">
      <w:pPr>
        <w:tabs>
          <w:tab w:val="left" w:pos="426"/>
        </w:tabs>
        <w:spacing w:after="200" w:line="360" w:lineRule="auto"/>
        <w:ind w:left="851" w:hanging="851"/>
        <w:jc w:val="both"/>
        <w:rPr>
          <w:rFonts w:ascii="Arial" w:hAnsi="Arial" w:cs="Arial"/>
          <w:sz w:val="22"/>
        </w:rPr>
      </w:pPr>
      <w:r>
        <w:rPr>
          <w:rFonts w:ascii="Arial" w:hAnsi="Arial" w:cs="Arial"/>
          <w:sz w:val="22"/>
        </w:rPr>
        <w:t xml:space="preserve">(2) </w:t>
      </w:r>
      <w:r>
        <w:rPr>
          <w:rFonts w:ascii="Arial" w:hAnsi="Arial" w:cs="Arial"/>
          <w:sz w:val="22"/>
        </w:rPr>
        <w:tab/>
      </w:r>
      <w:r w:rsidR="00407B3F" w:rsidRPr="00C26116">
        <w:rPr>
          <w:rFonts w:ascii="Arial" w:hAnsi="Arial" w:cs="Arial"/>
          <w:sz w:val="22"/>
        </w:rPr>
        <w:t>(a)</w:t>
      </w:r>
      <w:r w:rsidR="00967143" w:rsidRPr="00C26116">
        <w:rPr>
          <w:rFonts w:ascii="Arial" w:hAnsi="Arial" w:cs="Arial"/>
          <w:sz w:val="22"/>
        </w:rPr>
        <w:tab/>
      </w:r>
      <w:r>
        <w:rPr>
          <w:rFonts w:ascii="Arial" w:hAnsi="Arial" w:cs="Arial"/>
          <w:sz w:val="22"/>
        </w:rPr>
        <w:t xml:space="preserve">Table 3 contains </w:t>
      </w:r>
      <w:r w:rsidR="00DE2F4A">
        <w:rPr>
          <w:rFonts w:ascii="Arial" w:hAnsi="Arial" w:cs="Arial"/>
          <w:sz w:val="22"/>
        </w:rPr>
        <w:t xml:space="preserve">the </w:t>
      </w:r>
      <w:r>
        <w:rPr>
          <w:rFonts w:ascii="Arial" w:hAnsi="Arial" w:cs="Arial"/>
          <w:sz w:val="22"/>
        </w:rPr>
        <w:t xml:space="preserve">pass rate </w:t>
      </w:r>
      <w:r w:rsidRPr="0042273C">
        <w:rPr>
          <w:rFonts w:ascii="Arial" w:hAnsi="Arial" w:cs="Arial"/>
          <w:sz w:val="22"/>
        </w:rPr>
        <w:t xml:space="preserve">for the National Certificate </w:t>
      </w:r>
      <w:r>
        <w:rPr>
          <w:rFonts w:ascii="Arial" w:hAnsi="Arial" w:cs="Arial"/>
          <w:sz w:val="22"/>
        </w:rPr>
        <w:t>(</w:t>
      </w:r>
      <w:r w:rsidRPr="0042273C">
        <w:rPr>
          <w:rFonts w:ascii="Arial" w:hAnsi="Arial" w:cs="Arial"/>
          <w:sz w:val="22"/>
        </w:rPr>
        <w:t>Vocational</w:t>
      </w:r>
      <w:r>
        <w:rPr>
          <w:rFonts w:ascii="Arial" w:hAnsi="Arial" w:cs="Arial"/>
          <w:sz w:val="22"/>
        </w:rPr>
        <w:t>) Level 4</w:t>
      </w:r>
      <w:r w:rsidRPr="0042273C">
        <w:rPr>
          <w:rFonts w:ascii="Arial" w:hAnsi="Arial" w:cs="Arial"/>
          <w:sz w:val="22"/>
        </w:rPr>
        <w:t xml:space="preserve"> </w:t>
      </w:r>
      <w:r>
        <w:rPr>
          <w:rFonts w:ascii="Arial" w:hAnsi="Arial" w:cs="Arial"/>
          <w:sz w:val="22"/>
        </w:rPr>
        <w:t xml:space="preserve">November examinations </w:t>
      </w:r>
      <w:r w:rsidR="009F4FED">
        <w:rPr>
          <w:rFonts w:ascii="Arial" w:hAnsi="Arial" w:cs="Arial"/>
          <w:sz w:val="22"/>
        </w:rPr>
        <w:t xml:space="preserve">at each </w:t>
      </w:r>
      <w:r w:rsidRPr="00C26116">
        <w:rPr>
          <w:rFonts w:ascii="Arial" w:hAnsi="Arial" w:cs="Arial"/>
          <w:sz w:val="22"/>
        </w:rPr>
        <w:t xml:space="preserve">public </w:t>
      </w:r>
      <w:r>
        <w:rPr>
          <w:rFonts w:ascii="Arial" w:hAnsi="Arial" w:cs="Arial"/>
          <w:sz w:val="22"/>
        </w:rPr>
        <w:t>TVET</w:t>
      </w:r>
      <w:r w:rsidRPr="00C26116">
        <w:rPr>
          <w:rFonts w:ascii="Arial" w:hAnsi="Arial" w:cs="Arial"/>
          <w:sz w:val="22"/>
        </w:rPr>
        <w:t xml:space="preserve"> </w:t>
      </w:r>
      <w:r>
        <w:rPr>
          <w:rFonts w:ascii="Arial" w:hAnsi="Arial" w:cs="Arial"/>
          <w:sz w:val="22"/>
        </w:rPr>
        <w:t>c</w:t>
      </w:r>
      <w:r w:rsidR="009F4FED">
        <w:rPr>
          <w:rFonts w:ascii="Arial" w:hAnsi="Arial" w:cs="Arial"/>
          <w:sz w:val="22"/>
        </w:rPr>
        <w:t>ollege</w:t>
      </w:r>
      <w:r w:rsidR="00DE2F4A">
        <w:rPr>
          <w:rFonts w:ascii="Arial" w:hAnsi="Arial" w:cs="Arial"/>
          <w:sz w:val="22"/>
        </w:rPr>
        <w:t xml:space="preserve"> and Table 4</w:t>
      </w:r>
      <w:r>
        <w:rPr>
          <w:rFonts w:ascii="Arial" w:hAnsi="Arial" w:cs="Arial"/>
          <w:sz w:val="22"/>
        </w:rPr>
        <w:t xml:space="preserve"> for </w:t>
      </w:r>
      <w:r w:rsidR="009F4FED">
        <w:rPr>
          <w:rFonts w:ascii="Arial" w:hAnsi="Arial" w:cs="Arial"/>
          <w:sz w:val="22"/>
        </w:rPr>
        <w:t xml:space="preserve">each </w:t>
      </w:r>
      <w:r w:rsidRPr="00C26116">
        <w:rPr>
          <w:rFonts w:ascii="Arial" w:hAnsi="Arial" w:cs="Arial"/>
          <w:sz w:val="22"/>
        </w:rPr>
        <w:t xml:space="preserve">private </w:t>
      </w:r>
      <w:r w:rsidR="009F4FED">
        <w:rPr>
          <w:rFonts w:ascii="Arial" w:hAnsi="Arial" w:cs="Arial"/>
          <w:sz w:val="22"/>
        </w:rPr>
        <w:t>college</w:t>
      </w:r>
      <w:r>
        <w:rPr>
          <w:rFonts w:ascii="Arial" w:hAnsi="Arial" w:cs="Arial"/>
          <w:sz w:val="22"/>
        </w:rPr>
        <w:t xml:space="preserve">. The </w:t>
      </w:r>
      <w:r w:rsidR="00407B3F" w:rsidRPr="00C26116">
        <w:rPr>
          <w:rFonts w:ascii="Arial" w:hAnsi="Arial" w:cs="Arial"/>
          <w:sz w:val="22"/>
        </w:rPr>
        <w:t>November 2016 examinations</w:t>
      </w:r>
      <w:r>
        <w:rPr>
          <w:rFonts w:ascii="Arial" w:hAnsi="Arial" w:cs="Arial"/>
          <w:sz w:val="22"/>
        </w:rPr>
        <w:t xml:space="preserve"> pass rates </w:t>
      </w:r>
      <w:r w:rsidR="009F4FED">
        <w:rPr>
          <w:rFonts w:ascii="Arial" w:hAnsi="Arial" w:cs="Arial"/>
          <w:sz w:val="22"/>
        </w:rPr>
        <w:t xml:space="preserve">will </w:t>
      </w:r>
      <w:r w:rsidR="00DE2F4A">
        <w:rPr>
          <w:rFonts w:ascii="Arial" w:hAnsi="Arial" w:cs="Arial"/>
          <w:sz w:val="22"/>
        </w:rPr>
        <w:t xml:space="preserve">only be finalised </w:t>
      </w:r>
      <w:r>
        <w:rPr>
          <w:rFonts w:ascii="Arial" w:hAnsi="Arial" w:cs="Arial"/>
          <w:sz w:val="22"/>
        </w:rPr>
        <w:t xml:space="preserve">once </w:t>
      </w:r>
      <w:r w:rsidR="00DE2F4A">
        <w:rPr>
          <w:rFonts w:ascii="Arial" w:hAnsi="Arial" w:cs="Arial"/>
          <w:sz w:val="22"/>
        </w:rPr>
        <w:t xml:space="preserve">the </w:t>
      </w:r>
      <w:r w:rsidR="000F417E" w:rsidRPr="00C26116">
        <w:rPr>
          <w:rFonts w:ascii="Arial" w:hAnsi="Arial" w:cs="Arial"/>
          <w:sz w:val="22"/>
        </w:rPr>
        <w:t xml:space="preserve">outstanding marks </w:t>
      </w:r>
      <w:r w:rsidR="00407B3F" w:rsidRPr="00C26116">
        <w:rPr>
          <w:rFonts w:ascii="Arial" w:hAnsi="Arial" w:cs="Arial"/>
          <w:sz w:val="22"/>
        </w:rPr>
        <w:t>a</w:t>
      </w:r>
      <w:r w:rsidR="009F4FED">
        <w:rPr>
          <w:rFonts w:ascii="Arial" w:hAnsi="Arial" w:cs="Arial"/>
          <w:sz w:val="22"/>
        </w:rPr>
        <w:t xml:space="preserve">nd </w:t>
      </w:r>
      <w:r w:rsidR="00967143" w:rsidRPr="00C26116">
        <w:rPr>
          <w:rFonts w:ascii="Arial" w:hAnsi="Arial" w:cs="Arial"/>
          <w:sz w:val="22"/>
        </w:rPr>
        <w:t>processing of re-marks</w:t>
      </w:r>
      <w:r w:rsidR="00407B3F" w:rsidRPr="00C26116">
        <w:rPr>
          <w:rFonts w:ascii="Arial" w:hAnsi="Arial" w:cs="Arial"/>
          <w:sz w:val="22"/>
        </w:rPr>
        <w:t xml:space="preserve"> for this cycle</w:t>
      </w:r>
      <w:r w:rsidR="00DE2F4A">
        <w:rPr>
          <w:rFonts w:ascii="Arial" w:hAnsi="Arial" w:cs="Arial"/>
          <w:sz w:val="22"/>
        </w:rPr>
        <w:t xml:space="preserve"> has been completed.</w:t>
      </w:r>
      <w:r w:rsidR="00173CCE" w:rsidRPr="00C26116">
        <w:rPr>
          <w:rFonts w:ascii="Arial" w:hAnsi="Arial" w:cs="Arial"/>
          <w:sz w:val="22"/>
        </w:rPr>
        <w:t xml:space="preserve"> </w:t>
      </w:r>
    </w:p>
    <w:p w:rsidR="00692E15" w:rsidRPr="007252B7" w:rsidRDefault="00692E15" w:rsidP="00173CCE">
      <w:pPr>
        <w:spacing w:line="360" w:lineRule="auto"/>
        <w:rPr>
          <w:rFonts w:ascii="Arial" w:hAnsi="Arial" w:cs="Arial"/>
          <w:b/>
        </w:rPr>
      </w:pPr>
    </w:p>
    <w:p w:rsidR="0029316E" w:rsidRDefault="0029316E" w:rsidP="00CD33FE">
      <w:pPr>
        <w:spacing w:line="360" w:lineRule="auto"/>
        <w:jc w:val="both"/>
        <w:rPr>
          <w:rFonts w:ascii="Arial" w:hAnsi="Arial" w:cs="Arial"/>
          <w:b/>
          <w:sz w:val="22"/>
        </w:rPr>
      </w:pPr>
    </w:p>
    <w:p w:rsidR="00EF7A7C" w:rsidRPr="00DE2F4A" w:rsidRDefault="00DE2F4A" w:rsidP="00CD33FE">
      <w:pPr>
        <w:spacing w:line="360" w:lineRule="auto"/>
        <w:jc w:val="both"/>
        <w:rPr>
          <w:rFonts w:ascii="Arial" w:hAnsi="Arial" w:cs="Arial"/>
          <w:b/>
          <w:sz w:val="20"/>
        </w:rPr>
      </w:pPr>
      <w:r>
        <w:rPr>
          <w:rFonts w:ascii="Arial" w:hAnsi="Arial" w:cs="Arial"/>
          <w:b/>
          <w:sz w:val="20"/>
        </w:rPr>
        <w:t>Table 3</w:t>
      </w:r>
      <w:r w:rsidR="00102B65" w:rsidRPr="00DE2F4A">
        <w:rPr>
          <w:rFonts w:ascii="Arial" w:hAnsi="Arial" w:cs="Arial"/>
          <w:b/>
          <w:sz w:val="20"/>
        </w:rPr>
        <w:t>: Public TVET Colleges</w:t>
      </w:r>
    </w:p>
    <w:tbl>
      <w:tblPr>
        <w:tblW w:w="3609" w:type="pct"/>
        <w:tblLayout w:type="fixed"/>
        <w:tblLook w:val="04A0"/>
      </w:tblPr>
      <w:tblGrid>
        <w:gridCol w:w="4217"/>
        <w:gridCol w:w="1277"/>
        <w:gridCol w:w="1418"/>
      </w:tblGrid>
      <w:tr w:rsidR="00DE2F4A" w:rsidRPr="007252B7" w:rsidTr="00DE2F4A">
        <w:trPr>
          <w:trHeight w:val="288"/>
          <w:tblHeader/>
        </w:trPr>
        <w:tc>
          <w:tcPr>
            <w:tcW w:w="3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2F4A" w:rsidRPr="00DE2F4A" w:rsidRDefault="009F4FED" w:rsidP="00DE2F4A">
            <w:pPr>
              <w:spacing w:before="60" w:after="60"/>
              <w:jc w:val="center"/>
              <w:rPr>
                <w:rFonts w:ascii="Arial" w:hAnsi="Arial" w:cs="Arial"/>
                <w:b/>
                <w:color w:val="000000"/>
                <w:sz w:val="16"/>
                <w:szCs w:val="16"/>
              </w:rPr>
            </w:pPr>
            <w:r w:rsidRPr="007252B7">
              <w:rPr>
                <w:rFonts w:ascii="Arial" w:hAnsi="Arial" w:cs="Arial"/>
                <w:b/>
                <w:bCs/>
                <w:color w:val="000000"/>
                <w:sz w:val="16"/>
                <w:szCs w:val="16"/>
              </w:rPr>
              <w:t>COLLEGE NAME</w:t>
            </w:r>
          </w:p>
        </w:tc>
        <w:tc>
          <w:tcPr>
            <w:tcW w:w="924" w:type="pct"/>
            <w:tcBorders>
              <w:top w:val="single" w:sz="4" w:space="0" w:color="auto"/>
              <w:left w:val="nil"/>
              <w:bottom w:val="single" w:sz="4" w:space="0" w:color="auto"/>
              <w:right w:val="single" w:sz="4" w:space="0" w:color="auto"/>
            </w:tcBorders>
            <w:shd w:val="clear" w:color="auto" w:fill="auto"/>
            <w:noWrap/>
            <w:vAlign w:val="center"/>
          </w:tcPr>
          <w:p w:rsidR="00DE2F4A" w:rsidRPr="00DE2F4A" w:rsidRDefault="00DE2F4A" w:rsidP="00DE2F4A">
            <w:pPr>
              <w:spacing w:before="60" w:after="60"/>
              <w:jc w:val="center"/>
              <w:rPr>
                <w:rFonts w:ascii="Arial" w:hAnsi="Arial" w:cs="Arial"/>
                <w:b/>
                <w:color w:val="000000"/>
                <w:sz w:val="16"/>
                <w:szCs w:val="16"/>
              </w:rPr>
            </w:pPr>
            <w:r w:rsidRPr="00DE2F4A">
              <w:rPr>
                <w:rFonts w:ascii="Arial" w:hAnsi="Arial" w:cs="Arial"/>
                <w:b/>
                <w:color w:val="000000"/>
                <w:sz w:val="16"/>
                <w:szCs w:val="16"/>
              </w:rPr>
              <w:t>2014</w:t>
            </w:r>
          </w:p>
          <w:p w:rsidR="00DE2F4A" w:rsidRPr="00DE2F4A" w:rsidRDefault="00DE2F4A" w:rsidP="00DE2F4A">
            <w:pPr>
              <w:spacing w:before="60" w:after="60"/>
              <w:jc w:val="center"/>
              <w:rPr>
                <w:rFonts w:ascii="Arial" w:hAnsi="Arial" w:cs="Arial"/>
                <w:b/>
                <w:color w:val="000000"/>
                <w:sz w:val="16"/>
                <w:szCs w:val="16"/>
              </w:rPr>
            </w:pPr>
            <w:r w:rsidRPr="00DE2F4A">
              <w:rPr>
                <w:rFonts w:ascii="Arial" w:hAnsi="Arial" w:cs="Arial"/>
                <w:b/>
                <w:color w:val="000000"/>
                <w:sz w:val="16"/>
                <w:szCs w:val="16"/>
              </w:rPr>
              <w:t>%</w:t>
            </w:r>
          </w:p>
        </w:tc>
        <w:tc>
          <w:tcPr>
            <w:tcW w:w="1026" w:type="pct"/>
            <w:tcBorders>
              <w:top w:val="single" w:sz="4" w:space="0" w:color="auto"/>
              <w:left w:val="nil"/>
              <w:bottom w:val="single" w:sz="4" w:space="0" w:color="auto"/>
              <w:right w:val="single" w:sz="4" w:space="0" w:color="auto"/>
            </w:tcBorders>
            <w:shd w:val="clear" w:color="auto" w:fill="auto"/>
            <w:noWrap/>
            <w:vAlign w:val="center"/>
          </w:tcPr>
          <w:p w:rsidR="00DE2F4A" w:rsidRPr="00DE2F4A" w:rsidRDefault="00DE2F4A" w:rsidP="00DE2F4A">
            <w:pPr>
              <w:spacing w:before="60" w:after="60"/>
              <w:jc w:val="center"/>
              <w:rPr>
                <w:rFonts w:ascii="Arial" w:hAnsi="Arial" w:cs="Arial"/>
                <w:b/>
                <w:color w:val="000000"/>
                <w:sz w:val="16"/>
                <w:szCs w:val="16"/>
              </w:rPr>
            </w:pPr>
            <w:r w:rsidRPr="00DE2F4A">
              <w:rPr>
                <w:rFonts w:ascii="Arial" w:hAnsi="Arial" w:cs="Arial"/>
                <w:b/>
                <w:color w:val="000000"/>
                <w:sz w:val="16"/>
                <w:szCs w:val="16"/>
              </w:rPr>
              <w:t>2015</w:t>
            </w:r>
          </w:p>
          <w:p w:rsidR="00DE2F4A" w:rsidRPr="00DE2F4A" w:rsidRDefault="00DE2F4A" w:rsidP="00DE2F4A">
            <w:pPr>
              <w:spacing w:before="60" w:after="60"/>
              <w:jc w:val="center"/>
              <w:rPr>
                <w:rFonts w:ascii="Arial" w:hAnsi="Arial" w:cs="Arial"/>
                <w:b/>
                <w:color w:val="000000"/>
                <w:sz w:val="16"/>
                <w:szCs w:val="16"/>
              </w:rPr>
            </w:pPr>
            <w:r w:rsidRPr="00DE2F4A">
              <w:rPr>
                <w:rFonts w:ascii="Arial" w:hAnsi="Arial" w:cs="Arial"/>
                <w:b/>
                <w:color w:val="000000"/>
                <w:sz w:val="16"/>
                <w:szCs w:val="16"/>
              </w:rPr>
              <w:t>%</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BOLAND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60.7</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61.5</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BUFFALO CITY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33.2</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36.1</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CAPRICORN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23.8</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32.0</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CENTRAL JOHANNESBURG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23.2</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32.3</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COASTAL KZN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42.0</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37.8</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COLLEGE OF CAPE TOWN</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58.3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61.3</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EASTCAPE MIDLANDS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60.5</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55.2</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EHLANZENI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23.7</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39.6</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EKURHULENI EAST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37.5</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43.9</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EKURHULENI WEST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37.4</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51.7</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ELANGENI COLLEGE FOR TVET</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30.6</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31.4</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ESAYIDI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22.9</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30.6</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FALSE BAY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37.5</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45.2</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FLAVIUS MAREKA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54.3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62.0</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GERT SIBANDE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50.2</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53.3</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GOLDFIELDS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31.6</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45.5</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IKHALA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39.3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52.2</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INGWE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22.1</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32.2</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KING HINTSA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55.2</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62.0</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KING SABATADALINDYEBO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19.3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37.1</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LEPHALALE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11.3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28.4</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LETABA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31.1</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30.3</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LOVEDALE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34.6</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46.4</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MAJUBA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38.0</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54.0</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MALUTI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24.3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29.2</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MNAMBITHI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27.2</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30.5</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MOPANI SOUTH EAST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30.4</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31.1</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MOTHEO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32.0</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57.0</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MTHASHANA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36.2</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37.1</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NKANGALA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26.0</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31.8</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NORTHLINK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39.5</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61.1</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ORBIT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36.3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53.3</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PORT ELIZABETH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39.2</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39.4</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RURAL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52.0</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46.0</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SEDIBENG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28.1</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42.9</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SEKHUKHUNE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29.3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39.4</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SOUTH CAPE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55.6</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57.3</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SOUTH WEST GAUTENG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27.5</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33.5</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TALETSO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33.3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39.1</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THEKWINI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33.5</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36.2</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TSHWANE NORTH COLLEGE FOR TVET</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29.1</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36.0</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TSHWANE SOUTH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19.3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39.7</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UMFOLOZI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33.0</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25.6</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UMGUNGUNDLOVU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34.8</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33.3</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URBAN PUBLIC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19.5</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40.1</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VHEMBE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15.3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26.3</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VUSELELA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23.8</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20.6</w:t>
            </w:r>
          </w:p>
        </w:tc>
      </w:tr>
      <w:tr w:rsidR="00DE2F4A" w:rsidRPr="007252B7" w:rsidTr="00DE2F4A">
        <w:trPr>
          <w:trHeight w:val="288"/>
        </w:trPr>
        <w:tc>
          <w:tcPr>
            <w:tcW w:w="305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WATERBERG TVET COLLEGE</w:t>
            </w:r>
          </w:p>
        </w:tc>
        <w:tc>
          <w:tcPr>
            <w:tcW w:w="924"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42.7</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52.4</w:t>
            </w:r>
          </w:p>
        </w:tc>
      </w:tr>
      <w:tr w:rsidR="00DE2F4A" w:rsidRPr="007252B7" w:rsidTr="00DE2F4A">
        <w:trPr>
          <w:trHeight w:val="288"/>
        </w:trPr>
        <w:tc>
          <w:tcPr>
            <w:tcW w:w="3050" w:type="pct"/>
            <w:tcBorders>
              <w:top w:val="nil"/>
              <w:left w:val="single" w:sz="4" w:space="0" w:color="auto"/>
              <w:bottom w:val="nil"/>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WEST COAST PUBLIC TVET COLLEGE</w:t>
            </w:r>
          </w:p>
        </w:tc>
        <w:tc>
          <w:tcPr>
            <w:tcW w:w="924" w:type="pct"/>
            <w:tcBorders>
              <w:top w:val="nil"/>
              <w:left w:val="nil"/>
              <w:bottom w:val="nil"/>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40.3</w:t>
            </w:r>
          </w:p>
        </w:tc>
        <w:tc>
          <w:tcPr>
            <w:tcW w:w="1026"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39.1</w:t>
            </w:r>
          </w:p>
        </w:tc>
      </w:tr>
      <w:tr w:rsidR="00DE2F4A" w:rsidRPr="007252B7" w:rsidTr="00DE2F4A">
        <w:trPr>
          <w:trHeight w:val="288"/>
        </w:trPr>
        <w:tc>
          <w:tcPr>
            <w:tcW w:w="30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rPr>
                <w:rFonts w:ascii="Arial" w:hAnsi="Arial" w:cs="Arial"/>
                <w:color w:val="000000"/>
                <w:sz w:val="16"/>
                <w:szCs w:val="16"/>
              </w:rPr>
            </w:pPr>
            <w:r w:rsidRPr="007252B7">
              <w:rPr>
                <w:rFonts w:ascii="Arial" w:hAnsi="Arial" w:cs="Arial"/>
                <w:color w:val="000000"/>
                <w:sz w:val="16"/>
                <w:szCs w:val="16"/>
              </w:rPr>
              <w:t>WESTERN PUBLIC TVET COLLEGE</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34.2</w:t>
            </w:r>
          </w:p>
        </w:tc>
        <w:tc>
          <w:tcPr>
            <w:tcW w:w="1026" w:type="pct"/>
            <w:tcBorders>
              <w:top w:val="single" w:sz="4" w:space="0" w:color="auto"/>
              <w:left w:val="nil"/>
              <w:bottom w:val="single" w:sz="4" w:space="0" w:color="auto"/>
              <w:right w:val="single" w:sz="4" w:space="0" w:color="auto"/>
            </w:tcBorders>
            <w:shd w:val="clear" w:color="auto" w:fill="auto"/>
            <w:noWrap/>
            <w:vAlign w:val="bottom"/>
            <w:hideMark/>
          </w:tcPr>
          <w:p w:rsidR="00DE2F4A" w:rsidRPr="007252B7" w:rsidRDefault="00DE2F4A" w:rsidP="00DE2F4A">
            <w:pPr>
              <w:spacing w:before="60" w:after="60"/>
              <w:jc w:val="right"/>
              <w:rPr>
                <w:rFonts w:ascii="Arial" w:hAnsi="Arial" w:cs="Arial"/>
                <w:color w:val="000000"/>
                <w:sz w:val="16"/>
                <w:szCs w:val="16"/>
              </w:rPr>
            </w:pPr>
            <w:r w:rsidRPr="007252B7">
              <w:rPr>
                <w:rFonts w:ascii="Arial" w:hAnsi="Arial" w:cs="Arial"/>
                <w:color w:val="000000"/>
                <w:sz w:val="16"/>
                <w:szCs w:val="16"/>
              </w:rPr>
              <w:t>45.8</w:t>
            </w:r>
          </w:p>
        </w:tc>
      </w:tr>
    </w:tbl>
    <w:p w:rsidR="00EF7A7C" w:rsidRDefault="00EF7A7C" w:rsidP="00CD33FE">
      <w:pPr>
        <w:spacing w:line="360" w:lineRule="auto"/>
        <w:jc w:val="both"/>
        <w:rPr>
          <w:rFonts w:ascii="Arial" w:hAnsi="Arial" w:cs="Arial"/>
        </w:rPr>
      </w:pPr>
    </w:p>
    <w:p w:rsidR="00967143" w:rsidRPr="00DE2F4A" w:rsidRDefault="00DE2F4A" w:rsidP="00CD33FE">
      <w:pPr>
        <w:spacing w:line="360" w:lineRule="auto"/>
        <w:jc w:val="both"/>
        <w:rPr>
          <w:rFonts w:ascii="Arial" w:hAnsi="Arial" w:cs="Arial"/>
          <w:b/>
          <w:sz w:val="20"/>
        </w:rPr>
      </w:pPr>
      <w:r w:rsidRPr="00DE2F4A">
        <w:rPr>
          <w:rFonts w:ascii="Arial" w:hAnsi="Arial" w:cs="Arial"/>
          <w:b/>
          <w:sz w:val="20"/>
        </w:rPr>
        <w:t>Table 4</w:t>
      </w:r>
      <w:r w:rsidR="00102B65" w:rsidRPr="00DE2F4A">
        <w:rPr>
          <w:rFonts w:ascii="Arial" w:hAnsi="Arial" w:cs="Arial"/>
          <w:b/>
          <w:sz w:val="20"/>
        </w:rPr>
        <w:t>: Private Colleges</w:t>
      </w:r>
    </w:p>
    <w:tbl>
      <w:tblPr>
        <w:tblW w:w="3609" w:type="pct"/>
        <w:tblLook w:val="04A0"/>
      </w:tblPr>
      <w:tblGrid>
        <w:gridCol w:w="4244"/>
        <w:gridCol w:w="1251"/>
        <w:gridCol w:w="1417"/>
      </w:tblGrid>
      <w:tr w:rsidR="00DE2F4A" w:rsidRPr="007252B7" w:rsidTr="009F4FED">
        <w:trPr>
          <w:trHeight w:val="288"/>
          <w:tblHeader/>
        </w:trPr>
        <w:tc>
          <w:tcPr>
            <w:tcW w:w="30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2F4A" w:rsidRPr="00DE2F4A" w:rsidRDefault="009F4FED" w:rsidP="009F4FED">
            <w:pPr>
              <w:spacing w:before="60" w:after="60"/>
              <w:jc w:val="center"/>
              <w:rPr>
                <w:rFonts w:ascii="Arial" w:hAnsi="Arial" w:cs="Arial"/>
                <w:b/>
                <w:color w:val="000000"/>
                <w:sz w:val="16"/>
                <w:szCs w:val="16"/>
              </w:rPr>
            </w:pPr>
            <w:r w:rsidRPr="007252B7">
              <w:rPr>
                <w:rFonts w:ascii="Arial" w:hAnsi="Arial" w:cs="Arial"/>
                <w:b/>
                <w:bCs/>
                <w:color w:val="000000"/>
                <w:sz w:val="16"/>
                <w:szCs w:val="16"/>
              </w:rPr>
              <w:t>COLLEGE NAME</w:t>
            </w:r>
          </w:p>
        </w:tc>
        <w:tc>
          <w:tcPr>
            <w:tcW w:w="905" w:type="pct"/>
            <w:tcBorders>
              <w:top w:val="single" w:sz="4" w:space="0" w:color="auto"/>
              <w:left w:val="nil"/>
              <w:bottom w:val="single" w:sz="4" w:space="0" w:color="auto"/>
              <w:right w:val="single" w:sz="4" w:space="0" w:color="auto"/>
            </w:tcBorders>
            <w:shd w:val="clear" w:color="auto" w:fill="auto"/>
            <w:noWrap/>
            <w:vAlign w:val="center"/>
          </w:tcPr>
          <w:p w:rsidR="00DE2F4A" w:rsidRPr="00DE2F4A" w:rsidRDefault="00DE2F4A" w:rsidP="009F4FED">
            <w:pPr>
              <w:spacing w:before="60" w:after="60"/>
              <w:jc w:val="center"/>
              <w:rPr>
                <w:rFonts w:ascii="Arial" w:hAnsi="Arial" w:cs="Arial"/>
                <w:b/>
                <w:color w:val="000000"/>
                <w:sz w:val="16"/>
                <w:szCs w:val="16"/>
              </w:rPr>
            </w:pPr>
            <w:r w:rsidRPr="00DE2F4A">
              <w:rPr>
                <w:rFonts w:ascii="Arial" w:hAnsi="Arial" w:cs="Arial"/>
                <w:b/>
                <w:color w:val="000000"/>
                <w:sz w:val="16"/>
                <w:szCs w:val="16"/>
              </w:rPr>
              <w:t>2014</w:t>
            </w:r>
          </w:p>
          <w:p w:rsidR="00DE2F4A" w:rsidRPr="00DE2F4A" w:rsidRDefault="00DE2F4A" w:rsidP="009F4FED">
            <w:pPr>
              <w:spacing w:before="60" w:after="60"/>
              <w:jc w:val="center"/>
              <w:rPr>
                <w:rFonts w:ascii="Arial" w:hAnsi="Arial" w:cs="Arial"/>
                <w:b/>
                <w:color w:val="000000"/>
                <w:sz w:val="16"/>
                <w:szCs w:val="16"/>
              </w:rPr>
            </w:pPr>
            <w:r w:rsidRPr="00DE2F4A">
              <w:rPr>
                <w:rFonts w:ascii="Arial" w:hAnsi="Arial" w:cs="Arial"/>
                <w:b/>
                <w:color w:val="000000"/>
                <w:sz w:val="16"/>
                <w:szCs w:val="16"/>
              </w:rPr>
              <w:t>%</w:t>
            </w:r>
          </w:p>
        </w:tc>
        <w:tc>
          <w:tcPr>
            <w:tcW w:w="1025" w:type="pct"/>
            <w:tcBorders>
              <w:top w:val="single" w:sz="4" w:space="0" w:color="auto"/>
              <w:left w:val="nil"/>
              <w:bottom w:val="single" w:sz="4" w:space="0" w:color="auto"/>
              <w:right w:val="single" w:sz="4" w:space="0" w:color="auto"/>
            </w:tcBorders>
            <w:shd w:val="clear" w:color="auto" w:fill="auto"/>
            <w:noWrap/>
            <w:vAlign w:val="center"/>
          </w:tcPr>
          <w:p w:rsidR="00DE2F4A" w:rsidRPr="00DE2F4A" w:rsidRDefault="00DE2F4A" w:rsidP="009F4FED">
            <w:pPr>
              <w:spacing w:before="60" w:after="60"/>
              <w:jc w:val="center"/>
              <w:rPr>
                <w:rFonts w:ascii="Arial" w:hAnsi="Arial" w:cs="Arial"/>
                <w:b/>
                <w:color w:val="000000"/>
                <w:sz w:val="16"/>
                <w:szCs w:val="16"/>
              </w:rPr>
            </w:pPr>
            <w:r w:rsidRPr="00DE2F4A">
              <w:rPr>
                <w:rFonts w:ascii="Arial" w:hAnsi="Arial" w:cs="Arial"/>
                <w:b/>
                <w:color w:val="000000"/>
                <w:sz w:val="16"/>
                <w:szCs w:val="16"/>
              </w:rPr>
              <w:t>2015</w:t>
            </w:r>
          </w:p>
          <w:p w:rsidR="00DE2F4A" w:rsidRPr="00DE2F4A" w:rsidRDefault="00DE2F4A" w:rsidP="009F4FED">
            <w:pPr>
              <w:spacing w:before="60" w:after="60"/>
              <w:jc w:val="center"/>
              <w:rPr>
                <w:rFonts w:ascii="Arial" w:hAnsi="Arial" w:cs="Arial"/>
                <w:b/>
                <w:color w:val="000000"/>
                <w:sz w:val="16"/>
                <w:szCs w:val="16"/>
              </w:rPr>
            </w:pPr>
            <w:r w:rsidRPr="00DE2F4A">
              <w:rPr>
                <w:rFonts w:ascii="Arial" w:hAnsi="Arial" w:cs="Arial"/>
                <w:b/>
                <w:color w:val="000000"/>
                <w:sz w:val="16"/>
                <w:szCs w:val="16"/>
              </w:rPr>
              <w:t>%</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ACADEMY OF BUSINESS &amp; COMPUTER STUDIES</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19.4</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23.1</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AFRICA INST. OF MANAGEMENT &amp; TECH:JHB</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33.3</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33.3</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ARANDA LEARNERSHIP COLLEGE (PTY) LTD</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60.0</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BETTER BEST EDUCATION PROJECTS</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9.1</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45.5</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BROOKLYN CITY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CITY VIEW BUSINESS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4251D0" w:rsidP="009F4FED">
            <w:pPr>
              <w:spacing w:before="60" w:after="60"/>
              <w:jc w:val="right"/>
              <w:rPr>
                <w:rFonts w:ascii="Arial" w:hAnsi="Arial" w:cs="Arial"/>
                <w:color w:val="000000"/>
                <w:sz w:val="16"/>
                <w:szCs w:val="16"/>
              </w:rPr>
            </w:pPr>
            <w:r>
              <w:rPr>
                <w:rFonts w:ascii="Arial" w:hAnsi="Arial" w:cs="Arial"/>
                <w:color w:val="000000"/>
                <w:sz w:val="16"/>
                <w:szCs w:val="16"/>
              </w:rPr>
              <w:t>0</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COLLEGE 2000 - TZANEEN CAMPUS</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5.0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DAM BUSINESS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20.0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31.6</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DAM TECHNICAL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80.0</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DSDC COLLEGE OF SA</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16.1</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18.3</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EBUS TECH CONSULTING(PTY) LTD</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4251D0" w:rsidP="009F4FED">
            <w:pPr>
              <w:spacing w:before="60" w:after="60"/>
              <w:jc w:val="right"/>
              <w:rPr>
                <w:rFonts w:ascii="Arial" w:hAnsi="Arial" w:cs="Arial"/>
                <w:color w:val="000000"/>
                <w:sz w:val="16"/>
                <w:szCs w:val="16"/>
              </w:rPr>
            </w:pPr>
            <w:r>
              <w:rPr>
                <w:rFonts w:ascii="Arial" w:hAnsi="Arial" w:cs="Arial"/>
                <w:color w:val="000000"/>
                <w:sz w:val="16"/>
                <w:szCs w:val="16"/>
              </w:rPr>
              <w:t>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4251D0" w:rsidP="009F4FED">
            <w:pPr>
              <w:spacing w:before="60" w:after="60"/>
              <w:jc w:val="right"/>
              <w:rPr>
                <w:rFonts w:ascii="Arial" w:hAnsi="Arial" w:cs="Arial"/>
                <w:color w:val="000000"/>
                <w:sz w:val="16"/>
                <w:szCs w:val="16"/>
              </w:rPr>
            </w:pPr>
            <w:r>
              <w:rPr>
                <w:rFonts w:ascii="Arial" w:hAnsi="Arial" w:cs="Arial"/>
                <w:color w:val="000000"/>
                <w:sz w:val="16"/>
                <w:szCs w:val="16"/>
              </w:rPr>
              <w:t>0</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EDUSA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7.4</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22.2</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FIRST CHOICE VARSITY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4251D0" w:rsidP="009F4FED">
            <w:pPr>
              <w:spacing w:before="60" w:after="60"/>
              <w:jc w:val="right"/>
              <w:rPr>
                <w:rFonts w:ascii="Arial" w:hAnsi="Arial" w:cs="Arial"/>
                <w:color w:val="000000"/>
                <w:sz w:val="16"/>
                <w:szCs w:val="16"/>
              </w:rPr>
            </w:pPr>
            <w:r>
              <w:rPr>
                <w:rFonts w:ascii="Arial" w:hAnsi="Arial" w:cs="Arial"/>
                <w:color w:val="000000"/>
                <w:sz w:val="16"/>
                <w:szCs w:val="16"/>
              </w:rPr>
              <w:t>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GRAAFF-REINET CAMPUS (EASTCAPE MIDLANDS)</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56.0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IDUTYWA COMMUNITY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20.5</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34.8</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INNOVATUS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64.3</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38.5</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JEPPE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16.8</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18.7</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JW SAINTS TECHNICAL COLLEGE: JOHANNESBURG</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KURUMAN TECHNICAL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23.8</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40.7</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LTT MURUNWA SCHOOL OF EXCELLENCE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31.8</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58.3</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MATATSHE TECHNICAL CENTRE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38.9</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MSC BUSINESS COLLEGE : RUSTERNBURG</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OPPORTUNITY LEARNING CENTRE (PTY) LTD</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4251D0" w:rsidP="009F4FED">
            <w:pPr>
              <w:spacing w:before="60" w:after="60"/>
              <w:jc w:val="right"/>
              <w:rPr>
                <w:rFonts w:ascii="Arial" w:hAnsi="Arial" w:cs="Arial"/>
                <w:color w:val="000000"/>
                <w:sz w:val="16"/>
                <w:szCs w:val="16"/>
              </w:rPr>
            </w:pPr>
            <w:r>
              <w:rPr>
                <w:rFonts w:ascii="Arial" w:hAnsi="Arial" w:cs="Arial"/>
                <w:color w:val="000000"/>
                <w:sz w:val="16"/>
                <w:szCs w:val="16"/>
              </w:rPr>
              <w:t>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8.3</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PAX COMMERCIAL COLLEGE (PTY)LTD</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4251D0" w:rsidP="009F4FED">
            <w:pPr>
              <w:spacing w:before="60" w:after="60"/>
              <w:jc w:val="right"/>
              <w:rPr>
                <w:rFonts w:ascii="Arial" w:hAnsi="Arial" w:cs="Arial"/>
                <w:color w:val="000000"/>
                <w:sz w:val="16"/>
                <w:szCs w:val="16"/>
              </w:rPr>
            </w:pPr>
            <w:r>
              <w:rPr>
                <w:rFonts w:ascii="Arial" w:hAnsi="Arial" w:cs="Arial"/>
                <w:color w:val="000000"/>
                <w:sz w:val="16"/>
                <w:szCs w:val="16"/>
              </w:rPr>
              <w:t>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PROFESSIONAL TECHNICAL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7.1</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33.3</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PROSPERITY CAREER COLLEGE:BRITS</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8.3</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RHODES TECHNICAL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38.1</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ROSTEC TECHNICAL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17.1</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19.8</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SAINT IGNATIOUS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66.7</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SANDTON TECHNICAL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100.0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4251D0" w:rsidP="009F4FED">
            <w:pPr>
              <w:spacing w:before="60" w:after="60"/>
              <w:jc w:val="right"/>
              <w:rPr>
                <w:rFonts w:ascii="Arial" w:hAnsi="Arial" w:cs="Arial"/>
                <w:color w:val="000000"/>
                <w:sz w:val="16"/>
                <w:szCs w:val="16"/>
              </w:rPr>
            </w:pPr>
            <w:r>
              <w:rPr>
                <w:rFonts w:ascii="Arial" w:hAnsi="Arial" w:cs="Arial"/>
                <w:color w:val="000000"/>
                <w:sz w:val="16"/>
                <w:szCs w:val="16"/>
              </w:rPr>
              <w:t>0</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SAVANNA COLLEGE OF COMP &amp; SKILLS DEV</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60.0</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SHEPPERD ACADEMY (PTY) LTD</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4251D0" w:rsidP="009F4FED">
            <w:pPr>
              <w:spacing w:before="60" w:after="60"/>
              <w:jc w:val="right"/>
              <w:rPr>
                <w:rFonts w:ascii="Arial" w:hAnsi="Arial" w:cs="Arial"/>
                <w:color w:val="000000"/>
                <w:sz w:val="16"/>
                <w:szCs w:val="16"/>
              </w:rPr>
            </w:pPr>
            <w:r>
              <w:rPr>
                <w:rFonts w:ascii="Arial" w:hAnsi="Arial" w:cs="Arial"/>
                <w:color w:val="000000"/>
                <w:sz w:val="16"/>
                <w:szCs w:val="16"/>
              </w:rPr>
              <w:t>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SPRINGFIELD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33.3</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30.0</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TECHNICAL COLLEGE OF SOUTH AFRICA</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48.5</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55.7</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THASULULO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13.3</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13.5</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TLHARIHANI TRAINING CENTRE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4251D0" w:rsidP="009F4FED">
            <w:pPr>
              <w:spacing w:before="60" w:after="60"/>
              <w:jc w:val="right"/>
              <w:rPr>
                <w:rFonts w:ascii="Arial" w:hAnsi="Arial" w:cs="Arial"/>
                <w:color w:val="000000"/>
                <w:sz w:val="16"/>
                <w:szCs w:val="16"/>
              </w:rPr>
            </w:pPr>
            <w:r>
              <w:rPr>
                <w:rFonts w:ascii="Arial" w:hAnsi="Arial" w:cs="Arial"/>
                <w:color w:val="000000"/>
                <w:sz w:val="16"/>
                <w:szCs w:val="16"/>
              </w:rPr>
              <w:t>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TRUE HARVEST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4251D0" w:rsidP="009F4FED">
            <w:pPr>
              <w:spacing w:before="60" w:after="60"/>
              <w:jc w:val="right"/>
              <w:rPr>
                <w:rFonts w:ascii="Arial" w:hAnsi="Arial" w:cs="Arial"/>
                <w:color w:val="000000"/>
                <w:sz w:val="16"/>
                <w:szCs w:val="16"/>
              </w:rPr>
            </w:pPr>
            <w:r>
              <w:rPr>
                <w:rFonts w:ascii="Arial" w:hAnsi="Arial" w:cs="Arial"/>
                <w:color w:val="000000"/>
                <w:sz w:val="16"/>
                <w:szCs w:val="16"/>
              </w:rPr>
              <w:t>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4251D0" w:rsidP="009F4FED">
            <w:pPr>
              <w:spacing w:before="60" w:after="60"/>
              <w:jc w:val="right"/>
              <w:rPr>
                <w:rFonts w:ascii="Arial" w:hAnsi="Arial" w:cs="Arial"/>
                <w:color w:val="000000"/>
                <w:sz w:val="16"/>
                <w:szCs w:val="16"/>
              </w:rPr>
            </w:pPr>
            <w:r>
              <w:rPr>
                <w:rFonts w:ascii="Arial" w:hAnsi="Arial" w:cs="Arial"/>
                <w:color w:val="000000"/>
                <w:sz w:val="16"/>
                <w:szCs w:val="16"/>
              </w:rPr>
              <w:t>0</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TSHWELOPELE COMMERCIAL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57.1</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TYGERBERG COLLEGE PAROW CAMPUS</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75.8</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 </w:t>
            </w:r>
          </w:p>
        </w:tc>
      </w:tr>
      <w:tr w:rsidR="00DE2F4A"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rPr>
                <w:rFonts w:ascii="Arial" w:hAnsi="Arial" w:cs="Arial"/>
                <w:color w:val="000000"/>
                <w:sz w:val="16"/>
                <w:szCs w:val="16"/>
              </w:rPr>
            </w:pPr>
            <w:r w:rsidRPr="007252B7">
              <w:rPr>
                <w:rFonts w:ascii="Arial" w:hAnsi="Arial" w:cs="Arial"/>
                <w:color w:val="000000"/>
                <w:sz w:val="16"/>
                <w:szCs w:val="16"/>
              </w:rPr>
              <w:t>WILBERFORCE COMMUNITY COLLEGE</w:t>
            </w:r>
          </w:p>
        </w:tc>
        <w:tc>
          <w:tcPr>
            <w:tcW w:w="90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19.0</w:t>
            </w:r>
          </w:p>
        </w:tc>
        <w:tc>
          <w:tcPr>
            <w:tcW w:w="1025" w:type="pct"/>
            <w:tcBorders>
              <w:top w:val="nil"/>
              <w:left w:val="nil"/>
              <w:bottom w:val="single" w:sz="4" w:space="0" w:color="auto"/>
              <w:right w:val="single" w:sz="4" w:space="0" w:color="auto"/>
            </w:tcBorders>
            <w:shd w:val="clear" w:color="auto" w:fill="auto"/>
            <w:noWrap/>
            <w:vAlign w:val="bottom"/>
            <w:hideMark/>
          </w:tcPr>
          <w:p w:rsidR="00DE2F4A" w:rsidRPr="007252B7" w:rsidRDefault="00DE2F4A" w:rsidP="009F4FED">
            <w:pPr>
              <w:spacing w:before="60" w:after="60"/>
              <w:jc w:val="right"/>
              <w:rPr>
                <w:rFonts w:ascii="Arial" w:hAnsi="Arial" w:cs="Arial"/>
                <w:color w:val="000000"/>
                <w:sz w:val="16"/>
                <w:szCs w:val="16"/>
              </w:rPr>
            </w:pPr>
            <w:r w:rsidRPr="007252B7">
              <w:rPr>
                <w:rFonts w:ascii="Arial" w:hAnsi="Arial" w:cs="Arial"/>
                <w:color w:val="000000"/>
                <w:sz w:val="16"/>
                <w:szCs w:val="16"/>
              </w:rPr>
              <w:t>25.4</w:t>
            </w:r>
          </w:p>
        </w:tc>
      </w:tr>
    </w:tbl>
    <w:p w:rsidR="003C1AB1" w:rsidRPr="007252B7" w:rsidRDefault="003C1AB1" w:rsidP="00CD33FE">
      <w:pPr>
        <w:spacing w:line="360" w:lineRule="auto"/>
        <w:jc w:val="both"/>
        <w:rPr>
          <w:rFonts w:ascii="Arial" w:hAnsi="Arial" w:cs="Arial"/>
        </w:rPr>
      </w:pPr>
    </w:p>
    <w:p w:rsidR="00407B3F" w:rsidRDefault="00407B3F" w:rsidP="009E21DD">
      <w:pPr>
        <w:tabs>
          <w:tab w:val="left" w:pos="426"/>
        </w:tabs>
        <w:spacing w:line="360" w:lineRule="auto"/>
        <w:ind w:left="851" w:hanging="425"/>
        <w:jc w:val="both"/>
        <w:rPr>
          <w:rFonts w:ascii="Arial" w:hAnsi="Arial" w:cs="Arial"/>
          <w:sz w:val="22"/>
        </w:rPr>
      </w:pPr>
      <w:r w:rsidRPr="00C26116">
        <w:rPr>
          <w:rFonts w:ascii="Arial" w:hAnsi="Arial" w:cs="Arial"/>
          <w:sz w:val="22"/>
        </w:rPr>
        <w:t xml:space="preserve">(b) </w:t>
      </w:r>
      <w:r w:rsidR="009E21DD">
        <w:rPr>
          <w:rFonts w:ascii="Arial" w:hAnsi="Arial" w:cs="Arial"/>
          <w:sz w:val="22"/>
        </w:rPr>
        <w:tab/>
      </w:r>
      <w:r w:rsidR="009F4FED">
        <w:rPr>
          <w:rFonts w:ascii="Arial" w:hAnsi="Arial" w:cs="Arial"/>
          <w:sz w:val="22"/>
        </w:rPr>
        <w:t xml:space="preserve">Table 5 contains the overall pass rate </w:t>
      </w:r>
      <w:r w:rsidR="009F4FED" w:rsidRPr="0042273C">
        <w:rPr>
          <w:rFonts w:ascii="Arial" w:hAnsi="Arial" w:cs="Arial"/>
          <w:sz w:val="22"/>
        </w:rPr>
        <w:t xml:space="preserve">for the National Certificate </w:t>
      </w:r>
      <w:r w:rsidR="009F4FED">
        <w:rPr>
          <w:rFonts w:ascii="Arial" w:hAnsi="Arial" w:cs="Arial"/>
          <w:sz w:val="22"/>
        </w:rPr>
        <w:t>(</w:t>
      </w:r>
      <w:r w:rsidR="009F4FED" w:rsidRPr="0042273C">
        <w:rPr>
          <w:rFonts w:ascii="Arial" w:hAnsi="Arial" w:cs="Arial"/>
          <w:sz w:val="22"/>
        </w:rPr>
        <w:t>Vocational</w:t>
      </w:r>
      <w:r w:rsidR="009F4FED">
        <w:rPr>
          <w:rFonts w:ascii="Arial" w:hAnsi="Arial" w:cs="Arial"/>
          <w:sz w:val="22"/>
        </w:rPr>
        <w:t>) Level 4</w:t>
      </w:r>
      <w:r w:rsidR="009F4FED" w:rsidRPr="0042273C">
        <w:rPr>
          <w:rFonts w:ascii="Arial" w:hAnsi="Arial" w:cs="Arial"/>
          <w:sz w:val="22"/>
        </w:rPr>
        <w:t xml:space="preserve"> </w:t>
      </w:r>
      <w:r w:rsidR="009F4FED">
        <w:rPr>
          <w:rFonts w:ascii="Arial" w:hAnsi="Arial" w:cs="Arial"/>
          <w:sz w:val="22"/>
        </w:rPr>
        <w:t>November examinations.</w:t>
      </w:r>
    </w:p>
    <w:p w:rsidR="00AC46C4" w:rsidRDefault="00AC46C4" w:rsidP="009E21DD">
      <w:pPr>
        <w:tabs>
          <w:tab w:val="left" w:pos="426"/>
        </w:tabs>
        <w:spacing w:line="360" w:lineRule="auto"/>
        <w:ind w:left="851" w:hanging="425"/>
        <w:jc w:val="both"/>
        <w:rPr>
          <w:rFonts w:ascii="Arial" w:hAnsi="Arial" w:cs="Arial"/>
          <w:sz w:val="22"/>
        </w:rPr>
      </w:pPr>
    </w:p>
    <w:p w:rsidR="00AC46C4" w:rsidRPr="00AC46C4" w:rsidRDefault="00AC46C4" w:rsidP="00AC46C4">
      <w:pPr>
        <w:spacing w:line="360" w:lineRule="auto"/>
        <w:jc w:val="both"/>
        <w:rPr>
          <w:rFonts w:ascii="Arial" w:hAnsi="Arial" w:cs="Arial"/>
          <w:b/>
          <w:sz w:val="20"/>
        </w:rPr>
      </w:pPr>
      <w:r>
        <w:rPr>
          <w:rFonts w:ascii="Arial" w:hAnsi="Arial" w:cs="Arial"/>
          <w:b/>
          <w:sz w:val="20"/>
        </w:rPr>
        <w:t>Table 5</w:t>
      </w:r>
      <w:r w:rsidRPr="00DE2F4A">
        <w:rPr>
          <w:rFonts w:ascii="Arial" w:hAnsi="Arial" w:cs="Arial"/>
          <w:b/>
          <w:sz w:val="20"/>
        </w:rPr>
        <w:t xml:space="preserve">: </w:t>
      </w:r>
      <w:r w:rsidRPr="00AC46C4">
        <w:rPr>
          <w:rFonts w:ascii="Arial" w:hAnsi="Arial" w:cs="Arial"/>
          <w:b/>
          <w:sz w:val="20"/>
        </w:rPr>
        <w:t>Overall pass rate</w:t>
      </w:r>
    </w:p>
    <w:tbl>
      <w:tblPr>
        <w:tblW w:w="3609" w:type="pct"/>
        <w:tblLook w:val="04A0"/>
      </w:tblPr>
      <w:tblGrid>
        <w:gridCol w:w="4244"/>
        <w:gridCol w:w="1251"/>
        <w:gridCol w:w="1417"/>
      </w:tblGrid>
      <w:tr w:rsidR="009F4FED" w:rsidRPr="00DE2F4A" w:rsidTr="00A87C1F">
        <w:trPr>
          <w:trHeight w:val="288"/>
          <w:tblHeader/>
        </w:trPr>
        <w:tc>
          <w:tcPr>
            <w:tcW w:w="30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4FED" w:rsidRPr="00DE2F4A" w:rsidRDefault="009F4FED" w:rsidP="009F4FED">
            <w:pPr>
              <w:spacing w:before="60" w:after="60"/>
              <w:jc w:val="center"/>
              <w:rPr>
                <w:rFonts w:ascii="Arial" w:hAnsi="Arial" w:cs="Arial"/>
                <w:b/>
                <w:color w:val="000000"/>
                <w:sz w:val="16"/>
                <w:szCs w:val="16"/>
              </w:rPr>
            </w:pPr>
            <w:r>
              <w:rPr>
                <w:rFonts w:ascii="Arial" w:hAnsi="Arial" w:cs="Arial"/>
                <w:b/>
                <w:bCs/>
                <w:color w:val="000000"/>
                <w:sz w:val="16"/>
                <w:szCs w:val="16"/>
              </w:rPr>
              <w:t>COLLEGE SECTOR</w:t>
            </w:r>
          </w:p>
        </w:tc>
        <w:tc>
          <w:tcPr>
            <w:tcW w:w="905" w:type="pct"/>
            <w:tcBorders>
              <w:top w:val="single" w:sz="4" w:space="0" w:color="auto"/>
              <w:left w:val="nil"/>
              <w:bottom w:val="single" w:sz="4" w:space="0" w:color="auto"/>
              <w:right w:val="single" w:sz="4" w:space="0" w:color="auto"/>
            </w:tcBorders>
            <w:shd w:val="clear" w:color="auto" w:fill="auto"/>
            <w:noWrap/>
            <w:vAlign w:val="center"/>
          </w:tcPr>
          <w:p w:rsidR="009F4FED" w:rsidRPr="00DE2F4A" w:rsidRDefault="009F4FED" w:rsidP="009F4FED">
            <w:pPr>
              <w:spacing w:before="60" w:after="60"/>
              <w:jc w:val="center"/>
              <w:rPr>
                <w:rFonts w:ascii="Arial" w:hAnsi="Arial" w:cs="Arial"/>
                <w:b/>
                <w:color w:val="000000"/>
                <w:sz w:val="16"/>
                <w:szCs w:val="16"/>
              </w:rPr>
            </w:pPr>
            <w:r w:rsidRPr="00DE2F4A">
              <w:rPr>
                <w:rFonts w:ascii="Arial" w:hAnsi="Arial" w:cs="Arial"/>
                <w:b/>
                <w:color w:val="000000"/>
                <w:sz w:val="16"/>
                <w:szCs w:val="16"/>
              </w:rPr>
              <w:t>2014</w:t>
            </w:r>
          </w:p>
          <w:p w:rsidR="009F4FED" w:rsidRPr="00DE2F4A" w:rsidRDefault="009F4FED" w:rsidP="009F4FED">
            <w:pPr>
              <w:spacing w:before="60" w:after="60"/>
              <w:jc w:val="center"/>
              <w:rPr>
                <w:rFonts w:ascii="Arial" w:hAnsi="Arial" w:cs="Arial"/>
                <w:b/>
                <w:color w:val="000000"/>
                <w:sz w:val="16"/>
                <w:szCs w:val="16"/>
              </w:rPr>
            </w:pPr>
            <w:r w:rsidRPr="00DE2F4A">
              <w:rPr>
                <w:rFonts w:ascii="Arial" w:hAnsi="Arial" w:cs="Arial"/>
                <w:b/>
                <w:color w:val="000000"/>
                <w:sz w:val="16"/>
                <w:szCs w:val="16"/>
              </w:rPr>
              <w:t>%</w:t>
            </w:r>
          </w:p>
        </w:tc>
        <w:tc>
          <w:tcPr>
            <w:tcW w:w="1025" w:type="pct"/>
            <w:tcBorders>
              <w:top w:val="single" w:sz="4" w:space="0" w:color="auto"/>
              <w:left w:val="nil"/>
              <w:bottom w:val="single" w:sz="4" w:space="0" w:color="auto"/>
              <w:right w:val="single" w:sz="4" w:space="0" w:color="auto"/>
            </w:tcBorders>
            <w:shd w:val="clear" w:color="auto" w:fill="auto"/>
            <w:noWrap/>
            <w:vAlign w:val="center"/>
          </w:tcPr>
          <w:p w:rsidR="009F4FED" w:rsidRPr="00DE2F4A" w:rsidRDefault="009F4FED" w:rsidP="009F4FED">
            <w:pPr>
              <w:spacing w:before="60" w:after="60"/>
              <w:jc w:val="center"/>
              <w:rPr>
                <w:rFonts w:ascii="Arial" w:hAnsi="Arial" w:cs="Arial"/>
                <w:b/>
                <w:color w:val="000000"/>
                <w:sz w:val="16"/>
                <w:szCs w:val="16"/>
              </w:rPr>
            </w:pPr>
            <w:r w:rsidRPr="00DE2F4A">
              <w:rPr>
                <w:rFonts w:ascii="Arial" w:hAnsi="Arial" w:cs="Arial"/>
                <w:b/>
                <w:color w:val="000000"/>
                <w:sz w:val="16"/>
                <w:szCs w:val="16"/>
              </w:rPr>
              <w:t>2015</w:t>
            </w:r>
          </w:p>
          <w:p w:rsidR="009F4FED" w:rsidRPr="00DE2F4A" w:rsidRDefault="009F4FED" w:rsidP="009F4FED">
            <w:pPr>
              <w:spacing w:before="60" w:after="60"/>
              <w:jc w:val="center"/>
              <w:rPr>
                <w:rFonts w:ascii="Arial" w:hAnsi="Arial" w:cs="Arial"/>
                <w:b/>
                <w:color w:val="000000"/>
                <w:sz w:val="16"/>
                <w:szCs w:val="16"/>
              </w:rPr>
            </w:pPr>
            <w:r w:rsidRPr="00DE2F4A">
              <w:rPr>
                <w:rFonts w:ascii="Arial" w:hAnsi="Arial" w:cs="Arial"/>
                <w:b/>
                <w:color w:val="000000"/>
                <w:sz w:val="16"/>
                <w:szCs w:val="16"/>
              </w:rPr>
              <w:t>%</w:t>
            </w:r>
          </w:p>
        </w:tc>
      </w:tr>
      <w:tr w:rsidR="009F4FED"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center"/>
            <w:hideMark/>
          </w:tcPr>
          <w:p w:rsidR="009F4FED" w:rsidRPr="009F4FED" w:rsidRDefault="009F4FED" w:rsidP="009F4FED">
            <w:pPr>
              <w:spacing w:before="60" w:after="60"/>
              <w:rPr>
                <w:rFonts w:ascii="Arial" w:hAnsi="Arial" w:cs="Arial"/>
                <w:sz w:val="22"/>
              </w:rPr>
            </w:pPr>
            <w:r w:rsidRPr="009F4FED">
              <w:rPr>
                <w:rFonts w:ascii="Arial" w:hAnsi="Arial" w:cs="Arial"/>
                <w:color w:val="000000"/>
                <w:sz w:val="16"/>
                <w:szCs w:val="16"/>
              </w:rPr>
              <w:t>PUBLIC TVET COLLEGES</w:t>
            </w:r>
          </w:p>
        </w:tc>
        <w:tc>
          <w:tcPr>
            <w:tcW w:w="905" w:type="pct"/>
            <w:tcBorders>
              <w:top w:val="nil"/>
              <w:left w:val="nil"/>
              <w:bottom w:val="single" w:sz="4" w:space="0" w:color="auto"/>
              <w:right w:val="single" w:sz="4" w:space="0" w:color="auto"/>
            </w:tcBorders>
            <w:shd w:val="clear" w:color="auto" w:fill="auto"/>
            <w:noWrap/>
            <w:vAlign w:val="bottom"/>
            <w:hideMark/>
          </w:tcPr>
          <w:p w:rsidR="009F4FED" w:rsidRPr="007252B7" w:rsidRDefault="00AD18C6" w:rsidP="009F4FED">
            <w:pPr>
              <w:spacing w:before="60" w:after="60"/>
              <w:jc w:val="right"/>
              <w:rPr>
                <w:rFonts w:ascii="Arial" w:hAnsi="Arial" w:cs="Arial"/>
                <w:color w:val="000000"/>
                <w:sz w:val="16"/>
                <w:szCs w:val="16"/>
              </w:rPr>
            </w:pPr>
            <w:r>
              <w:rPr>
                <w:rFonts w:ascii="Arial" w:hAnsi="Arial" w:cs="Arial"/>
                <w:color w:val="000000"/>
                <w:sz w:val="16"/>
                <w:szCs w:val="16"/>
              </w:rPr>
              <w:t>34.4</w:t>
            </w:r>
          </w:p>
        </w:tc>
        <w:tc>
          <w:tcPr>
            <w:tcW w:w="1025" w:type="pct"/>
            <w:tcBorders>
              <w:top w:val="nil"/>
              <w:left w:val="nil"/>
              <w:bottom w:val="single" w:sz="4" w:space="0" w:color="auto"/>
              <w:right w:val="single" w:sz="4" w:space="0" w:color="auto"/>
            </w:tcBorders>
            <w:shd w:val="clear" w:color="auto" w:fill="auto"/>
            <w:noWrap/>
            <w:vAlign w:val="bottom"/>
            <w:hideMark/>
          </w:tcPr>
          <w:p w:rsidR="009F4FED" w:rsidRPr="007252B7" w:rsidRDefault="009F4FED" w:rsidP="00AD18C6">
            <w:pPr>
              <w:spacing w:before="60" w:after="60"/>
              <w:jc w:val="right"/>
              <w:rPr>
                <w:rFonts w:ascii="Arial" w:hAnsi="Arial" w:cs="Arial"/>
                <w:color w:val="000000"/>
                <w:sz w:val="16"/>
                <w:szCs w:val="16"/>
              </w:rPr>
            </w:pPr>
            <w:r>
              <w:rPr>
                <w:rFonts w:ascii="Arial" w:hAnsi="Arial" w:cs="Arial"/>
                <w:color w:val="000000"/>
                <w:sz w:val="16"/>
                <w:szCs w:val="16"/>
              </w:rPr>
              <w:t>4</w:t>
            </w:r>
            <w:r w:rsidR="004251D0">
              <w:rPr>
                <w:rFonts w:ascii="Arial" w:hAnsi="Arial" w:cs="Arial"/>
                <w:color w:val="000000"/>
                <w:sz w:val="16"/>
                <w:szCs w:val="16"/>
              </w:rPr>
              <w:t>0.2</w:t>
            </w:r>
          </w:p>
        </w:tc>
      </w:tr>
      <w:tr w:rsidR="009F4FED" w:rsidRPr="007252B7" w:rsidTr="009F4FED">
        <w:trPr>
          <w:trHeight w:val="288"/>
        </w:trPr>
        <w:tc>
          <w:tcPr>
            <w:tcW w:w="3070" w:type="pct"/>
            <w:tcBorders>
              <w:top w:val="nil"/>
              <w:left w:val="single" w:sz="4" w:space="0" w:color="auto"/>
              <w:bottom w:val="single" w:sz="4" w:space="0" w:color="auto"/>
              <w:right w:val="single" w:sz="4" w:space="0" w:color="auto"/>
            </w:tcBorders>
            <w:shd w:val="clear" w:color="auto" w:fill="auto"/>
            <w:noWrap/>
            <w:vAlign w:val="center"/>
            <w:hideMark/>
          </w:tcPr>
          <w:p w:rsidR="009F4FED" w:rsidRPr="007252B7" w:rsidRDefault="009F4FED" w:rsidP="009F4FED">
            <w:pPr>
              <w:spacing w:before="60" w:after="60"/>
              <w:rPr>
                <w:rFonts w:ascii="Arial" w:hAnsi="Arial" w:cs="Arial"/>
                <w:color w:val="000000"/>
                <w:sz w:val="16"/>
                <w:szCs w:val="16"/>
              </w:rPr>
            </w:pPr>
            <w:r w:rsidRPr="009F4FED">
              <w:rPr>
                <w:rFonts w:ascii="Arial" w:hAnsi="Arial" w:cs="Arial"/>
                <w:color w:val="000000"/>
                <w:sz w:val="16"/>
                <w:szCs w:val="16"/>
              </w:rPr>
              <w:t>P</w:t>
            </w:r>
            <w:r>
              <w:rPr>
                <w:rFonts w:ascii="Arial" w:hAnsi="Arial" w:cs="Arial"/>
                <w:color w:val="000000"/>
                <w:sz w:val="16"/>
                <w:szCs w:val="16"/>
              </w:rPr>
              <w:t xml:space="preserve">RIVATE </w:t>
            </w:r>
            <w:r w:rsidRPr="009F4FED">
              <w:rPr>
                <w:rFonts w:ascii="Arial" w:hAnsi="Arial" w:cs="Arial"/>
                <w:color w:val="000000"/>
                <w:sz w:val="16"/>
                <w:szCs w:val="16"/>
              </w:rPr>
              <w:t>COLLEGES</w:t>
            </w:r>
          </w:p>
        </w:tc>
        <w:tc>
          <w:tcPr>
            <w:tcW w:w="905" w:type="pct"/>
            <w:tcBorders>
              <w:top w:val="nil"/>
              <w:left w:val="nil"/>
              <w:bottom w:val="single" w:sz="4" w:space="0" w:color="auto"/>
              <w:right w:val="single" w:sz="4" w:space="0" w:color="auto"/>
            </w:tcBorders>
            <w:shd w:val="clear" w:color="auto" w:fill="auto"/>
            <w:noWrap/>
            <w:vAlign w:val="bottom"/>
            <w:hideMark/>
          </w:tcPr>
          <w:p w:rsidR="009F4FED" w:rsidRPr="007252B7" w:rsidRDefault="009F4FED" w:rsidP="009F4FED">
            <w:pPr>
              <w:spacing w:before="60" w:after="60"/>
              <w:jc w:val="right"/>
              <w:rPr>
                <w:rFonts w:ascii="Arial" w:hAnsi="Arial" w:cs="Arial"/>
                <w:color w:val="000000"/>
                <w:sz w:val="16"/>
                <w:szCs w:val="16"/>
              </w:rPr>
            </w:pPr>
            <w:r>
              <w:rPr>
                <w:rFonts w:ascii="Arial" w:hAnsi="Arial" w:cs="Arial"/>
                <w:color w:val="000000"/>
                <w:sz w:val="16"/>
                <w:szCs w:val="16"/>
              </w:rPr>
              <w:t>41.9</w:t>
            </w:r>
          </w:p>
        </w:tc>
        <w:tc>
          <w:tcPr>
            <w:tcW w:w="1025" w:type="pct"/>
            <w:tcBorders>
              <w:top w:val="nil"/>
              <w:left w:val="nil"/>
              <w:bottom w:val="single" w:sz="4" w:space="0" w:color="auto"/>
              <w:right w:val="single" w:sz="4" w:space="0" w:color="auto"/>
            </w:tcBorders>
            <w:shd w:val="clear" w:color="auto" w:fill="auto"/>
            <w:noWrap/>
            <w:vAlign w:val="bottom"/>
            <w:hideMark/>
          </w:tcPr>
          <w:p w:rsidR="009F4FED" w:rsidRPr="007252B7" w:rsidRDefault="009F4FED" w:rsidP="009F4FED">
            <w:pPr>
              <w:spacing w:before="60" w:after="60"/>
              <w:jc w:val="right"/>
              <w:rPr>
                <w:rFonts w:ascii="Arial" w:hAnsi="Arial" w:cs="Arial"/>
                <w:color w:val="000000"/>
                <w:sz w:val="16"/>
                <w:szCs w:val="16"/>
              </w:rPr>
            </w:pPr>
            <w:r>
              <w:rPr>
                <w:rFonts w:ascii="Arial" w:hAnsi="Arial" w:cs="Arial"/>
                <w:color w:val="000000"/>
                <w:sz w:val="16"/>
                <w:szCs w:val="16"/>
              </w:rPr>
              <w:t>40.2</w:t>
            </w:r>
          </w:p>
        </w:tc>
      </w:tr>
    </w:tbl>
    <w:p w:rsidR="009F4FED" w:rsidRPr="00C26116" w:rsidRDefault="009F4FED" w:rsidP="009F4FED">
      <w:pPr>
        <w:spacing w:line="360" w:lineRule="auto"/>
        <w:jc w:val="both"/>
        <w:rPr>
          <w:rFonts w:ascii="Arial" w:hAnsi="Arial" w:cs="Arial"/>
          <w:sz w:val="22"/>
        </w:rPr>
      </w:pPr>
    </w:p>
    <w:p w:rsidR="001C4A42" w:rsidRPr="00C26116" w:rsidRDefault="000F417E" w:rsidP="009E21DD">
      <w:pPr>
        <w:spacing w:after="200" w:line="360" w:lineRule="auto"/>
        <w:ind w:left="850" w:hanging="425"/>
        <w:jc w:val="both"/>
        <w:rPr>
          <w:rFonts w:ascii="Arial" w:hAnsi="Arial" w:cs="Arial"/>
          <w:sz w:val="22"/>
        </w:rPr>
      </w:pPr>
      <w:r w:rsidRPr="00C26116">
        <w:rPr>
          <w:rFonts w:ascii="Arial" w:hAnsi="Arial" w:cs="Arial"/>
          <w:sz w:val="22"/>
        </w:rPr>
        <w:t xml:space="preserve">(c) </w:t>
      </w:r>
      <w:r w:rsidR="009E21DD">
        <w:rPr>
          <w:rFonts w:ascii="Arial" w:hAnsi="Arial" w:cs="Arial"/>
          <w:sz w:val="22"/>
        </w:rPr>
        <w:tab/>
        <w:t>F</w:t>
      </w:r>
      <w:r w:rsidR="001C4A42" w:rsidRPr="00C26116">
        <w:rPr>
          <w:rFonts w:ascii="Arial" w:hAnsi="Arial" w:cs="Arial"/>
          <w:sz w:val="22"/>
        </w:rPr>
        <w:t xml:space="preserve">our key initiatives </w:t>
      </w:r>
      <w:r w:rsidR="009E21DD">
        <w:rPr>
          <w:rFonts w:ascii="Arial" w:hAnsi="Arial" w:cs="Arial"/>
          <w:sz w:val="22"/>
        </w:rPr>
        <w:t xml:space="preserve">are being </w:t>
      </w:r>
      <w:r w:rsidR="001C4A42" w:rsidRPr="00C26116">
        <w:rPr>
          <w:rFonts w:ascii="Arial" w:hAnsi="Arial" w:cs="Arial"/>
          <w:sz w:val="22"/>
        </w:rPr>
        <w:t xml:space="preserve">implemented </w:t>
      </w:r>
      <w:r w:rsidR="009E21DD">
        <w:rPr>
          <w:rFonts w:ascii="Arial" w:hAnsi="Arial" w:cs="Arial"/>
          <w:sz w:val="22"/>
        </w:rPr>
        <w:t>to improve</w:t>
      </w:r>
      <w:r w:rsidR="001C4A42" w:rsidRPr="00C26116">
        <w:rPr>
          <w:rFonts w:ascii="Arial" w:hAnsi="Arial" w:cs="Arial"/>
          <w:sz w:val="22"/>
        </w:rPr>
        <w:t xml:space="preserve"> student performance at </w:t>
      </w:r>
      <w:r w:rsidR="009E21DD">
        <w:rPr>
          <w:rFonts w:ascii="Arial" w:hAnsi="Arial" w:cs="Arial"/>
          <w:sz w:val="22"/>
        </w:rPr>
        <w:t>individual subject and overall certification levels:</w:t>
      </w:r>
    </w:p>
    <w:p w:rsidR="009E21DD" w:rsidRDefault="009E21DD" w:rsidP="009E21DD">
      <w:pPr>
        <w:spacing w:after="200" w:line="360" w:lineRule="auto"/>
        <w:ind w:left="1276" w:hanging="425"/>
        <w:jc w:val="both"/>
        <w:rPr>
          <w:rFonts w:ascii="Arial" w:hAnsi="Arial" w:cs="Arial"/>
          <w:sz w:val="22"/>
        </w:rPr>
      </w:pPr>
      <w:r>
        <w:rPr>
          <w:rFonts w:ascii="Arial" w:hAnsi="Arial" w:cs="Arial"/>
          <w:sz w:val="22"/>
        </w:rPr>
        <w:t xml:space="preserve">(i) </w:t>
      </w:r>
      <w:r>
        <w:rPr>
          <w:rFonts w:ascii="Arial" w:hAnsi="Arial" w:cs="Arial"/>
          <w:sz w:val="22"/>
        </w:rPr>
        <w:tab/>
      </w:r>
      <w:r w:rsidR="001C4A42" w:rsidRPr="00C26116">
        <w:rPr>
          <w:rFonts w:ascii="Arial" w:hAnsi="Arial" w:cs="Arial"/>
          <w:sz w:val="22"/>
        </w:rPr>
        <w:t>A student attendance policy was introduced in 2014</w:t>
      </w:r>
      <w:r>
        <w:rPr>
          <w:rFonts w:ascii="Arial" w:hAnsi="Arial" w:cs="Arial"/>
          <w:sz w:val="22"/>
        </w:rPr>
        <w:t xml:space="preserve"> and i</w:t>
      </w:r>
      <w:r w:rsidR="001C4A42" w:rsidRPr="00C26116">
        <w:rPr>
          <w:rFonts w:ascii="Arial" w:hAnsi="Arial" w:cs="Arial"/>
          <w:sz w:val="22"/>
        </w:rPr>
        <w:t xml:space="preserve">mplementation was strengthened in 2015 and 2016, where students need to comply with </w:t>
      </w:r>
      <w:r>
        <w:rPr>
          <w:rFonts w:ascii="Arial" w:hAnsi="Arial" w:cs="Arial"/>
          <w:sz w:val="22"/>
        </w:rPr>
        <w:t xml:space="preserve">at least an </w:t>
      </w:r>
      <w:r w:rsidR="001C4A42" w:rsidRPr="00C26116">
        <w:rPr>
          <w:rFonts w:ascii="Arial" w:hAnsi="Arial" w:cs="Arial"/>
          <w:sz w:val="22"/>
        </w:rPr>
        <w:t xml:space="preserve">80% attendance </w:t>
      </w:r>
      <w:r>
        <w:rPr>
          <w:rFonts w:ascii="Arial" w:hAnsi="Arial" w:cs="Arial"/>
          <w:sz w:val="22"/>
        </w:rPr>
        <w:t xml:space="preserve">rate </w:t>
      </w:r>
      <w:r w:rsidR="001C4A42" w:rsidRPr="00C26116">
        <w:rPr>
          <w:rFonts w:ascii="Arial" w:hAnsi="Arial" w:cs="Arial"/>
          <w:sz w:val="22"/>
        </w:rPr>
        <w:t>to qualify to write the examinations. Notable improvements in student attendance have been recorded</w:t>
      </w:r>
      <w:r>
        <w:rPr>
          <w:rFonts w:ascii="Arial" w:hAnsi="Arial" w:cs="Arial"/>
          <w:sz w:val="22"/>
        </w:rPr>
        <w:t>,</w:t>
      </w:r>
      <w:r w:rsidR="001C4A42" w:rsidRPr="00C26116">
        <w:rPr>
          <w:rFonts w:ascii="Arial" w:hAnsi="Arial" w:cs="Arial"/>
          <w:sz w:val="22"/>
        </w:rPr>
        <w:t xml:space="preserve"> although there are still colleges who struggle to entrench a culture of attendance. The recent student protests have also militated against disciplined attendance.  </w:t>
      </w:r>
    </w:p>
    <w:p w:rsidR="008D5E85" w:rsidRPr="00C26116" w:rsidRDefault="009E21DD" w:rsidP="009E21DD">
      <w:pPr>
        <w:spacing w:line="360" w:lineRule="auto"/>
        <w:ind w:left="1276" w:hanging="425"/>
        <w:jc w:val="both"/>
        <w:rPr>
          <w:rFonts w:ascii="Arial" w:hAnsi="Arial" w:cs="Arial"/>
          <w:sz w:val="22"/>
        </w:rPr>
      </w:pPr>
      <w:r>
        <w:rPr>
          <w:rFonts w:ascii="Arial" w:hAnsi="Arial" w:cs="Arial"/>
          <w:sz w:val="22"/>
        </w:rPr>
        <w:t xml:space="preserve">(ii) </w:t>
      </w:r>
      <w:r>
        <w:rPr>
          <w:rFonts w:ascii="Arial" w:hAnsi="Arial" w:cs="Arial"/>
          <w:sz w:val="22"/>
        </w:rPr>
        <w:tab/>
        <w:t>Since 2016, a</w:t>
      </w:r>
      <w:r w:rsidR="001C4A42" w:rsidRPr="00C26116">
        <w:rPr>
          <w:rFonts w:ascii="Arial" w:hAnsi="Arial" w:cs="Arial"/>
          <w:sz w:val="22"/>
        </w:rPr>
        <w:t>ll colleges are required to develop and implement annual Teaching and Learning Plans (TLPs)</w:t>
      </w:r>
      <w:r>
        <w:rPr>
          <w:rFonts w:ascii="Arial" w:hAnsi="Arial" w:cs="Arial"/>
          <w:sz w:val="22"/>
        </w:rPr>
        <w:t xml:space="preserve"> with </w:t>
      </w:r>
      <w:r w:rsidR="001C4A42" w:rsidRPr="00C26116">
        <w:rPr>
          <w:rFonts w:ascii="Arial" w:hAnsi="Arial" w:cs="Arial"/>
          <w:sz w:val="22"/>
        </w:rPr>
        <w:t>standards for curriculum d</w:t>
      </w:r>
      <w:r>
        <w:rPr>
          <w:rFonts w:ascii="Arial" w:hAnsi="Arial" w:cs="Arial"/>
          <w:sz w:val="22"/>
        </w:rPr>
        <w:t>elivery across seven key areas:</w:t>
      </w:r>
    </w:p>
    <w:p w:rsidR="009E21DD" w:rsidRDefault="001C4A42" w:rsidP="00A87C1F">
      <w:pPr>
        <w:numPr>
          <w:ilvl w:val="0"/>
          <w:numId w:val="6"/>
        </w:numPr>
        <w:spacing w:line="360" w:lineRule="auto"/>
        <w:ind w:left="1701" w:hanging="283"/>
        <w:jc w:val="both"/>
        <w:rPr>
          <w:rFonts w:ascii="Arial" w:hAnsi="Arial" w:cs="Arial"/>
          <w:sz w:val="22"/>
        </w:rPr>
      </w:pPr>
      <w:r w:rsidRPr="00C26116">
        <w:rPr>
          <w:rFonts w:ascii="Arial" w:hAnsi="Arial" w:cs="Arial"/>
          <w:sz w:val="22"/>
        </w:rPr>
        <w:t>Enrolment preparation</w:t>
      </w:r>
      <w:r w:rsidR="005747EA">
        <w:rPr>
          <w:rFonts w:ascii="Arial" w:hAnsi="Arial" w:cs="Arial"/>
          <w:sz w:val="22"/>
        </w:rPr>
        <w:t>;</w:t>
      </w:r>
    </w:p>
    <w:p w:rsidR="009E21DD" w:rsidRDefault="001C4A42" w:rsidP="00A87C1F">
      <w:pPr>
        <w:numPr>
          <w:ilvl w:val="0"/>
          <w:numId w:val="6"/>
        </w:numPr>
        <w:spacing w:line="360" w:lineRule="auto"/>
        <w:ind w:left="1701" w:hanging="283"/>
        <w:jc w:val="both"/>
        <w:rPr>
          <w:rFonts w:ascii="Arial" w:hAnsi="Arial" w:cs="Arial"/>
          <w:sz w:val="22"/>
        </w:rPr>
      </w:pPr>
      <w:r w:rsidRPr="009E21DD">
        <w:rPr>
          <w:rFonts w:ascii="Arial" w:hAnsi="Arial" w:cs="Arial"/>
          <w:sz w:val="22"/>
        </w:rPr>
        <w:t>Classroom teaching and support</w:t>
      </w:r>
      <w:r w:rsidR="005747EA">
        <w:rPr>
          <w:rFonts w:ascii="Arial" w:hAnsi="Arial" w:cs="Arial"/>
          <w:sz w:val="22"/>
        </w:rPr>
        <w:t>;</w:t>
      </w:r>
    </w:p>
    <w:p w:rsidR="009E21DD" w:rsidRDefault="001C4A42" w:rsidP="00A87C1F">
      <w:pPr>
        <w:numPr>
          <w:ilvl w:val="0"/>
          <w:numId w:val="6"/>
        </w:numPr>
        <w:spacing w:line="360" w:lineRule="auto"/>
        <w:ind w:left="1701" w:hanging="283"/>
        <w:jc w:val="both"/>
        <w:rPr>
          <w:rFonts w:ascii="Arial" w:hAnsi="Arial" w:cs="Arial"/>
          <w:sz w:val="22"/>
        </w:rPr>
      </w:pPr>
      <w:r w:rsidRPr="009E21DD">
        <w:rPr>
          <w:rFonts w:ascii="Arial" w:hAnsi="Arial" w:cs="Arial"/>
          <w:sz w:val="22"/>
        </w:rPr>
        <w:t>Student practical ap</w:t>
      </w:r>
      <w:r w:rsidR="009E21DD">
        <w:rPr>
          <w:rFonts w:ascii="Arial" w:hAnsi="Arial" w:cs="Arial"/>
          <w:sz w:val="22"/>
        </w:rPr>
        <w:t>plication for on-course learning</w:t>
      </w:r>
      <w:r w:rsidR="005747EA">
        <w:rPr>
          <w:rFonts w:ascii="Arial" w:hAnsi="Arial" w:cs="Arial"/>
          <w:sz w:val="22"/>
        </w:rPr>
        <w:t>;</w:t>
      </w:r>
    </w:p>
    <w:p w:rsidR="009E21DD" w:rsidRDefault="001C4A42" w:rsidP="00A87C1F">
      <w:pPr>
        <w:numPr>
          <w:ilvl w:val="0"/>
          <w:numId w:val="6"/>
        </w:numPr>
        <w:spacing w:line="360" w:lineRule="auto"/>
        <w:ind w:left="1701" w:hanging="283"/>
        <w:jc w:val="both"/>
        <w:rPr>
          <w:rFonts w:ascii="Arial" w:hAnsi="Arial" w:cs="Arial"/>
          <w:sz w:val="22"/>
        </w:rPr>
      </w:pPr>
      <w:r w:rsidRPr="009E21DD">
        <w:rPr>
          <w:rFonts w:ascii="Arial" w:hAnsi="Arial" w:cs="Arial"/>
          <w:sz w:val="22"/>
        </w:rPr>
        <w:t>Student assessments: On-site and continuous assessments</w:t>
      </w:r>
      <w:r w:rsidR="005747EA">
        <w:rPr>
          <w:rFonts w:ascii="Arial" w:hAnsi="Arial" w:cs="Arial"/>
          <w:sz w:val="22"/>
        </w:rPr>
        <w:t>;</w:t>
      </w:r>
    </w:p>
    <w:p w:rsidR="009E21DD" w:rsidRDefault="001C4A42" w:rsidP="00A87C1F">
      <w:pPr>
        <w:numPr>
          <w:ilvl w:val="0"/>
          <w:numId w:val="6"/>
        </w:numPr>
        <w:spacing w:line="360" w:lineRule="auto"/>
        <w:ind w:left="1701" w:hanging="283"/>
        <w:jc w:val="both"/>
        <w:rPr>
          <w:rFonts w:ascii="Arial" w:hAnsi="Arial" w:cs="Arial"/>
          <w:sz w:val="22"/>
        </w:rPr>
      </w:pPr>
      <w:r w:rsidRPr="009E21DD">
        <w:rPr>
          <w:rFonts w:ascii="Arial" w:hAnsi="Arial" w:cs="Arial"/>
          <w:sz w:val="22"/>
        </w:rPr>
        <w:t>Student academic support</w:t>
      </w:r>
      <w:r w:rsidR="005747EA">
        <w:rPr>
          <w:rFonts w:ascii="Arial" w:hAnsi="Arial" w:cs="Arial"/>
          <w:sz w:val="22"/>
        </w:rPr>
        <w:t>;</w:t>
      </w:r>
    </w:p>
    <w:p w:rsidR="009E21DD" w:rsidRDefault="001C4A42" w:rsidP="00A87C1F">
      <w:pPr>
        <w:numPr>
          <w:ilvl w:val="0"/>
          <w:numId w:val="6"/>
        </w:numPr>
        <w:spacing w:line="360" w:lineRule="auto"/>
        <w:ind w:left="1701" w:hanging="283"/>
        <w:jc w:val="both"/>
        <w:rPr>
          <w:rFonts w:ascii="Arial" w:hAnsi="Arial" w:cs="Arial"/>
          <w:sz w:val="22"/>
        </w:rPr>
      </w:pPr>
      <w:r w:rsidRPr="009E21DD">
        <w:rPr>
          <w:rFonts w:ascii="Arial" w:hAnsi="Arial" w:cs="Arial"/>
          <w:sz w:val="22"/>
        </w:rPr>
        <w:t>Lecturer support and capacity-building</w:t>
      </w:r>
      <w:r w:rsidR="005747EA">
        <w:rPr>
          <w:rFonts w:ascii="Arial" w:hAnsi="Arial" w:cs="Arial"/>
          <w:sz w:val="22"/>
        </w:rPr>
        <w:t>; and</w:t>
      </w:r>
    </w:p>
    <w:p w:rsidR="001C4A42" w:rsidRPr="009E21DD" w:rsidRDefault="001C4A42" w:rsidP="00A87C1F">
      <w:pPr>
        <w:numPr>
          <w:ilvl w:val="0"/>
          <w:numId w:val="6"/>
        </w:numPr>
        <w:spacing w:after="200" w:line="360" w:lineRule="auto"/>
        <w:ind w:left="1702" w:hanging="284"/>
        <w:jc w:val="both"/>
        <w:rPr>
          <w:rFonts w:ascii="Arial" w:hAnsi="Arial" w:cs="Arial"/>
          <w:sz w:val="22"/>
        </w:rPr>
      </w:pPr>
      <w:r w:rsidRPr="009E21DD">
        <w:rPr>
          <w:rFonts w:ascii="Arial" w:hAnsi="Arial" w:cs="Arial"/>
          <w:sz w:val="22"/>
        </w:rPr>
        <w:t>Work placement (students and lecturers)</w:t>
      </w:r>
      <w:r w:rsidR="005747EA">
        <w:rPr>
          <w:rFonts w:ascii="Arial" w:hAnsi="Arial" w:cs="Arial"/>
          <w:sz w:val="22"/>
        </w:rPr>
        <w:t>.</w:t>
      </w:r>
    </w:p>
    <w:p w:rsidR="00AC46C4" w:rsidRDefault="001C4A42" w:rsidP="00AC46C4">
      <w:pPr>
        <w:spacing w:after="200" w:line="360" w:lineRule="auto"/>
        <w:ind w:left="1134"/>
        <w:jc w:val="both"/>
        <w:rPr>
          <w:rFonts w:ascii="Arial" w:hAnsi="Arial" w:cs="Arial"/>
          <w:sz w:val="22"/>
        </w:rPr>
      </w:pPr>
      <w:r w:rsidRPr="00C26116">
        <w:rPr>
          <w:rFonts w:ascii="Arial" w:hAnsi="Arial" w:cs="Arial"/>
          <w:sz w:val="22"/>
        </w:rPr>
        <w:t>The TLPs are sub</w:t>
      </w:r>
      <w:r w:rsidR="009E21DD">
        <w:rPr>
          <w:rFonts w:ascii="Arial" w:hAnsi="Arial" w:cs="Arial"/>
          <w:sz w:val="22"/>
        </w:rPr>
        <w:t>mitted and analysed by the Department.</w:t>
      </w:r>
      <w:r w:rsidR="005747EA">
        <w:rPr>
          <w:rFonts w:ascii="Arial" w:hAnsi="Arial" w:cs="Arial"/>
          <w:sz w:val="22"/>
        </w:rPr>
        <w:t xml:space="preserve"> Officials in the six regional offices</w:t>
      </w:r>
      <w:r w:rsidRPr="00C26116">
        <w:rPr>
          <w:rFonts w:ascii="Arial" w:hAnsi="Arial" w:cs="Arial"/>
          <w:sz w:val="22"/>
        </w:rPr>
        <w:t xml:space="preserve"> provide support to the colleges </w:t>
      </w:r>
      <w:r w:rsidR="00AC46C4">
        <w:rPr>
          <w:rFonts w:ascii="Arial" w:hAnsi="Arial" w:cs="Arial"/>
          <w:sz w:val="22"/>
        </w:rPr>
        <w:t>to improve curriculum delivery</w:t>
      </w:r>
      <w:r w:rsidR="005747EA">
        <w:rPr>
          <w:rFonts w:ascii="Arial" w:hAnsi="Arial" w:cs="Arial"/>
          <w:sz w:val="22"/>
        </w:rPr>
        <w:t xml:space="preserve"> and </w:t>
      </w:r>
      <w:r w:rsidRPr="00C26116">
        <w:rPr>
          <w:rFonts w:ascii="Arial" w:hAnsi="Arial" w:cs="Arial"/>
          <w:sz w:val="22"/>
        </w:rPr>
        <w:t>provide qualitative reports on the status of teaching and learning in the colleges. Through this process</w:t>
      </w:r>
      <w:r w:rsidR="005747EA">
        <w:rPr>
          <w:rFonts w:ascii="Arial" w:hAnsi="Arial" w:cs="Arial"/>
          <w:sz w:val="22"/>
        </w:rPr>
        <w:t>,</w:t>
      </w:r>
      <w:r w:rsidRPr="00C26116">
        <w:rPr>
          <w:rFonts w:ascii="Arial" w:hAnsi="Arial" w:cs="Arial"/>
          <w:sz w:val="22"/>
        </w:rPr>
        <w:t xml:space="preserve"> colleges are compelled to identify gaps in the delivery of quality teaching and learning, and to commit to addressing these gaps. </w:t>
      </w:r>
    </w:p>
    <w:p w:rsidR="001C4A42" w:rsidRPr="00C26116" w:rsidRDefault="00AC46C4" w:rsidP="00FA174C">
      <w:pPr>
        <w:spacing w:after="200" w:line="360" w:lineRule="auto"/>
        <w:ind w:left="1134" w:hanging="425"/>
        <w:jc w:val="both"/>
        <w:rPr>
          <w:rFonts w:ascii="Arial" w:hAnsi="Arial" w:cs="Arial"/>
          <w:sz w:val="22"/>
        </w:rPr>
      </w:pPr>
      <w:r>
        <w:rPr>
          <w:rFonts w:ascii="Arial" w:hAnsi="Arial" w:cs="Arial"/>
          <w:sz w:val="22"/>
        </w:rPr>
        <w:t xml:space="preserve">(iii) </w:t>
      </w:r>
      <w:r>
        <w:rPr>
          <w:rFonts w:ascii="Arial" w:hAnsi="Arial" w:cs="Arial"/>
          <w:sz w:val="22"/>
        </w:rPr>
        <w:tab/>
      </w:r>
      <w:r w:rsidR="001C4A42" w:rsidRPr="00C26116">
        <w:rPr>
          <w:rFonts w:ascii="Arial" w:hAnsi="Arial" w:cs="Arial"/>
          <w:sz w:val="22"/>
        </w:rPr>
        <w:t xml:space="preserve">Lecturer </w:t>
      </w:r>
      <w:r w:rsidR="007C3DE3" w:rsidRPr="00C26116">
        <w:rPr>
          <w:rFonts w:ascii="Arial" w:hAnsi="Arial" w:cs="Arial"/>
          <w:sz w:val="22"/>
        </w:rPr>
        <w:t>capacity building</w:t>
      </w:r>
      <w:r w:rsidR="001C4A42" w:rsidRPr="00C26116">
        <w:rPr>
          <w:rFonts w:ascii="Arial" w:hAnsi="Arial" w:cs="Arial"/>
          <w:sz w:val="22"/>
        </w:rPr>
        <w:t xml:space="preserve"> </w:t>
      </w:r>
      <w:r w:rsidR="00FA174C">
        <w:rPr>
          <w:rFonts w:ascii="Arial" w:hAnsi="Arial" w:cs="Arial"/>
          <w:sz w:val="22"/>
        </w:rPr>
        <w:t xml:space="preserve">has been </w:t>
      </w:r>
      <w:r w:rsidR="001C4A42" w:rsidRPr="00C26116">
        <w:rPr>
          <w:rFonts w:ascii="Arial" w:hAnsi="Arial" w:cs="Arial"/>
          <w:sz w:val="22"/>
        </w:rPr>
        <w:t>identified as a critical area towards improving student performance. The number of unqualified lecturers</w:t>
      </w:r>
      <w:r>
        <w:rPr>
          <w:rFonts w:ascii="Arial" w:hAnsi="Arial" w:cs="Arial"/>
          <w:sz w:val="22"/>
        </w:rPr>
        <w:t xml:space="preserve">, </w:t>
      </w:r>
      <w:r w:rsidR="001C4A42" w:rsidRPr="00C26116">
        <w:rPr>
          <w:rFonts w:ascii="Arial" w:hAnsi="Arial" w:cs="Arial"/>
          <w:sz w:val="22"/>
        </w:rPr>
        <w:t>i.e. lecturers without a professional and ac</w:t>
      </w:r>
      <w:r>
        <w:rPr>
          <w:rFonts w:ascii="Arial" w:hAnsi="Arial" w:cs="Arial"/>
          <w:sz w:val="22"/>
        </w:rPr>
        <w:t>ademic/technical qualifications,</w:t>
      </w:r>
      <w:r w:rsidR="00FA174C">
        <w:rPr>
          <w:rFonts w:ascii="Arial" w:hAnsi="Arial" w:cs="Arial"/>
          <w:sz w:val="22"/>
        </w:rPr>
        <w:t xml:space="preserve"> is below</w:t>
      </w:r>
      <w:r w:rsidR="001C4A42" w:rsidRPr="00C26116">
        <w:rPr>
          <w:rFonts w:ascii="Arial" w:hAnsi="Arial" w:cs="Arial"/>
          <w:sz w:val="22"/>
        </w:rPr>
        <w:t xml:space="preserve"> 700 against a potential lecturing workforce of around 10 000. </w:t>
      </w:r>
      <w:r w:rsidR="00FA174C">
        <w:rPr>
          <w:rFonts w:ascii="Arial" w:hAnsi="Arial" w:cs="Arial"/>
          <w:sz w:val="22"/>
        </w:rPr>
        <w:t xml:space="preserve">A larger </w:t>
      </w:r>
      <w:r w:rsidR="001C4A42" w:rsidRPr="00C26116">
        <w:rPr>
          <w:rFonts w:ascii="Arial" w:hAnsi="Arial" w:cs="Arial"/>
          <w:sz w:val="22"/>
        </w:rPr>
        <w:t xml:space="preserve">problem </w:t>
      </w:r>
      <w:r w:rsidR="00FA174C">
        <w:rPr>
          <w:rFonts w:ascii="Arial" w:hAnsi="Arial" w:cs="Arial"/>
          <w:sz w:val="22"/>
        </w:rPr>
        <w:t xml:space="preserve">exists in </w:t>
      </w:r>
      <w:r w:rsidR="001C4A42" w:rsidRPr="00C26116">
        <w:rPr>
          <w:rFonts w:ascii="Arial" w:hAnsi="Arial" w:cs="Arial"/>
          <w:sz w:val="22"/>
        </w:rPr>
        <w:t xml:space="preserve">that </w:t>
      </w:r>
      <w:r w:rsidR="00FA174C">
        <w:rPr>
          <w:rFonts w:ascii="Arial" w:hAnsi="Arial" w:cs="Arial"/>
          <w:sz w:val="22"/>
        </w:rPr>
        <w:t xml:space="preserve">the qualified </w:t>
      </w:r>
      <w:r w:rsidR="001C4A42" w:rsidRPr="00C26116">
        <w:rPr>
          <w:rFonts w:ascii="Arial" w:hAnsi="Arial" w:cs="Arial"/>
          <w:sz w:val="22"/>
        </w:rPr>
        <w:t xml:space="preserve">lecturers’ knowledge and competencies have not kept abreast </w:t>
      </w:r>
      <w:r w:rsidR="00FA174C">
        <w:rPr>
          <w:rFonts w:ascii="Arial" w:hAnsi="Arial" w:cs="Arial"/>
          <w:sz w:val="22"/>
        </w:rPr>
        <w:t xml:space="preserve">with </w:t>
      </w:r>
      <w:r w:rsidR="001C4A42" w:rsidRPr="00C26116">
        <w:rPr>
          <w:rFonts w:ascii="Arial" w:hAnsi="Arial" w:cs="Arial"/>
          <w:sz w:val="22"/>
        </w:rPr>
        <w:t xml:space="preserve">the new </w:t>
      </w:r>
      <w:r w:rsidR="00FA174C">
        <w:rPr>
          <w:rFonts w:ascii="Arial" w:hAnsi="Arial" w:cs="Arial"/>
          <w:sz w:val="22"/>
        </w:rPr>
        <w:t xml:space="preserve">and revised curricula in the </w:t>
      </w:r>
      <w:proofErr w:type="gramStart"/>
      <w:r w:rsidR="00FA174C">
        <w:rPr>
          <w:rFonts w:ascii="Arial" w:hAnsi="Arial" w:cs="Arial"/>
          <w:sz w:val="22"/>
        </w:rPr>
        <w:t>NC</w:t>
      </w:r>
      <w:r w:rsidR="001C4A42" w:rsidRPr="00C26116">
        <w:rPr>
          <w:rFonts w:ascii="Arial" w:hAnsi="Arial" w:cs="Arial"/>
          <w:sz w:val="22"/>
        </w:rPr>
        <w:t>(</w:t>
      </w:r>
      <w:proofErr w:type="gramEnd"/>
      <w:r w:rsidR="001C4A42" w:rsidRPr="00C26116">
        <w:rPr>
          <w:rFonts w:ascii="Arial" w:hAnsi="Arial" w:cs="Arial"/>
          <w:sz w:val="22"/>
        </w:rPr>
        <w:t>V) qualifications. T</w:t>
      </w:r>
      <w:r w:rsidR="00FA174C">
        <w:rPr>
          <w:rFonts w:ascii="Arial" w:hAnsi="Arial" w:cs="Arial"/>
          <w:sz w:val="22"/>
        </w:rPr>
        <w:t>o address this gap, 36</w:t>
      </w:r>
      <w:r w:rsidR="001C4A42" w:rsidRPr="00C26116">
        <w:rPr>
          <w:rFonts w:ascii="Arial" w:hAnsi="Arial" w:cs="Arial"/>
          <w:sz w:val="22"/>
        </w:rPr>
        <w:t xml:space="preserve"> curriculum specialists will be appointed in 2017 in the poor performing subjects to provide support to lecturers in the delivery of these subjects. </w:t>
      </w:r>
    </w:p>
    <w:p w:rsidR="003C1AB1" w:rsidRPr="00C26116" w:rsidRDefault="001C4A42" w:rsidP="00FA174C">
      <w:pPr>
        <w:numPr>
          <w:ilvl w:val="0"/>
          <w:numId w:val="7"/>
        </w:numPr>
        <w:spacing w:line="360" w:lineRule="auto"/>
        <w:ind w:left="1134" w:hanging="425"/>
        <w:jc w:val="both"/>
        <w:rPr>
          <w:rFonts w:ascii="Arial" w:hAnsi="Arial" w:cs="Arial"/>
          <w:sz w:val="22"/>
        </w:rPr>
      </w:pPr>
      <w:r w:rsidRPr="00C26116">
        <w:rPr>
          <w:rFonts w:ascii="Arial" w:hAnsi="Arial" w:cs="Arial"/>
          <w:sz w:val="22"/>
        </w:rPr>
        <w:t xml:space="preserve">Students accessing TVET colleges generally have poor learning foundations (literacy and numeracy) and putting them into bridging programmes whilst </w:t>
      </w:r>
      <w:r w:rsidR="00FA174C">
        <w:rPr>
          <w:rFonts w:ascii="Arial" w:hAnsi="Arial" w:cs="Arial"/>
          <w:sz w:val="22"/>
        </w:rPr>
        <w:t xml:space="preserve">concurrently enrolled in TVET </w:t>
      </w:r>
      <w:r w:rsidRPr="00C26116">
        <w:rPr>
          <w:rFonts w:ascii="Arial" w:hAnsi="Arial" w:cs="Arial"/>
          <w:sz w:val="22"/>
        </w:rPr>
        <w:t>programmes places unrealistic academic demands on these</w:t>
      </w:r>
      <w:r w:rsidR="00FA174C">
        <w:rPr>
          <w:rFonts w:ascii="Arial" w:hAnsi="Arial" w:cs="Arial"/>
          <w:sz w:val="22"/>
        </w:rPr>
        <w:t xml:space="preserve"> students. The Department will be introducing</w:t>
      </w:r>
      <w:r w:rsidRPr="00C26116">
        <w:rPr>
          <w:rFonts w:ascii="Arial" w:hAnsi="Arial" w:cs="Arial"/>
          <w:sz w:val="22"/>
        </w:rPr>
        <w:t xml:space="preserve"> a Foundational Learning Programme (FLP) in 2018, for all new TVET enrolees without a </w:t>
      </w:r>
      <w:r w:rsidR="00FA174C">
        <w:rPr>
          <w:rFonts w:ascii="Arial" w:hAnsi="Arial" w:cs="Arial"/>
          <w:sz w:val="22"/>
        </w:rPr>
        <w:t>National Senior Certificate</w:t>
      </w:r>
      <w:r w:rsidRPr="00C26116">
        <w:rPr>
          <w:rFonts w:ascii="Arial" w:hAnsi="Arial" w:cs="Arial"/>
          <w:sz w:val="22"/>
        </w:rPr>
        <w:t xml:space="preserve">. Placement in the FLP will be based on a baseline test developed by the Career Development Services unit located </w:t>
      </w:r>
      <w:r w:rsidR="00FA174C">
        <w:rPr>
          <w:rFonts w:ascii="Arial" w:hAnsi="Arial" w:cs="Arial"/>
          <w:sz w:val="22"/>
        </w:rPr>
        <w:t>with</w:t>
      </w:r>
      <w:r w:rsidRPr="00C26116">
        <w:rPr>
          <w:rFonts w:ascii="Arial" w:hAnsi="Arial" w:cs="Arial"/>
          <w:sz w:val="22"/>
        </w:rPr>
        <w:t xml:space="preserve">in the Department. </w:t>
      </w:r>
    </w:p>
    <w:p w:rsidR="003C1AB1" w:rsidRPr="00C26116" w:rsidRDefault="003C1AB1" w:rsidP="00C26116">
      <w:pPr>
        <w:spacing w:line="360" w:lineRule="auto"/>
        <w:ind w:left="993" w:hanging="284"/>
        <w:jc w:val="both"/>
        <w:rPr>
          <w:rFonts w:ascii="Arial" w:hAnsi="Arial" w:cs="Arial"/>
          <w:sz w:val="22"/>
        </w:rPr>
      </w:pPr>
    </w:p>
    <w:p w:rsidR="00337949" w:rsidRPr="00C26116" w:rsidRDefault="00337949" w:rsidP="00C26116">
      <w:pPr>
        <w:spacing w:line="360" w:lineRule="auto"/>
        <w:ind w:left="993" w:hanging="284"/>
        <w:jc w:val="both"/>
        <w:rPr>
          <w:rFonts w:ascii="Arial" w:hAnsi="Arial" w:cs="Arial"/>
          <w:sz w:val="22"/>
        </w:rPr>
      </w:pPr>
    </w:p>
    <w:p w:rsidR="00C654A2" w:rsidRPr="00B5355A" w:rsidRDefault="000F417E" w:rsidP="00C26116">
      <w:pPr>
        <w:spacing w:line="360" w:lineRule="auto"/>
        <w:jc w:val="both"/>
        <w:rPr>
          <w:rFonts w:ascii="Arial" w:hAnsi="Arial" w:cs="Arial"/>
          <w:sz w:val="22"/>
        </w:rPr>
      </w:pPr>
      <w:r w:rsidRPr="00C26116">
        <w:rPr>
          <w:rFonts w:ascii="Arial" w:hAnsi="Arial" w:cs="Arial"/>
          <w:sz w:val="22"/>
          <w:highlight w:val="yellow"/>
        </w:rPr>
        <w:br w:type="page"/>
      </w:r>
      <w:r w:rsidR="00CC27E4" w:rsidRPr="00B5355A">
        <w:rPr>
          <w:rFonts w:ascii="Arial" w:hAnsi="Arial" w:cs="Arial"/>
          <w:sz w:val="22"/>
        </w:rPr>
        <w:t>COMPILER/CONTACT PERSONS:</w:t>
      </w:r>
      <w:r w:rsidR="00EF7A7C" w:rsidRPr="00B5355A">
        <w:rPr>
          <w:rFonts w:ascii="Arial" w:hAnsi="Arial" w:cs="Arial"/>
          <w:sz w:val="22"/>
        </w:rPr>
        <w:t xml:space="preserve"> </w:t>
      </w:r>
    </w:p>
    <w:p w:rsidR="00C3677B" w:rsidRPr="00B5355A" w:rsidRDefault="00CC27E4" w:rsidP="007252B7">
      <w:pPr>
        <w:spacing w:line="360" w:lineRule="auto"/>
        <w:jc w:val="both"/>
        <w:rPr>
          <w:rFonts w:ascii="Arial" w:hAnsi="Arial" w:cs="Arial"/>
          <w:sz w:val="22"/>
        </w:rPr>
      </w:pPr>
      <w:r w:rsidRPr="00B5355A">
        <w:rPr>
          <w:rFonts w:ascii="Arial" w:hAnsi="Arial" w:cs="Arial"/>
          <w:sz w:val="22"/>
        </w:rPr>
        <w:t>EXT:</w:t>
      </w:r>
      <w:r w:rsidR="0045639A" w:rsidRPr="00B5355A">
        <w:rPr>
          <w:rFonts w:ascii="Arial" w:hAnsi="Arial" w:cs="Arial"/>
          <w:sz w:val="22"/>
        </w:rPr>
        <w:t xml:space="preserve"> </w:t>
      </w:r>
    </w:p>
    <w:p w:rsidR="00C3677B" w:rsidRPr="007252B7" w:rsidRDefault="00C3677B" w:rsidP="007252B7">
      <w:pPr>
        <w:spacing w:line="360" w:lineRule="auto"/>
        <w:jc w:val="both"/>
        <w:rPr>
          <w:rFonts w:ascii="Arial" w:hAnsi="Arial" w:cs="Arial"/>
        </w:rPr>
      </w:pPr>
    </w:p>
    <w:p w:rsidR="003E455E" w:rsidRPr="007252B7" w:rsidRDefault="003E455E" w:rsidP="007252B7">
      <w:pPr>
        <w:spacing w:line="360" w:lineRule="auto"/>
        <w:jc w:val="both"/>
        <w:rPr>
          <w:rFonts w:ascii="Arial" w:hAnsi="Arial" w:cs="Arial"/>
        </w:rPr>
      </w:pPr>
    </w:p>
    <w:p w:rsidR="00A0228E" w:rsidRPr="007252B7" w:rsidRDefault="00A0228E" w:rsidP="007252B7">
      <w:pPr>
        <w:spacing w:line="360" w:lineRule="auto"/>
        <w:jc w:val="both"/>
        <w:rPr>
          <w:rFonts w:ascii="Arial" w:hAnsi="Arial" w:cs="Arial"/>
        </w:rPr>
      </w:pPr>
    </w:p>
    <w:p w:rsidR="00C3677B" w:rsidRPr="00B5355A" w:rsidRDefault="00C3677B" w:rsidP="007252B7">
      <w:pPr>
        <w:spacing w:line="360" w:lineRule="auto"/>
        <w:jc w:val="both"/>
        <w:rPr>
          <w:rFonts w:ascii="Arial" w:hAnsi="Arial" w:cs="Arial"/>
          <w:sz w:val="22"/>
          <w:szCs w:val="22"/>
        </w:rPr>
      </w:pPr>
      <w:r w:rsidRPr="00B5355A">
        <w:rPr>
          <w:rFonts w:ascii="Arial" w:hAnsi="Arial" w:cs="Arial"/>
          <w:sz w:val="22"/>
          <w:szCs w:val="22"/>
        </w:rPr>
        <w:t>DIRECTOR –</w:t>
      </w:r>
      <w:r w:rsidR="00DE6F6F" w:rsidRPr="00B5355A">
        <w:rPr>
          <w:rFonts w:ascii="Arial" w:hAnsi="Arial" w:cs="Arial"/>
          <w:sz w:val="22"/>
          <w:szCs w:val="22"/>
        </w:rPr>
        <w:t xml:space="preserve"> </w:t>
      </w:r>
      <w:r w:rsidRPr="00B5355A">
        <w:rPr>
          <w:rFonts w:ascii="Arial" w:hAnsi="Arial" w:cs="Arial"/>
          <w:sz w:val="22"/>
          <w:szCs w:val="22"/>
        </w:rPr>
        <w:t>GENERAL</w:t>
      </w:r>
    </w:p>
    <w:p w:rsidR="00C3677B" w:rsidRPr="00B5355A" w:rsidRDefault="00C3677B" w:rsidP="007252B7">
      <w:pPr>
        <w:spacing w:line="360" w:lineRule="auto"/>
        <w:jc w:val="both"/>
        <w:rPr>
          <w:rFonts w:ascii="Arial" w:hAnsi="Arial" w:cs="Arial"/>
          <w:sz w:val="22"/>
          <w:szCs w:val="22"/>
        </w:rPr>
      </w:pPr>
      <w:r w:rsidRPr="00B5355A">
        <w:rPr>
          <w:rFonts w:ascii="Arial" w:hAnsi="Arial" w:cs="Arial"/>
          <w:sz w:val="22"/>
          <w:szCs w:val="22"/>
        </w:rPr>
        <w:t>STATUS:</w:t>
      </w:r>
    </w:p>
    <w:p w:rsidR="00C3677B" w:rsidRPr="00B5355A" w:rsidRDefault="00C3677B" w:rsidP="007252B7">
      <w:pPr>
        <w:spacing w:line="360" w:lineRule="auto"/>
        <w:jc w:val="both"/>
        <w:rPr>
          <w:rFonts w:ascii="Arial" w:hAnsi="Arial" w:cs="Arial"/>
          <w:sz w:val="22"/>
          <w:szCs w:val="22"/>
        </w:rPr>
      </w:pPr>
      <w:r w:rsidRPr="00B5355A">
        <w:rPr>
          <w:rFonts w:ascii="Arial" w:hAnsi="Arial" w:cs="Arial"/>
          <w:sz w:val="22"/>
          <w:szCs w:val="22"/>
        </w:rPr>
        <w:t>DATE:</w:t>
      </w:r>
    </w:p>
    <w:p w:rsidR="00245A6B" w:rsidRPr="00B5355A" w:rsidRDefault="00245A6B" w:rsidP="007252B7">
      <w:pPr>
        <w:spacing w:line="360" w:lineRule="auto"/>
        <w:jc w:val="both"/>
        <w:rPr>
          <w:rFonts w:ascii="Arial" w:hAnsi="Arial" w:cs="Arial"/>
          <w:sz w:val="22"/>
          <w:szCs w:val="22"/>
        </w:rPr>
      </w:pPr>
    </w:p>
    <w:p w:rsidR="003E455E" w:rsidRPr="00B5355A" w:rsidRDefault="003E455E" w:rsidP="007252B7">
      <w:pPr>
        <w:spacing w:line="360" w:lineRule="auto"/>
        <w:jc w:val="both"/>
        <w:rPr>
          <w:rFonts w:ascii="Arial" w:hAnsi="Arial" w:cs="Arial"/>
          <w:sz w:val="22"/>
          <w:szCs w:val="22"/>
        </w:rPr>
      </w:pPr>
    </w:p>
    <w:p w:rsidR="00A0228E" w:rsidRPr="00B5355A" w:rsidRDefault="00A0228E" w:rsidP="007252B7">
      <w:pPr>
        <w:spacing w:line="360" w:lineRule="auto"/>
        <w:jc w:val="both"/>
        <w:rPr>
          <w:rFonts w:ascii="Arial" w:hAnsi="Arial" w:cs="Arial"/>
          <w:sz w:val="22"/>
          <w:szCs w:val="22"/>
        </w:rPr>
      </w:pPr>
    </w:p>
    <w:p w:rsidR="003E455E" w:rsidRPr="00B5355A" w:rsidRDefault="003E455E" w:rsidP="007252B7">
      <w:pPr>
        <w:spacing w:line="360" w:lineRule="auto"/>
        <w:jc w:val="both"/>
        <w:rPr>
          <w:rFonts w:ascii="Arial" w:hAnsi="Arial" w:cs="Arial"/>
          <w:sz w:val="22"/>
          <w:szCs w:val="22"/>
        </w:rPr>
      </w:pPr>
    </w:p>
    <w:p w:rsidR="00C3677B" w:rsidRPr="00B5355A" w:rsidRDefault="00C3677B" w:rsidP="007252B7">
      <w:pPr>
        <w:spacing w:line="360" w:lineRule="auto"/>
        <w:jc w:val="both"/>
        <w:rPr>
          <w:rFonts w:ascii="Arial" w:hAnsi="Arial" w:cs="Arial"/>
          <w:sz w:val="22"/>
          <w:szCs w:val="22"/>
        </w:rPr>
      </w:pPr>
      <w:r w:rsidRPr="00B5355A">
        <w:rPr>
          <w:rFonts w:ascii="Arial" w:hAnsi="Arial" w:cs="Arial"/>
          <w:sz w:val="22"/>
          <w:szCs w:val="22"/>
        </w:rPr>
        <w:t xml:space="preserve">QUESTION </w:t>
      </w:r>
      <w:r w:rsidR="005F61F7" w:rsidRPr="00B5355A">
        <w:rPr>
          <w:rFonts w:ascii="Arial" w:hAnsi="Arial" w:cs="Arial"/>
          <w:sz w:val="22"/>
          <w:szCs w:val="22"/>
        </w:rPr>
        <w:t>72</w:t>
      </w:r>
      <w:r w:rsidR="005C6ED1" w:rsidRPr="00B5355A">
        <w:rPr>
          <w:rFonts w:ascii="Arial" w:hAnsi="Arial" w:cs="Arial"/>
          <w:sz w:val="22"/>
          <w:szCs w:val="22"/>
        </w:rPr>
        <w:t xml:space="preserve"> </w:t>
      </w:r>
      <w:r w:rsidRPr="00B5355A">
        <w:rPr>
          <w:rFonts w:ascii="Arial" w:hAnsi="Arial" w:cs="Arial"/>
          <w:sz w:val="22"/>
          <w:szCs w:val="22"/>
        </w:rPr>
        <w:t xml:space="preserve">APPROVED/NOT APPROVED/AMENDED </w:t>
      </w:r>
    </w:p>
    <w:p w:rsidR="00C3677B" w:rsidRPr="00B5355A" w:rsidRDefault="00C3677B" w:rsidP="007252B7">
      <w:pPr>
        <w:spacing w:line="360" w:lineRule="auto"/>
        <w:jc w:val="both"/>
        <w:rPr>
          <w:rFonts w:ascii="Arial" w:hAnsi="Arial" w:cs="Arial"/>
          <w:sz w:val="22"/>
          <w:szCs w:val="22"/>
        </w:rPr>
      </w:pPr>
    </w:p>
    <w:p w:rsidR="00245A6B" w:rsidRPr="00B5355A" w:rsidRDefault="00245A6B" w:rsidP="007252B7">
      <w:pPr>
        <w:spacing w:line="360" w:lineRule="auto"/>
        <w:jc w:val="both"/>
        <w:rPr>
          <w:rFonts w:ascii="Arial" w:hAnsi="Arial" w:cs="Arial"/>
          <w:sz w:val="22"/>
          <w:szCs w:val="22"/>
        </w:rPr>
      </w:pPr>
    </w:p>
    <w:p w:rsidR="00A0228E" w:rsidRPr="00B5355A" w:rsidRDefault="00A0228E" w:rsidP="007252B7">
      <w:pPr>
        <w:spacing w:line="360" w:lineRule="auto"/>
        <w:jc w:val="both"/>
        <w:rPr>
          <w:rFonts w:ascii="Arial" w:hAnsi="Arial" w:cs="Arial"/>
          <w:sz w:val="22"/>
          <w:szCs w:val="22"/>
        </w:rPr>
      </w:pPr>
    </w:p>
    <w:p w:rsidR="003E455E" w:rsidRPr="00B5355A" w:rsidRDefault="003E455E" w:rsidP="007252B7">
      <w:pPr>
        <w:spacing w:line="360" w:lineRule="auto"/>
        <w:jc w:val="both"/>
        <w:rPr>
          <w:rFonts w:ascii="Arial" w:hAnsi="Arial" w:cs="Arial"/>
          <w:sz w:val="22"/>
          <w:szCs w:val="22"/>
        </w:rPr>
      </w:pPr>
    </w:p>
    <w:p w:rsidR="00C3677B" w:rsidRPr="00B5355A" w:rsidRDefault="00C3677B" w:rsidP="007252B7">
      <w:pPr>
        <w:spacing w:line="360" w:lineRule="auto"/>
        <w:jc w:val="both"/>
        <w:rPr>
          <w:rFonts w:ascii="Arial" w:hAnsi="Arial" w:cs="Arial"/>
          <w:sz w:val="22"/>
          <w:szCs w:val="22"/>
        </w:rPr>
      </w:pPr>
    </w:p>
    <w:p w:rsidR="00C3677B" w:rsidRPr="00B5355A" w:rsidRDefault="00C3677B" w:rsidP="007252B7">
      <w:pPr>
        <w:spacing w:line="360" w:lineRule="auto"/>
        <w:jc w:val="both"/>
        <w:rPr>
          <w:rFonts w:ascii="Arial" w:hAnsi="Arial" w:cs="Arial"/>
          <w:sz w:val="22"/>
          <w:szCs w:val="22"/>
        </w:rPr>
      </w:pPr>
      <w:r w:rsidRPr="00B5355A">
        <w:rPr>
          <w:rFonts w:ascii="Arial" w:hAnsi="Arial" w:cs="Arial"/>
          <w:sz w:val="22"/>
          <w:szCs w:val="22"/>
        </w:rPr>
        <w:t>Dr B</w:t>
      </w:r>
      <w:r w:rsidR="007252B7" w:rsidRPr="00B5355A">
        <w:rPr>
          <w:rFonts w:ascii="Arial" w:hAnsi="Arial" w:cs="Arial"/>
          <w:sz w:val="22"/>
          <w:szCs w:val="22"/>
        </w:rPr>
        <w:t>E</w:t>
      </w:r>
      <w:r w:rsidRPr="00B5355A">
        <w:rPr>
          <w:rFonts w:ascii="Arial" w:hAnsi="Arial" w:cs="Arial"/>
          <w:sz w:val="22"/>
          <w:szCs w:val="22"/>
        </w:rPr>
        <w:t xml:space="preserve"> NZIMANDE, MP</w:t>
      </w:r>
    </w:p>
    <w:p w:rsidR="00C3677B" w:rsidRPr="00B5355A" w:rsidRDefault="00C3677B" w:rsidP="007252B7">
      <w:pPr>
        <w:spacing w:line="360" w:lineRule="auto"/>
        <w:jc w:val="both"/>
        <w:rPr>
          <w:rFonts w:ascii="Arial" w:hAnsi="Arial" w:cs="Arial"/>
          <w:sz w:val="22"/>
          <w:szCs w:val="22"/>
        </w:rPr>
      </w:pPr>
      <w:r w:rsidRPr="00B5355A">
        <w:rPr>
          <w:rFonts w:ascii="Arial" w:hAnsi="Arial" w:cs="Arial"/>
          <w:sz w:val="22"/>
          <w:szCs w:val="22"/>
        </w:rPr>
        <w:t>MINISTER OF HIGHER EDUCATION AND TRAINING</w:t>
      </w:r>
    </w:p>
    <w:p w:rsidR="00C3677B" w:rsidRPr="00B5355A" w:rsidRDefault="00C3677B" w:rsidP="007252B7">
      <w:pPr>
        <w:spacing w:line="360" w:lineRule="auto"/>
        <w:jc w:val="both"/>
        <w:rPr>
          <w:rFonts w:ascii="Arial" w:hAnsi="Arial" w:cs="Arial"/>
          <w:sz w:val="22"/>
          <w:szCs w:val="22"/>
        </w:rPr>
      </w:pPr>
      <w:r w:rsidRPr="00B5355A">
        <w:rPr>
          <w:rFonts w:ascii="Arial" w:hAnsi="Arial" w:cs="Arial"/>
          <w:sz w:val="22"/>
          <w:szCs w:val="22"/>
        </w:rPr>
        <w:t>STATUS:</w:t>
      </w:r>
    </w:p>
    <w:p w:rsidR="00C3677B" w:rsidRPr="00B5355A" w:rsidRDefault="00C3677B" w:rsidP="007252B7">
      <w:pPr>
        <w:spacing w:line="360" w:lineRule="auto"/>
        <w:jc w:val="both"/>
        <w:rPr>
          <w:rFonts w:ascii="Arial" w:hAnsi="Arial" w:cs="Arial"/>
          <w:sz w:val="22"/>
          <w:szCs w:val="22"/>
        </w:rPr>
      </w:pPr>
      <w:r w:rsidRPr="00B5355A">
        <w:rPr>
          <w:rFonts w:ascii="Arial" w:hAnsi="Arial" w:cs="Arial"/>
          <w:sz w:val="22"/>
          <w:szCs w:val="22"/>
        </w:rPr>
        <w:t>DATE:</w:t>
      </w:r>
    </w:p>
    <w:p w:rsidR="007252B7" w:rsidRPr="00B5355A" w:rsidRDefault="007252B7">
      <w:pPr>
        <w:spacing w:line="360" w:lineRule="auto"/>
        <w:jc w:val="both"/>
        <w:rPr>
          <w:rFonts w:ascii="Arial" w:hAnsi="Arial" w:cs="Arial"/>
          <w:sz w:val="22"/>
          <w:szCs w:val="22"/>
        </w:rPr>
      </w:pPr>
    </w:p>
    <w:sectPr w:rsidR="007252B7" w:rsidRPr="00B5355A"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6AD"/>
    <w:multiLevelType w:val="hybridMultilevel"/>
    <w:tmpl w:val="5F42D5A4"/>
    <w:lvl w:ilvl="0" w:tplc="1F7089E4">
      <w:start w:val="1"/>
      <w:numFmt w:val="decimal"/>
      <w:lvlText w:val="(%1)"/>
      <w:lvlJc w:val="left"/>
      <w:pPr>
        <w:ind w:left="735" w:hanging="375"/>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AD2BC3"/>
    <w:multiLevelType w:val="hybridMultilevel"/>
    <w:tmpl w:val="CB16AB44"/>
    <w:lvl w:ilvl="0" w:tplc="70C6DA36">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AA12D72"/>
    <w:multiLevelType w:val="hybridMultilevel"/>
    <w:tmpl w:val="AF3C4808"/>
    <w:lvl w:ilvl="0" w:tplc="F3000AC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3B417B5B"/>
    <w:multiLevelType w:val="hybridMultilevel"/>
    <w:tmpl w:val="03DC87D2"/>
    <w:lvl w:ilvl="0" w:tplc="B12C72E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11D470B"/>
    <w:multiLevelType w:val="hybridMultilevel"/>
    <w:tmpl w:val="B354314C"/>
    <w:lvl w:ilvl="0" w:tplc="27F06A7C">
      <w:start w:val="2"/>
      <w:numFmt w:val="bullet"/>
      <w:lvlText w:val="-"/>
      <w:lvlJc w:val="left"/>
      <w:pPr>
        <w:ind w:left="1494" w:hanging="360"/>
      </w:pPr>
      <w:rPr>
        <w:rFonts w:ascii="Arial" w:eastAsia="Times New Roman"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5">
    <w:nsid w:val="59A54E3B"/>
    <w:multiLevelType w:val="hybridMultilevel"/>
    <w:tmpl w:val="C9381B22"/>
    <w:lvl w:ilvl="0" w:tplc="1C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B1775"/>
    <w:multiLevelType w:val="hybridMultilevel"/>
    <w:tmpl w:val="014E76F2"/>
    <w:lvl w:ilvl="0" w:tplc="C18A483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49161F5"/>
    <w:multiLevelType w:val="hybridMultilevel"/>
    <w:tmpl w:val="06229C5E"/>
    <w:lvl w:ilvl="0" w:tplc="0986CC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8D87D38"/>
    <w:multiLevelType w:val="hybridMultilevel"/>
    <w:tmpl w:val="8506DED0"/>
    <w:lvl w:ilvl="0" w:tplc="68306A74">
      <w:start w:val="4"/>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6"/>
  </w:num>
  <w:num w:numId="6">
    <w:abstractNumId w:val="4"/>
  </w:num>
  <w:num w:numId="7">
    <w:abstractNumId w:val="8"/>
  </w:num>
  <w:num w:numId="8">
    <w:abstractNumId w:val="3"/>
  </w:num>
  <w:num w:numId="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260DC"/>
    <w:rsid w:val="000262F1"/>
    <w:rsid w:val="00032AB5"/>
    <w:rsid w:val="00041F99"/>
    <w:rsid w:val="0004639E"/>
    <w:rsid w:val="000579B9"/>
    <w:rsid w:val="00060888"/>
    <w:rsid w:val="00063A3A"/>
    <w:rsid w:val="000705EA"/>
    <w:rsid w:val="00075314"/>
    <w:rsid w:val="00087811"/>
    <w:rsid w:val="00096A3C"/>
    <w:rsid w:val="000A02C9"/>
    <w:rsid w:val="000A0D33"/>
    <w:rsid w:val="000B7F3D"/>
    <w:rsid w:val="000F417E"/>
    <w:rsid w:val="00102241"/>
    <w:rsid w:val="00102B65"/>
    <w:rsid w:val="0010402E"/>
    <w:rsid w:val="0010795D"/>
    <w:rsid w:val="001124D5"/>
    <w:rsid w:val="00125282"/>
    <w:rsid w:val="001256E4"/>
    <w:rsid w:val="00135E62"/>
    <w:rsid w:val="0014415E"/>
    <w:rsid w:val="001447C9"/>
    <w:rsid w:val="00147BA4"/>
    <w:rsid w:val="0015436C"/>
    <w:rsid w:val="00173CCE"/>
    <w:rsid w:val="00176498"/>
    <w:rsid w:val="00185818"/>
    <w:rsid w:val="00191755"/>
    <w:rsid w:val="00194585"/>
    <w:rsid w:val="001A01DC"/>
    <w:rsid w:val="001A1252"/>
    <w:rsid w:val="001A277A"/>
    <w:rsid w:val="001C33B5"/>
    <w:rsid w:val="001C4A42"/>
    <w:rsid w:val="001C6A3B"/>
    <w:rsid w:val="001D7C6A"/>
    <w:rsid w:val="001E36DF"/>
    <w:rsid w:val="001F4B7D"/>
    <w:rsid w:val="0020779F"/>
    <w:rsid w:val="00217678"/>
    <w:rsid w:val="0022116B"/>
    <w:rsid w:val="002264C4"/>
    <w:rsid w:val="002445B8"/>
    <w:rsid w:val="00245A6B"/>
    <w:rsid w:val="002476A9"/>
    <w:rsid w:val="00256281"/>
    <w:rsid w:val="00264295"/>
    <w:rsid w:val="00265A26"/>
    <w:rsid w:val="00265A88"/>
    <w:rsid w:val="002670F8"/>
    <w:rsid w:val="00270825"/>
    <w:rsid w:val="0029316E"/>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37949"/>
    <w:rsid w:val="00344509"/>
    <w:rsid w:val="003517A1"/>
    <w:rsid w:val="00351E0F"/>
    <w:rsid w:val="0035694A"/>
    <w:rsid w:val="00361776"/>
    <w:rsid w:val="0037732E"/>
    <w:rsid w:val="003963E3"/>
    <w:rsid w:val="003A40A1"/>
    <w:rsid w:val="003A725E"/>
    <w:rsid w:val="003A7BFD"/>
    <w:rsid w:val="003B48F6"/>
    <w:rsid w:val="003C1AB1"/>
    <w:rsid w:val="003C5A76"/>
    <w:rsid w:val="003D5AE8"/>
    <w:rsid w:val="003D7858"/>
    <w:rsid w:val="003D790C"/>
    <w:rsid w:val="003E2F70"/>
    <w:rsid w:val="003E455E"/>
    <w:rsid w:val="003E694C"/>
    <w:rsid w:val="003F735C"/>
    <w:rsid w:val="00407B3F"/>
    <w:rsid w:val="00410478"/>
    <w:rsid w:val="004170C3"/>
    <w:rsid w:val="0041718E"/>
    <w:rsid w:val="00417FD5"/>
    <w:rsid w:val="0042273C"/>
    <w:rsid w:val="00422B30"/>
    <w:rsid w:val="004251D0"/>
    <w:rsid w:val="004305C3"/>
    <w:rsid w:val="004312FC"/>
    <w:rsid w:val="0043279D"/>
    <w:rsid w:val="00437C1E"/>
    <w:rsid w:val="004457FC"/>
    <w:rsid w:val="0045639A"/>
    <w:rsid w:val="00457688"/>
    <w:rsid w:val="00463025"/>
    <w:rsid w:val="004672ED"/>
    <w:rsid w:val="004800DC"/>
    <w:rsid w:val="00492A36"/>
    <w:rsid w:val="004944AF"/>
    <w:rsid w:val="004965B4"/>
    <w:rsid w:val="004B7E13"/>
    <w:rsid w:val="004C4F38"/>
    <w:rsid w:val="004D2BE1"/>
    <w:rsid w:val="004D74FD"/>
    <w:rsid w:val="004E0458"/>
    <w:rsid w:val="00504B93"/>
    <w:rsid w:val="00506E45"/>
    <w:rsid w:val="00507FF2"/>
    <w:rsid w:val="005127E5"/>
    <w:rsid w:val="005223B8"/>
    <w:rsid w:val="005237E8"/>
    <w:rsid w:val="0053292C"/>
    <w:rsid w:val="00552E00"/>
    <w:rsid w:val="005577D9"/>
    <w:rsid w:val="00561493"/>
    <w:rsid w:val="00571740"/>
    <w:rsid w:val="005747EA"/>
    <w:rsid w:val="00574DBC"/>
    <w:rsid w:val="00582E5C"/>
    <w:rsid w:val="00585D0E"/>
    <w:rsid w:val="00586840"/>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3C00"/>
    <w:rsid w:val="006552F7"/>
    <w:rsid w:val="0065728F"/>
    <w:rsid w:val="006630FB"/>
    <w:rsid w:val="006639B1"/>
    <w:rsid w:val="00667ADE"/>
    <w:rsid w:val="00680464"/>
    <w:rsid w:val="0068734A"/>
    <w:rsid w:val="00692E15"/>
    <w:rsid w:val="00693055"/>
    <w:rsid w:val="00693AFB"/>
    <w:rsid w:val="006965DC"/>
    <w:rsid w:val="006A3D33"/>
    <w:rsid w:val="006A5774"/>
    <w:rsid w:val="006A5D9D"/>
    <w:rsid w:val="006B438D"/>
    <w:rsid w:val="006B5024"/>
    <w:rsid w:val="006C56E1"/>
    <w:rsid w:val="006E3002"/>
    <w:rsid w:val="006E3244"/>
    <w:rsid w:val="006F63E0"/>
    <w:rsid w:val="0070084E"/>
    <w:rsid w:val="00702601"/>
    <w:rsid w:val="00702F9A"/>
    <w:rsid w:val="00707E92"/>
    <w:rsid w:val="007141FA"/>
    <w:rsid w:val="00714E5D"/>
    <w:rsid w:val="00714E82"/>
    <w:rsid w:val="0071591A"/>
    <w:rsid w:val="00716487"/>
    <w:rsid w:val="007252B7"/>
    <w:rsid w:val="00730B8E"/>
    <w:rsid w:val="00736643"/>
    <w:rsid w:val="00740B88"/>
    <w:rsid w:val="0075414E"/>
    <w:rsid w:val="00763A07"/>
    <w:rsid w:val="00766ABE"/>
    <w:rsid w:val="00766ADD"/>
    <w:rsid w:val="00770DA0"/>
    <w:rsid w:val="007775FD"/>
    <w:rsid w:val="007810CD"/>
    <w:rsid w:val="00792D1E"/>
    <w:rsid w:val="007A29F4"/>
    <w:rsid w:val="007B4860"/>
    <w:rsid w:val="007C09F4"/>
    <w:rsid w:val="007C3DE3"/>
    <w:rsid w:val="007C7109"/>
    <w:rsid w:val="007D7318"/>
    <w:rsid w:val="007E26C5"/>
    <w:rsid w:val="007E667A"/>
    <w:rsid w:val="007F2ADC"/>
    <w:rsid w:val="007F2D57"/>
    <w:rsid w:val="007F7092"/>
    <w:rsid w:val="00807715"/>
    <w:rsid w:val="00810FD4"/>
    <w:rsid w:val="00812391"/>
    <w:rsid w:val="00814FBE"/>
    <w:rsid w:val="00817A61"/>
    <w:rsid w:val="00835A81"/>
    <w:rsid w:val="00844BF0"/>
    <w:rsid w:val="008455F2"/>
    <w:rsid w:val="00857AAF"/>
    <w:rsid w:val="00861E36"/>
    <w:rsid w:val="00874346"/>
    <w:rsid w:val="0088522F"/>
    <w:rsid w:val="00885BE0"/>
    <w:rsid w:val="008950F7"/>
    <w:rsid w:val="008A02D8"/>
    <w:rsid w:val="008A0CFC"/>
    <w:rsid w:val="008A5D41"/>
    <w:rsid w:val="008A666F"/>
    <w:rsid w:val="008B4E47"/>
    <w:rsid w:val="008B65EA"/>
    <w:rsid w:val="008C1D05"/>
    <w:rsid w:val="008C68C5"/>
    <w:rsid w:val="008C7B8D"/>
    <w:rsid w:val="008D223E"/>
    <w:rsid w:val="008D5E85"/>
    <w:rsid w:val="008D633E"/>
    <w:rsid w:val="008F4155"/>
    <w:rsid w:val="00901D6D"/>
    <w:rsid w:val="00906DE8"/>
    <w:rsid w:val="00907B99"/>
    <w:rsid w:val="00910538"/>
    <w:rsid w:val="0091448C"/>
    <w:rsid w:val="00914499"/>
    <w:rsid w:val="00925943"/>
    <w:rsid w:val="00933AC1"/>
    <w:rsid w:val="00933C19"/>
    <w:rsid w:val="0093534E"/>
    <w:rsid w:val="00947DCF"/>
    <w:rsid w:val="0095081D"/>
    <w:rsid w:val="009548B8"/>
    <w:rsid w:val="00962A23"/>
    <w:rsid w:val="00963DA4"/>
    <w:rsid w:val="009642B8"/>
    <w:rsid w:val="00967143"/>
    <w:rsid w:val="009754EB"/>
    <w:rsid w:val="0097701D"/>
    <w:rsid w:val="009849D9"/>
    <w:rsid w:val="009954C4"/>
    <w:rsid w:val="009A0102"/>
    <w:rsid w:val="009A0326"/>
    <w:rsid w:val="009A0F27"/>
    <w:rsid w:val="009A4385"/>
    <w:rsid w:val="009B0E09"/>
    <w:rsid w:val="009B4543"/>
    <w:rsid w:val="009C017F"/>
    <w:rsid w:val="009C1C15"/>
    <w:rsid w:val="009C1C1C"/>
    <w:rsid w:val="009C4DFB"/>
    <w:rsid w:val="009D010F"/>
    <w:rsid w:val="009D0817"/>
    <w:rsid w:val="009D2B1F"/>
    <w:rsid w:val="009D3C33"/>
    <w:rsid w:val="009D3C62"/>
    <w:rsid w:val="009E21DD"/>
    <w:rsid w:val="009E5B1D"/>
    <w:rsid w:val="009F072D"/>
    <w:rsid w:val="009F3FAA"/>
    <w:rsid w:val="009F4FED"/>
    <w:rsid w:val="009F5D4E"/>
    <w:rsid w:val="009F6FEA"/>
    <w:rsid w:val="00A009CF"/>
    <w:rsid w:val="00A0228E"/>
    <w:rsid w:val="00A03F44"/>
    <w:rsid w:val="00A173E2"/>
    <w:rsid w:val="00A237EC"/>
    <w:rsid w:val="00A26107"/>
    <w:rsid w:val="00A27FEB"/>
    <w:rsid w:val="00A353C3"/>
    <w:rsid w:val="00A37101"/>
    <w:rsid w:val="00A44ACB"/>
    <w:rsid w:val="00A51526"/>
    <w:rsid w:val="00A54620"/>
    <w:rsid w:val="00A55D7A"/>
    <w:rsid w:val="00A72309"/>
    <w:rsid w:val="00A738A8"/>
    <w:rsid w:val="00A8120A"/>
    <w:rsid w:val="00A87C1F"/>
    <w:rsid w:val="00A94F42"/>
    <w:rsid w:val="00A9633F"/>
    <w:rsid w:val="00AA246C"/>
    <w:rsid w:val="00AA3944"/>
    <w:rsid w:val="00AB0621"/>
    <w:rsid w:val="00AC46C4"/>
    <w:rsid w:val="00AD18C6"/>
    <w:rsid w:val="00AE0682"/>
    <w:rsid w:val="00AE3241"/>
    <w:rsid w:val="00AE42CB"/>
    <w:rsid w:val="00B046A0"/>
    <w:rsid w:val="00B06FCC"/>
    <w:rsid w:val="00B122E9"/>
    <w:rsid w:val="00B12389"/>
    <w:rsid w:val="00B13598"/>
    <w:rsid w:val="00B16C29"/>
    <w:rsid w:val="00B32FD8"/>
    <w:rsid w:val="00B4178D"/>
    <w:rsid w:val="00B42D63"/>
    <w:rsid w:val="00B43DD3"/>
    <w:rsid w:val="00B5355A"/>
    <w:rsid w:val="00B659EA"/>
    <w:rsid w:val="00B757E2"/>
    <w:rsid w:val="00B8067B"/>
    <w:rsid w:val="00B8505E"/>
    <w:rsid w:val="00B9731E"/>
    <w:rsid w:val="00BC6170"/>
    <w:rsid w:val="00BD032F"/>
    <w:rsid w:val="00BD057C"/>
    <w:rsid w:val="00BE1AAF"/>
    <w:rsid w:val="00BE2524"/>
    <w:rsid w:val="00C07223"/>
    <w:rsid w:val="00C07CE2"/>
    <w:rsid w:val="00C26116"/>
    <w:rsid w:val="00C31C40"/>
    <w:rsid w:val="00C3351B"/>
    <w:rsid w:val="00C357BA"/>
    <w:rsid w:val="00C3677B"/>
    <w:rsid w:val="00C42323"/>
    <w:rsid w:val="00C441E6"/>
    <w:rsid w:val="00C50064"/>
    <w:rsid w:val="00C5638F"/>
    <w:rsid w:val="00C5785E"/>
    <w:rsid w:val="00C62B07"/>
    <w:rsid w:val="00C654A2"/>
    <w:rsid w:val="00C670E6"/>
    <w:rsid w:val="00C72AC2"/>
    <w:rsid w:val="00C73D89"/>
    <w:rsid w:val="00C80AFD"/>
    <w:rsid w:val="00C82A4E"/>
    <w:rsid w:val="00C8614B"/>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5D13"/>
    <w:rsid w:val="00CF0B4E"/>
    <w:rsid w:val="00D00C74"/>
    <w:rsid w:val="00D02E1D"/>
    <w:rsid w:val="00D038BF"/>
    <w:rsid w:val="00D066CD"/>
    <w:rsid w:val="00D104BB"/>
    <w:rsid w:val="00D114C4"/>
    <w:rsid w:val="00D167B0"/>
    <w:rsid w:val="00D23BBE"/>
    <w:rsid w:val="00D27EF0"/>
    <w:rsid w:val="00D322D6"/>
    <w:rsid w:val="00D376A7"/>
    <w:rsid w:val="00D60616"/>
    <w:rsid w:val="00D62110"/>
    <w:rsid w:val="00D62EDE"/>
    <w:rsid w:val="00D63390"/>
    <w:rsid w:val="00D6369F"/>
    <w:rsid w:val="00D65A88"/>
    <w:rsid w:val="00D65D79"/>
    <w:rsid w:val="00D847C6"/>
    <w:rsid w:val="00D8677C"/>
    <w:rsid w:val="00D95878"/>
    <w:rsid w:val="00DA24DA"/>
    <w:rsid w:val="00DA5AAC"/>
    <w:rsid w:val="00DB0A5E"/>
    <w:rsid w:val="00DB497C"/>
    <w:rsid w:val="00DB7628"/>
    <w:rsid w:val="00DC256F"/>
    <w:rsid w:val="00DC2A7E"/>
    <w:rsid w:val="00DD6D16"/>
    <w:rsid w:val="00DE2F4A"/>
    <w:rsid w:val="00DE6294"/>
    <w:rsid w:val="00DE6F6F"/>
    <w:rsid w:val="00DF2841"/>
    <w:rsid w:val="00E02103"/>
    <w:rsid w:val="00E034D3"/>
    <w:rsid w:val="00E103E5"/>
    <w:rsid w:val="00E360EA"/>
    <w:rsid w:val="00E41378"/>
    <w:rsid w:val="00E4274D"/>
    <w:rsid w:val="00E50360"/>
    <w:rsid w:val="00E601E4"/>
    <w:rsid w:val="00E67736"/>
    <w:rsid w:val="00E730D5"/>
    <w:rsid w:val="00E73AA7"/>
    <w:rsid w:val="00E7405F"/>
    <w:rsid w:val="00E84848"/>
    <w:rsid w:val="00E91847"/>
    <w:rsid w:val="00E9261A"/>
    <w:rsid w:val="00EA2661"/>
    <w:rsid w:val="00EA2B3A"/>
    <w:rsid w:val="00EA5614"/>
    <w:rsid w:val="00EB1F29"/>
    <w:rsid w:val="00EC0BF2"/>
    <w:rsid w:val="00EC6E65"/>
    <w:rsid w:val="00ED51A1"/>
    <w:rsid w:val="00ED5C53"/>
    <w:rsid w:val="00EE020F"/>
    <w:rsid w:val="00EE0B7C"/>
    <w:rsid w:val="00EE60BC"/>
    <w:rsid w:val="00EE711F"/>
    <w:rsid w:val="00EF63E0"/>
    <w:rsid w:val="00EF642C"/>
    <w:rsid w:val="00EF7A7C"/>
    <w:rsid w:val="00F04C73"/>
    <w:rsid w:val="00F077DE"/>
    <w:rsid w:val="00F34494"/>
    <w:rsid w:val="00F3584A"/>
    <w:rsid w:val="00F40812"/>
    <w:rsid w:val="00F454CC"/>
    <w:rsid w:val="00F476E9"/>
    <w:rsid w:val="00F50B26"/>
    <w:rsid w:val="00F61F23"/>
    <w:rsid w:val="00F62865"/>
    <w:rsid w:val="00F74316"/>
    <w:rsid w:val="00F815FA"/>
    <w:rsid w:val="00F81CC3"/>
    <w:rsid w:val="00F850E2"/>
    <w:rsid w:val="00F85DFA"/>
    <w:rsid w:val="00F95BB9"/>
    <w:rsid w:val="00FA1432"/>
    <w:rsid w:val="00FA174C"/>
    <w:rsid w:val="00FA3CFC"/>
    <w:rsid w:val="00FA63E7"/>
    <w:rsid w:val="00FB0272"/>
    <w:rsid w:val="00FC1A3C"/>
    <w:rsid w:val="00FD0719"/>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rPr>
      <w:rFonts w:ascii="Tahoma" w:hAnsi="Tahoma"/>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line="360" w:lineRule="auto"/>
      <w:ind w:left="1440" w:hanging="1440"/>
    </w:pPr>
    <w:rPr>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pPr>
  </w:style>
  <w:style w:type="character" w:styleId="Emphasis">
    <w:name w:val="Emphasis"/>
    <w:qFormat/>
    <w:locked/>
    <w:rsid w:val="009D3C33"/>
    <w:rPr>
      <w:rFonts w:ascii="Times New Roman" w:hAnsi="Times New Roman" w:cs="Times New Roman" w:hint="default"/>
      <w:i/>
      <w:iCs/>
    </w:rPr>
  </w:style>
  <w:style w:type="table" w:styleId="TableGrid">
    <w:name w:val="Table Grid"/>
    <w:basedOn w:val="TableNormal"/>
    <w:locked/>
    <w:rsid w:val="0040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04637">
      <w:bodyDiv w:val="1"/>
      <w:marLeft w:val="0"/>
      <w:marRight w:val="0"/>
      <w:marTop w:val="0"/>
      <w:marBottom w:val="0"/>
      <w:divBdr>
        <w:top w:val="none" w:sz="0" w:space="0" w:color="auto"/>
        <w:left w:val="none" w:sz="0" w:space="0" w:color="auto"/>
        <w:bottom w:val="none" w:sz="0" w:space="0" w:color="auto"/>
        <w:right w:val="none" w:sz="0" w:space="0" w:color="auto"/>
      </w:divBdr>
    </w:div>
    <w:div w:id="128017704">
      <w:bodyDiv w:val="1"/>
      <w:marLeft w:val="0"/>
      <w:marRight w:val="0"/>
      <w:marTop w:val="0"/>
      <w:marBottom w:val="0"/>
      <w:divBdr>
        <w:top w:val="none" w:sz="0" w:space="0" w:color="auto"/>
        <w:left w:val="none" w:sz="0" w:space="0" w:color="auto"/>
        <w:bottom w:val="none" w:sz="0" w:space="0" w:color="auto"/>
        <w:right w:val="none" w:sz="0" w:space="0" w:color="auto"/>
      </w:divBdr>
    </w:div>
    <w:div w:id="502941450">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22054808">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20769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ACB7-9702-47D6-80E3-17F239BC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2017-02-16T10:50:00Z</cp:lastPrinted>
  <dcterms:created xsi:type="dcterms:W3CDTF">2017-03-13T09:20:00Z</dcterms:created>
  <dcterms:modified xsi:type="dcterms:W3CDTF">2017-03-13T09:20:00Z</dcterms:modified>
</cp:coreProperties>
</file>