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5F7D6F">
      <w:pPr>
        <w:spacing w:before="100" w:beforeAutospacing="1" w:after="100" w:afterAutospacing="1" w:line="240" w:lineRule="auto"/>
        <w:ind w:left="90" w:hanging="90"/>
        <w:outlineLvl w:val="0"/>
        <w:rPr>
          <w:rFonts w:ascii="Calibri" w:eastAsia="Times New Roman" w:hAnsi="Calibri" w:cs="Times New Roman"/>
          <w:b/>
          <w:sz w:val="24"/>
          <w:szCs w:val="24"/>
          <w:lang w:val="en-ZA"/>
        </w:rPr>
      </w:pPr>
      <w:bookmarkStart w:id="0" w:name="_GoBack"/>
      <w:bookmarkEnd w:id="0"/>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Pr>
          <w:rFonts w:ascii="Calibri" w:eastAsia="Times New Roman" w:hAnsi="Calibri" w:cs="Times New Roman"/>
          <w:b/>
          <w:sz w:val="24"/>
          <w:szCs w:val="24"/>
          <w:lang w:val="en-ZA"/>
        </w:rPr>
        <w:br w:type="textWrapping" w:clear="all"/>
      </w:r>
    </w:p>
    <w:p w:rsidR="00306948" w:rsidRPr="003E69FA" w:rsidRDefault="00306948" w:rsidP="001065E8">
      <w:pPr>
        <w:spacing w:after="0" w:line="240" w:lineRule="auto"/>
        <w:ind w:left="720" w:hanging="720"/>
        <w:jc w:val="center"/>
        <w:outlineLvl w:val="0"/>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306948" w:rsidRDefault="00306948" w:rsidP="001065E8">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306948" w:rsidRPr="0063031E" w:rsidRDefault="00306948" w:rsidP="0063031E">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 NUMBER</w:t>
      </w:r>
      <w:r>
        <w:rPr>
          <w:rFonts w:ascii="Arial" w:eastAsia="Times New Roman" w:hAnsi="Arial" w:cs="Arial"/>
          <w:b/>
          <w:bCs/>
          <w:color w:val="000000"/>
          <w:sz w:val="24"/>
          <w:szCs w:val="24"/>
          <w:lang w:val="en-GB"/>
        </w:rPr>
        <w:t xml:space="preserve">: </w:t>
      </w:r>
      <w:r w:rsidR="004B4C0B">
        <w:rPr>
          <w:rFonts w:ascii="Arial" w:eastAsia="Times New Roman" w:hAnsi="Arial" w:cs="Arial"/>
          <w:b/>
          <w:bCs/>
          <w:color w:val="000000"/>
          <w:sz w:val="24"/>
          <w:szCs w:val="24"/>
          <w:lang w:val="en-GB"/>
        </w:rPr>
        <w:t>711</w:t>
      </w:r>
    </w:p>
    <w:p w:rsidR="00881095" w:rsidRPr="00136092" w:rsidRDefault="004B4C0B" w:rsidP="00881095">
      <w:pPr>
        <w:spacing w:before="100" w:beforeAutospacing="1" w:after="100" w:afterAutospacing="1" w:line="360" w:lineRule="auto"/>
        <w:ind w:left="709" w:hanging="709"/>
        <w:jc w:val="both"/>
        <w:outlineLvl w:val="0"/>
        <w:rPr>
          <w:rFonts w:ascii="Arial" w:hAnsi="Arial" w:cs="Arial"/>
          <w:b/>
          <w:sz w:val="24"/>
          <w:szCs w:val="24"/>
          <w:lang w:val="en-ZA"/>
        </w:rPr>
      </w:pPr>
      <w:r w:rsidRPr="00136092">
        <w:rPr>
          <w:rFonts w:ascii="Arial" w:hAnsi="Arial" w:cs="Arial"/>
          <w:b/>
          <w:noProof/>
          <w:sz w:val="24"/>
          <w:szCs w:val="24"/>
          <w:lang w:val="en-GB"/>
        </w:rPr>
        <w:t>711</w:t>
      </w:r>
      <w:r w:rsidR="00881095" w:rsidRPr="00136092">
        <w:rPr>
          <w:rFonts w:ascii="Arial" w:hAnsi="Arial" w:cs="Arial"/>
          <w:b/>
          <w:noProof/>
          <w:sz w:val="24"/>
          <w:szCs w:val="24"/>
          <w:lang w:val="en-GB"/>
        </w:rPr>
        <w:t>.</w:t>
      </w:r>
      <w:r w:rsidR="00881095" w:rsidRPr="00136092">
        <w:rPr>
          <w:rFonts w:ascii="Arial" w:hAnsi="Arial" w:cs="Arial"/>
          <w:b/>
          <w:noProof/>
          <w:sz w:val="24"/>
          <w:szCs w:val="24"/>
          <w:lang w:val="en-GB"/>
        </w:rPr>
        <w:tab/>
      </w:r>
      <w:r w:rsidR="00881095" w:rsidRPr="00136092">
        <w:rPr>
          <w:rFonts w:ascii="Arial" w:hAnsi="Arial" w:cs="Arial"/>
          <w:b/>
          <w:sz w:val="24"/>
          <w:szCs w:val="24"/>
          <w:lang w:val="en-ZA"/>
        </w:rPr>
        <w:t xml:space="preserve">Ms H O </w:t>
      </w:r>
      <w:proofErr w:type="spellStart"/>
      <w:r w:rsidR="00881095" w:rsidRPr="00136092">
        <w:rPr>
          <w:rFonts w:ascii="Arial" w:hAnsi="Arial" w:cs="Arial"/>
          <w:b/>
          <w:sz w:val="24"/>
          <w:szCs w:val="24"/>
          <w:lang w:val="en-ZA"/>
        </w:rPr>
        <w:t>Mkhaliphi</w:t>
      </w:r>
      <w:proofErr w:type="spellEnd"/>
      <w:r w:rsidR="00881095" w:rsidRPr="00136092">
        <w:rPr>
          <w:rFonts w:ascii="Arial" w:hAnsi="Arial" w:cs="Arial"/>
          <w:b/>
          <w:sz w:val="24"/>
          <w:szCs w:val="24"/>
          <w:lang w:val="en-ZA"/>
        </w:rPr>
        <w:t xml:space="preserve"> (EFF) to ask the Minister of Cooperative Governance and Traditional Affairs</w:t>
      </w:r>
      <w:r w:rsidR="00824EBE" w:rsidRPr="00136092">
        <w:rPr>
          <w:rFonts w:ascii="Arial" w:hAnsi="Arial" w:cs="Arial"/>
          <w:b/>
          <w:sz w:val="24"/>
          <w:szCs w:val="24"/>
          <w:lang w:val="en-ZA"/>
        </w:rPr>
        <w:fldChar w:fldCharType="begin"/>
      </w:r>
      <w:r w:rsidR="00881095" w:rsidRPr="00136092">
        <w:rPr>
          <w:rFonts w:ascii="Arial" w:hAnsi="Arial" w:cs="Arial"/>
          <w:sz w:val="24"/>
          <w:szCs w:val="24"/>
          <w:lang w:val="en-ZA"/>
        </w:rPr>
        <w:instrText xml:space="preserve"> XE "</w:instrText>
      </w:r>
      <w:r w:rsidR="00881095" w:rsidRPr="00136092">
        <w:rPr>
          <w:rFonts w:ascii="Arial" w:hAnsi="Arial" w:cs="Arial"/>
          <w:b/>
          <w:sz w:val="24"/>
          <w:szCs w:val="24"/>
          <w:lang w:val="en-ZA"/>
        </w:rPr>
        <w:instrText>Minister of Cooperative Governance and Traditional Affairs</w:instrText>
      </w:r>
      <w:r w:rsidR="00881095" w:rsidRPr="00136092">
        <w:rPr>
          <w:rFonts w:ascii="Arial" w:hAnsi="Arial" w:cs="Arial"/>
          <w:sz w:val="24"/>
          <w:szCs w:val="24"/>
          <w:lang w:val="en-ZA"/>
        </w:rPr>
        <w:instrText xml:space="preserve">" </w:instrText>
      </w:r>
      <w:r w:rsidR="00824EBE" w:rsidRPr="00136092">
        <w:rPr>
          <w:rFonts w:ascii="Arial" w:hAnsi="Arial" w:cs="Arial"/>
          <w:b/>
          <w:sz w:val="24"/>
          <w:szCs w:val="24"/>
          <w:lang w:val="en-ZA"/>
        </w:rPr>
        <w:fldChar w:fldCharType="end"/>
      </w:r>
      <w:r w:rsidR="00881095" w:rsidRPr="00136092">
        <w:rPr>
          <w:rFonts w:ascii="Arial" w:hAnsi="Arial" w:cs="Arial"/>
          <w:b/>
          <w:sz w:val="24"/>
          <w:szCs w:val="24"/>
          <w:lang w:val="en-ZA"/>
        </w:rPr>
        <w:t>: -</w:t>
      </w:r>
    </w:p>
    <w:p w:rsidR="00881095" w:rsidRPr="0063031E" w:rsidRDefault="00881095" w:rsidP="0063031E">
      <w:pPr>
        <w:spacing w:before="100" w:beforeAutospacing="1" w:after="100" w:afterAutospacing="1" w:line="360" w:lineRule="auto"/>
        <w:ind w:left="720" w:hanging="11"/>
        <w:jc w:val="both"/>
        <w:rPr>
          <w:rFonts w:ascii="Arial" w:hAnsi="Arial" w:cs="Arial"/>
          <w:sz w:val="24"/>
          <w:szCs w:val="24"/>
          <w:lang w:val="en-ZA"/>
        </w:rPr>
      </w:pPr>
      <w:r w:rsidRPr="0063031E">
        <w:rPr>
          <w:rFonts w:ascii="Arial" w:hAnsi="Arial" w:cs="Arial"/>
          <w:color w:val="000000"/>
          <w:sz w:val="24"/>
          <w:szCs w:val="24"/>
          <w:lang w:val="en-ZA"/>
        </w:rPr>
        <w:t xml:space="preserve">(a) What direct interventions were made to provide relief to the persons affected by the recent floods in the Republic and (b) how will the lessons learnt from the response to the floods that affected </w:t>
      </w:r>
      <w:r w:rsidRPr="0063031E">
        <w:rPr>
          <w:rFonts w:ascii="Arial" w:eastAsia="Calibri" w:hAnsi="Arial" w:cs="Arial"/>
          <w:bCs/>
          <w:sz w:val="24"/>
          <w:szCs w:val="24"/>
          <w:lang w:val="en-GB"/>
        </w:rPr>
        <w:t>KwaZulu</w:t>
      </w:r>
      <w:r w:rsidRPr="0063031E">
        <w:rPr>
          <w:rFonts w:ascii="Arial" w:hAnsi="Arial" w:cs="Arial"/>
          <w:color w:val="000000"/>
          <w:sz w:val="24"/>
          <w:szCs w:val="24"/>
          <w:lang w:val="en-ZA"/>
        </w:rPr>
        <w:t>-Natal in 2022 guide her department to improve its response to natural disasters of this nature</w:t>
      </w:r>
      <w:r w:rsidRPr="0063031E">
        <w:rPr>
          <w:rFonts w:ascii="Arial" w:eastAsia="Calibri" w:hAnsi="Arial" w:cs="Arial"/>
          <w:bCs/>
          <w:sz w:val="24"/>
          <w:szCs w:val="24"/>
          <w:lang w:val="en-GB"/>
        </w:rPr>
        <w:t>?</w:t>
      </w:r>
      <w:r w:rsidR="0063031E" w:rsidRPr="0063031E">
        <w:rPr>
          <w:rFonts w:ascii="Arial" w:eastAsia="Calibri" w:hAnsi="Arial" w:cs="Arial"/>
          <w:bCs/>
          <w:sz w:val="24"/>
          <w:szCs w:val="24"/>
          <w:lang w:val="en-GB"/>
        </w:rPr>
        <w:t xml:space="preserve"> </w:t>
      </w:r>
      <w:r w:rsidRPr="0063031E">
        <w:rPr>
          <w:rFonts w:ascii="Arial" w:hAnsi="Arial" w:cs="Arial"/>
          <w:sz w:val="24"/>
          <w:szCs w:val="24"/>
          <w:lang w:val="en-ZA"/>
        </w:rPr>
        <w:t>NO784E</w:t>
      </w:r>
    </w:p>
    <w:p w:rsidR="00881095" w:rsidRPr="007252FD" w:rsidRDefault="00881095" w:rsidP="00881095">
      <w:pPr>
        <w:spacing w:before="100" w:beforeAutospacing="1" w:after="100" w:afterAutospacing="1" w:line="240" w:lineRule="auto"/>
        <w:jc w:val="both"/>
        <w:rPr>
          <w:rFonts w:ascii="Arial" w:hAnsi="Arial" w:cs="Arial"/>
          <w:b/>
          <w:bCs/>
          <w:i/>
          <w:iCs/>
          <w:color w:val="000000" w:themeColor="text1"/>
          <w:sz w:val="24"/>
          <w:szCs w:val="24"/>
          <w:lang w:val="en-ZA"/>
        </w:rPr>
      </w:pPr>
      <w:r w:rsidRPr="00136092">
        <w:rPr>
          <w:rFonts w:ascii="Arial" w:hAnsi="Arial" w:cs="Arial"/>
          <w:b/>
          <w:bCs/>
          <w:color w:val="000000" w:themeColor="text1"/>
          <w:sz w:val="24"/>
          <w:szCs w:val="24"/>
          <w:lang w:val="en-ZA"/>
        </w:rPr>
        <w:t>REPLY:</w:t>
      </w:r>
      <w:r w:rsidR="007252FD">
        <w:rPr>
          <w:rFonts w:ascii="Arial" w:hAnsi="Arial" w:cs="Arial"/>
          <w:b/>
          <w:bCs/>
          <w:color w:val="000000" w:themeColor="text1"/>
          <w:sz w:val="24"/>
          <w:szCs w:val="24"/>
          <w:lang w:val="en-ZA"/>
        </w:rPr>
        <w:t xml:space="preserve"> </w:t>
      </w:r>
    </w:p>
    <w:p w:rsidR="00881095" w:rsidRPr="00136092" w:rsidRDefault="0063031E" w:rsidP="00881095">
      <w:pPr>
        <w:numPr>
          <w:ilvl w:val="0"/>
          <w:numId w:val="13"/>
        </w:numPr>
        <w:shd w:val="clear" w:color="auto" w:fill="FFFFFF"/>
        <w:spacing w:after="135" w:line="360" w:lineRule="auto"/>
        <w:ind w:left="360"/>
        <w:jc w:val="both"/>
        <w:rPr>
          <w:rFonts w:ascii="Arial" w:hAnsi="Arial" w:cs="Arial"/>
          <w:color w:val="333333"/>
          <w:sz w:val="24"/>
          <w:szCs w:val="24"/>
          <w:lang w:val="en-ZA"/>
        </w:rPr>
      </w:pPr>
      <w:r>
        <w:rPr>
          <w:rFonts w:ascii="Arial" w:hAnsi="Arial" w:cs="Arial"/>
          <w:color w:val="333333"/>
          <w:sz w:val="24"/>
          <w:szCs w:val="24"/>
          <w:lang w:val="en-ZA"/>
        </w:rPr>
        <w:t>Direct interventions made by the Department to provide relief to the persons affected by the recent floods are made</w:t>
      </w:r>
      <w:r w:rsidR="00881095" w:rsidRPr="00136092">
        <w:rPr>
          <w:rFonts w:ascii="Arial" w:hAnsi="Arial" w:cs="Arial"/>
          <w:color w:val="333333"/>
          <w:sz w:val="24"/>
          <w:szCs w:val="24"/>
          <w:lang w:val="en-ZA"/>
        </w:rPr>
        <w:t xml:space="preserve"> through the National Disaster Management Centre (NDMC) coordinated and collaborated with relevant stakeholders on disaster intervention measures as per its legislated mandate. The following are actions by the department:</w:t>
      </w:r>
    </w:p>
    <w:p w:rsidR="00881095" w:rsidRPr="0063031E" w:rsidRDefault="00881095" w:rsidP="0063031E">
      <w:pPr>
        <w:numPr>
          <w:ilvl w:val="0"/>
          <w:numId w:val="12"/>
        </w:numPr>
        <w:shd w:val="clear" w:color="auto" w:fill="FFFFFF"/>
        <w:spacing w:before="100" w:beforeAutospacing="1" w:after="100" w:afterAutospacing="1" w:line="360" w:lineRule="auto"/>
        <w:ind w:left="360"/>
        <w:jc w:val="both"/>
        <w:rPr>
          <w:rFonts w:ascii="Arial" w:hAnsi="Arial" w:cs="Arial"/>
          <w:color w:val="333333"/>
          <w:sz w:val="24"/>
          <w:szCs w:val="24"/>
          <w:lang w:val="en-ZA" w:eastAsia="en-ZA"/>
        </w:rPr>
      </w:pPr>
      <w:r w:rsidRPr="00136092">
        <w:rPr>
          <w:rFonts w:ascii="Arial" w:hAnsi="Arial" w:cs="Arial"/>
          <w:color w:val="333333"/>
          <w:sz w:val="24"/>
          <w:szCs w:val="24"/>
          <w:lang w:val="en-ZA" w:eastAsia="en-ZA"/>
        </w:rPr>
        <w:t xml:space="preserve">Facilitated the deployment of teams from the Security Cluster for search and rescue missions within the affected </w:t>
      </w:r>
      <w:r w:rsidR="0063031E" w:rsidRPr="00136092">
        <w:rPr>
          <w:rFonts w:ascii="Arial" w:hAnsi="Arial" w:cs="Arial"/>
          <w:color w:val="333333"/>
          <w:sz w:val="24"/>
          <w:szCs w:val="24"/>
          <w:lang w:val="en-ZA" w:eastAsia="en-ZA"/>
        </w:rPr>
        <w:t>communities.</w:t>
      </w:r>
      <w:r w:rsidR="0063031E">
        <w:rPr>
          <w:rFonts w:ascii="Arial" w:hAnsi="Arial" w:cs="Arial"/>
          <w:color w:val="333333"/>
          <w:sz w:val="24"/>
          <w:szCs w:val="24"/>
          <w:lang w:val="en-ZA" w:eastAsia="en-ZA"/>
        </w:rPr>
        <w:t xml:space="preserve"> </w:t>
      </w:r>
      <w:r w:rsidRPr="0063031E">
        <w:rPr>
          <w:rFonts w:ascii="Arial" w:hAnsi="Arial" w:cs="Arial"/>
          <w:color w:val="333333"/>
          <w:sz w:val="24"/>
          <w:szCs w:val="24"/>
          <w:lang w:val="en-ZA" w:eastAsia="en-ZA"/>
        </w:rPr>
        <w:t xml:space="preserve">Coordinated the evacuation missions and placement of affected households within emergency </w:t>
      </w:r>
      <w:r w:rsidR="0063031E" w:rsidRPr="0063031E">
        <w:rPr>
          <w:rFonts w:ascii="Arial" w:hAnsi="Arial" w:cs="Arial"/>
          <w:color w:val="333333"/>
          <w:sz w:val="24"/>
          <w:szCs w:val="24"/>
          <w:lang w:val="en-ZA" w:eastAsia="en-ZA"/>
        </w:rPr>
        <w:t>shelters.</w:t>
      </w:r>
      <w:r w:rsidR="0063031E">
        <w:rPr>
          <w:rFonts w:ascii="Arial" w:hAnsi="Arial" w:cs="Arial"/>
          <w:color w:val="333333"/>
          <w:sz w:val="24"/>
          <w:szCs w:val="24"/>
          <w:lang w:val="en-ZA" w:eastAsia="en-ZA"/>
        </w:rPr>
        <w:t xml:space="preserve"> </w:t>
      </w:r>
      <w:r w:rsidRPr="0063031E">
        <w:rPr>
          <w:rFonts w:ascii="Arial" w:hAnsi="Arial" w:cs="Arial"/>
          <w:color w:val="333333"/>
          <w:sz w:val="24"/>
          <w:szCs w:val="24"/>
          <w:lang w:val="en-ZA" w:eastAsia="en-ZA"/>
        </w:rPr>
        <w:t xml:space="preserve">Mobilised humanitarian relief measures and the distribution by stakeholders within affected </w:t>
      </w:r>
      <w:r w:rsidR="0063031E" w:rsidRPr="0063031E">
        <w:rPr>
          <w:rFonts w:ascii="Arial" w:hAnsi="Arial" w:cs="Arial"/>
          <w:color w:val="333333"/>
          <w:sz w:val="24"/>
          <w:szCs w:val="24"/>
          <w:lang w:val="en-ZA" w:eastAsia="en-ZA"/>
        </w:rPr>
        <w:t>communities.</w:t>
      </w:r>
      <w:r w:rsidR="0063031E">
        <w:rPr>
          <w:rFonts w:ascii="Arial" w:hAnsi="Arial" w:cs="Arial"/>
          <w:color w:val="333333"/>
          <w:sz w:val="24"/>
          <w:szCs w:val="24"/>
          <w:lang w:val="en-ZA" w:eastAsia="en-ZA"/>
        </w:rPr>
        <w:t xml:space="preserve"> </w:t>
      </w:r>
      <w:r w:rsidRPr="0063031E">
        <w:rPr>
          <w:rFonts w:ascii="Arial" w:hAnsi="Arial" w:cs="Arial"/>
          <w:color w:val="333333"/>
          <w:sz w:val="24"/>
          <w:szCs w:val="24"/>
          <w:lang w:val="en-ZA" w:eastAsia="en-ZA"/>
        </w:rPr>
        <w:t xml:space="preserve">Facilitated technical support to municipalities through the Municipal Infrastructure Support Agent (MISA) in addressing some of the critical infrastructure damages for the restoration of </w:t>
      </w:r>
      <w:r w:rsidR="0063031E" w:rsidRPr="0063031E">
        <w:rPr>
          <w:rFonts w:ascii="Arial" w:hAnsi="Arial" w:cs="Arial"/>
          <w:color w:val="333333"/>
          <w:sz w:val="24"/>
          <w:szCs w:val="24"/>
          <w:lang w:val="en-ZA" w:eastAsia="en-ZA"/>
        </w:rPr>
        <w:t>services.</w:t>
      </w:r>
      <w:r w:rsidR="0063031E">
        <w:rPr>
          <w:rFonts w:ascii="Arial" w:hAnsi="Arial" w:cs="Arial"/>
          <w:color w:val="333333"/>
          <w:sz w:val="24"/>
          <w:szCs w:val="24"/>
          <w:lang w:val="en-ZA" w:eastAsia="en-ZA"/>
        </w:rPr>
        <w:t xml:space="preserve"> </w:t>
      </w:r>
      <w:r w:rsidRPr="0063031E">
        <w:rPr>
          <w:rFonts w:ascii="Arial" w:hAnsi="Arial" w:cs="Arial"/>
          <w:color w:val="333333"/>
          <w:sz w:val="24"/>
          <w:szCs w:val="24"/>
          <w:lang w:val="en-ZA" w:eastAsia="en-ZA"/>
        </w:rPr>
        <w:t xml:space="preserve">Monitored conditions on the ground, further disseminated early warnings and advisories for informed decisions to prevent the conditions from deteriorating further within </w:t>
      </w:r>
      <w:r w:rsidR="0063031E" w:rsidRPr="0063031E">
        <w:rPr>
          <w:rFonts w:ascii="Arial" w:hAnsi="Arial" w:cs="Arial"/>
          <w:color w:val="333333"/>
          <w:sz w:val="24"/>
          <w:szCs w:val="24"/>
          <w:lang w:val="en-ZA" w:eastAsia="en-ZA"/>
        </w:rPr>
        <w:t>communities.</w:t>
      </w:r>
      <w:r w:rsidR="0063031E">
        <w:rPr>
          <w:rFonts w:ascii="Arial" w:hAnsi="Arial" w:cs="Arial"/>
          <w:color w:val="333333"/>
          <w:sz w:val="24"/>
          <w:szCs w:val="24"/>
          <w:lang w:val="en-ZA" w:eastAsia="en-ZA"/>
        </w:rPr>
        <w:t xml:space="preserve"> </w:t>
      </w:r>
      <w:r w:rsidRPr="0063031E">
        <w:rPr>
          <w:rFonts w:ascii="Arial" w:hAnsi="Arial" w:cs="Arial"/>
          <w:color w:val="333333"/>
          <w:sz w:val="24"/>
          <w:szCs w:val="24"/>
          <w:lang w:val="en-ZA" w:eastAsia="en-ZA"/>
        </w:rPr>
        <w:t>Allocated disaster grant funding to affected municipalities for disaster interventions to address the damages incurred by municipalities</w:t>
      </w:r>
      <w:r w:rsidR="0063031E">
        <w:rPr>
          <w:rFonts w:ascii="Arial" w:hAnsi="Arial" w:cs="Arial"/>
          <w:color w:val="333333"/>
          <w:sz w:val="24"/>
          <w:szCs w:val="24"/>
          <w:lang w:val="en-ZA" w:eastAsia="en-ZA"/>
        </w:rPr>
        <w:t xml:space="preserve"> and </w:t>
      </w:r>
      <w:r w:rsidR="0063031E">
        <w:rPr>
          <w:rFonts w:ascii="Arial" w:hAnsi="Arial" w:cs="Arial"/>
          <w:color w:val="333333"/>
          <w:sz w:val="24"/>
          <w:szCs w:val="24"/>
          <w:lang w:val="en-ZA" w:eastAsia="en-ZA"/>
        </w:rPr>
        <w:lastRenderedPageBreak/>
        <w:t>m</w:t>
      </w:r>
      <w:r w:rsidRPr="0063031E">
        <w:rPr>
          <w:rFonts w:ascii="Arial" w:hAnsi="Arial" w:cs="Arial"/>
          <w:color w:val="333333"/>
          <w:sz w:val="24"/>
          <w:szCs w:val="24"/>
          <w:lang w:val="en-ZA" w:eastAsia="en-ZA"/>
        </w:rPr>
        <w:t>onitor</w:t>
      </w:r>
      <w:r w:rsidR="00D20B88" w:rsidRPr="0063031E">
        <w:rPr>
          <w:rFonts w:ascii="Arial" w:hAnsi="Arial" w:cs="Arial"/>
          <w:color w:val="333333"/>
          <w:sz w:val="24"/>
          <w:szCs w:val="24"/>
          <w:lang w:val="en-ZA" w:eastAsia="en-ZA"/>
        </w:rPr>
        <w:t>ed</w:t>
      </w:r>
      <w:r w:rsidRPr="0063031E">
        <w:rPr>
          <w:rFonts w:ascii="Arial" w:hAnsi="Arial" w:cs="Arial"/>
          <w:color w:val="333333"/>
          <w:sz w:val="24"/>
          <w:szCs w:val="24"/>
          <w:lang w:val="en-ZA" w:eastAsia="en-ZA"/>
        </w:rPr>
        <w:t xml:space="preserve"> implementation of interventions and provide support to municipalities to enhance the realisation of desired impacts from allocated funding. </w:t>
      </w:r>
    </w:p>
    <w:p w:rsidR="00881095" w:rsidRPr="00136092" w:rsidRDefault="00881095" w:rsidP="00881095">
      <w:pPr>
        <w:numPr>
          <w:ilvl w:val="0"/>
          <w:numId w:val="13"/>
        </w:numPr>
        <w:spacing w:after="0" w:line="360" w:lineRule="auto"/>
        <w:ind w:left="360"/>
        <w:contextualSpacing/>
        <w:jc w:val="both"/>
        <w:rPr>
          <w:rFonts w:ascii="Arial" w:hAnsi="Arial" w:cs="Arial"/>
          <w:b/>
          <w:bCs/>
          <w:sz w:val="24"/>
          <w:szCs w:val="24"/>
          <w:lang w:val="en-ZA"/>
        </w:rPr>
      </w:pPr>
      <w:r w:rsidRPr="00136092">
        <w:rPr>
          <w:rFonts w:ascii="Arial" w:hAnsi="Arial" w:cs="Arial"/>
          <w:sz w:val="24"/>
          <w:szCs w:val="24"/>
          <w:lang w:val="en-ZA"/>
        </w:rPr>
        <w:t xml:space="preserve">The department continues to incorporate the lessons learnt within the disaster management function. The disaster grant frameworks were amended to factor in the lessons learned. Currently, the department is leading in the review of the Disaster Management system in consultation with relevant stakeholders to ensure collation of and implementation of lessons learnt to enhance the current system. </w:t>
      </w:r>
    </w:p>
    <w:p w:rsidR="007C063C" w:rsidRPr="00881095" w:rsidRDefault="0063031E" w:rsidP="007C063C">
      <w:pPr>
        <w:spacing w:after="0" w:line="360" w:lineRule="auto"/>
        <w:contextualSpacing/>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 xml:space="preserve">End. </w:t>
      </w:r>
    </w:p>
    <w:p w:rsidR="00F10B4B" w:rsidRDefault="00F10B4B" w:rsidP="00F10B4B">
      <w:pPr>
        <w:tabs>
          <w:tab w:val="left" w:pos="3765"/>
        </w:tabs>
      </w:pPr>
    </w:p>
    <w:p w:rsidR="002013F4" w:rsidRPr="00F10B4B" w:rsidRDefault="002013F4" w:rsidP="00F10B4B">
      <w:pPr>
        <w:tabs>
          <w:tab w:val="left" w:pos="3765"/>
        </w:tabs>
      </w:pPr>
    </w:p>
    <w:sectPr w:rsidR="002013F4" w:rsidRPr="00F10B4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A2" w:rsidRDefault="00CA26A2">
      <w:pPr>
        <w:spacing w:after="0" w:line="240" w:lineRule="auto"/>
      </w:pPr>
      <w:r>
        <w:separator/>
      </w:r>
    </w:p>
  </w:endnote>
  <w:endnote w:type="continuationSeparator" w:id="0">
    <w:p w:rsidR="00CA26A2" w:rsidRDefault="00CA2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16593"/>
      <w:docPartObj>
        <w:docPartGallery w:val="Page Numbers (Bottom of Page)"/>
        <w:docPartUnique/>
      </w:docPartObj>
    </w:sdtPr>
    <w:sdtEndPr>
      <w:rPr>
        <w:noProof/>
      </w:rPr>
    </w:sdtEndPr>
    <w:sdtContent>
      <w:p w:rsidR="000D5075" w:rsidRDefault="00824EBE">
        <w:pPr>
          <w:pStyle w:val="Footer"/>
          <w:jc w:val="center"/>
        </w:pPr>
        <w:r>
          <w:fldChar w:fldCharType="begin"/>
        </w:r>
        <w:r w:rsidR="000D5075">
          <w:instrText xml:space="preserve"> PAGE   \* MERGEFORMAT </w:instrText>
        </w:r>
        <w:r>
          <w:fldChar w:fldCharType="separate"/>
        </w:r>
        <w:r w:rsidR="004D2DBC">
          <w:rPr>
            <w:noProof/>
          </w:rPr>
          <w:t>1</w:t>
        </w:r>
        <w:r>
          <w:rPr>
            <w:noProof/>
          </w:rPr>
          <w:fldChar w:fldCharType="end"/>
        </w:r>
      </w:p>
    </w:sdtContent>
  </w:sdt>
  <w:p w:rsidR="00991816" w:rsidRDefault="00CA26A2"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A2" w:rsidRDefault="00CA26A2">
      <w:pPr>
        <w:spacing w:after="0" w:line="240" w:lineRule="auto"/>
      </w:pPr>
      <w:r>
        <w:separator/>
      </w:r>
    </w:p>
  </w:footnote>
  <w:footnote w:type="continuationSeparator" w:id="0">
    <w:p w:rsidR="00CA26A2" w:rsidRDefault="00CA2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824EBE"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63"/>
    <w:multiLevelType w:val="hybridMultilevel"/>
    <w:tmpl w:val="E60E42D4"/>
    <w:lvl w:ilvl="0" w:tplc="2A56A584">
      <w:start w:val="1"/>
      <w:numFmt w:val="bullet"/>
      <w:lvlText w:val="•"/>
      <w:lvlJc w:val="left"/>
      <w:pPr>
        <w:tabs>
          <w:tab w:val="num" w:pos="720"/>
        </w:tabs>
        <w:ind w:left="720" w:hanging="360"/>
      </w:pPr>
      <w:rPr>
        <w:rFonts w:ascii="Times New Roman" w:hAnsi="Times New Roman" w:cs="Times New Roman" w:hint="default"/>
      </w:rPr>
    </w:lvl>
    <w:lvl w:ilvl="1" w:tplc="25D837E0">
      <w:start w:val="1"/>
      <w:numFmt w:val="bullet"/>
      <w:lvlText w:val="•"/>
      <w:lvlJc w:val="left"/>
      <w:pPr>
        <w:tabs>
          <w:tab w:val="num" w:pos="1440"/>
        </w:tabs>
        <w:ind w:left="1440" w:hanging="360"/>
      </w:pPr>
      <w:rPr>
        <w:rFonts w:ascii="Times New Roman" w:hAnsi="Times New Roman" w:cs="Times New Roman" w:hint="default"/>
      </w:rPr>
    </w:lvl>
    <w:lvl w:ilvl="2" w:tplc="1506F2C0">
      <w:start w:val="1"/>
      <w:numFmt w:val="bullet"/>
      <w:lvlText w:val="•"/>
      <w:lvlJc w:val="left"/>
      <w:pPr>
        <w:tabs>
          <w:tab w:val="num" w:pos="2160"/>
        </w:tabs>
        <w:ind w:left="2160" w:hanging="360"/>
      </w:pPr>
      <w:rPr>
        <w:rFonts w:ascii="Times New Roman" w:hAnsi="Times New Roman" w:cs="Times New Roman" w:hint="default"/>
      </w:rPr>
    </w:lvl>
    <w:lvl w:ilvl="3" w:tplc="49140A70">
      <w:start w:val="1"/>
      <w:numFmt w:val="bullet"/>
      <w:lvlText w:val="•"/>
      <w:lvlJc w:val="left"/>
      <w:pPr>
        <w:tabs>
          <w:tab w:val="num" w:pos="2880"/>
        </w:tabs>
        <w:ind w:left="2880" w:hanging="360"/>
      </w:pPr>
      <w:rPr>
        <w:rFonts w:ascii="Times New Roman" w:hAnsi="Times New Roman" w:cs="Times New Roman" w:hint="default"/>
      </w:rPr>
    </w:lvl>
    <w:lvl w:ilvl="4" w:tplc="C2F49686">
      <w:start w:val="1"/>
      <w:numFmt w:val="bullet"/>
      <w:lvlText w:val="•"/>
      <w:lvlJc w:val="left"/>
      <w:pPr>
        <w:tabs>
          <w:tab w:val="num" w:pos="3600"/>
        </w:tabs>
        <w:ind w:left="3600" w:hanging="360"/>
      </w:pPr>
      <w:rPr>
        <w:rFonts w:ascii="Times New Roman" w:hAnsi="Times New Roman" w:cs="Times New Roman" w:hint="default"/>
      </w:rPr>
    </w:lvl>
    <w:lvl w:ilvl="5" w:tplc="3E349D74">
      <w:start w:val="1"/>
      <w:numFmt w:val="bullet"/>
      <w:lvlText w:val="•"/>
      <w:lvlJc w:val="left"/>
      <w:pPr>
        <w:tabs>
          <w:tab w:val="num" w:pos="4320"/>
        </w:tabs>
        <w:ind w:left="4320" w:hanging="360"/>
      </w:pPr>
      <w:rPr>
        <w:rFonts w:ascii="Times New Roman" w:hAnsi="Times New Roman" w:cs="Times New Roman" w:hint="default"/>
      </w:rPr>
    </w:lvl>
    <w:lvl w:ilvl="6" w:tplc="DC88F9D6">
      <w:start w:val="1"/>
      <w:numFmt w:val="bullet"/>
      <w:lvlText w:val="•"/>
      <w:lvlJc w:val="left"/>
      <w:pPr>
        <w:tabs>
          <w:tab w:val="num" w:pos="5040"/>
        </w:tabs>
        <w:ind w:left="5040" w:hanging="360"/>
      </w:pPr>
      <w:rPr>
        <w:rFonts w:ascii="Times New Roman" w:hAnsi="Times New Roman" w:cs="Times New Roman" w:hint="default"/>
      </w:rPr>
    </w:lvl>
    <w:lvl w:ilvl="7" w:tplc="2FBA43CE">
      <w:start w:val="1"/>
      <w:numFmt w:val="bullet"/>
      <w:lvlText w:val="•"/>
      <w:lvlJc w:val="left"/>
      <w:pPr>
        <w:tabs>
          <w:tab w:val="num" w:pos="5760"/>
        </w:tabs>
        <w:ind w:left="5760" w:hanging="360"/>
      </w:pPr>
      <w:rPr>
        <w:rFonts w:ascii="Times New Roman" w:hAnsi="Times New Roman" w:cs="Times New Roman" w:hint="default"/>
      </w:rPr>
    </w:lvl>
    <w:lvl w:ilvl="8" w:tplc="B80295E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171F10"/>
    <w:multiLevelType w:val="hybridMultilevel"/>
    <w:tmpl w:val="B6788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155E87"/>
    <w:multiLevelType w:val="hybridMultilevel"/>
    <w:tmpl w:val="42309B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283214"/>
    <w:multiLevelType w:val="multilevel"/>
    <w:tmpl w:val="4056B944"/>
    <w:lvl w:ilvl="0">
      <w:start w:val="1"/>
      <w:numFmt w:val="bullet"/>
      <w:lvlText w:val=""/>
      <w:lvlJc w:val="left"/>
      <w:pPr>
        <w:tabs>
          <w:tab w:val="num" w:pos="1495"/>
        </w:tabs>
        <w:ind w:left="1495" w:hanging="360"/>
      </w:pPr>
      <w:rPr>
        <w:rFonts w:ascii="Symbol" w:hAnsi="Symbol" w:hint="default"/>
        <w:sz w:val="20"/>
      </w:rPr>
    </w:lvl>
    <w:lvl w:ilvl="1">
      <w:start w:val="2"/>
      <w:numFmt w:val="lowerLetter"/>
      <w:lvlText w:val="%2)"/>
      <w:lvlJc w:val="left"/>
      <w:pPr>
        <w:ind w:left="1353" w:hanging="360"/>
      </w:pPr>
      <w:rPr>
        <w:rFonts w:hint="default"/>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
    <w:nsid w:val="2C602C36"/>
    <w:multiLevelType w:val="hybridMultilevel"/>
    <w:tmpl w:val="CF72DF3C"/>
    <w:lvl w:ilvl="0" w:tplc="93B64916">
      <w:start w:val="1"/>
      <w:numFmt w:val="lowerLetter"/>
      <w:lvlText w:val="(%1)"/>
      <w:lvlJc w:val="left"/>
      <w:pPr>
        <w:ind w:left="1070" w:hanging="360"/>
      </w:pPr>
      <w:rPr>
        <w:rFonts w:ascii="Times New Roman" w:hAnsi="Times New Roman" w:cs="Times New Roman" w:hint="default"/>
        <w:b w:val="0"/>
        <w:bCs w:val="0"/>
        <w:color w:val="auto"/>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5">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6">
    <w:nsid w:val="4DCA7122"/>
    <w:multiLevelType w:val="hybridMultilevel"/>
    <w:tmpl w:val="0C78B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7AD4D75"/>
    <w:multiLevelType w:val="hybridMultilevel"/>
    <w:tmpl w:val="90988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52F65"/>
    <w:multiLevelType w:val="hybridMultilevel"/>
    <w:tmpl w:val="E4DEC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1"/>
  </w:num>
  <w:num w:numId="2">
    <w:abstractNumId w:val="5"/>
  </w:num>
  <w:num w:numId="3">
    <w:abstractNumId w:val="8"/>
  </w:num>
  <w:num w:numId="4">
    <w:abstractNumId w:val="9"/>
  </w:num>
  <w:num w:numId="5">
    <w:abstractNumId w:val="12"/>
  </w:num>
  <w:num w:numId="6">
    <w:abstractNumId w:val="10"/>
  </w:num>
  <w:num w:numId="7">
    <w:abstractNumId w:val="7"/>
  </w:num>
  <w:num w:numId="8">
    <w:abstractNumId w:val="2"/>
  </w:num>
  <w:num w:numId="9">
    <w:abstractNumId w:val="1"/>
  </w:num>
  <w:num w:numId="10">
    <w:abstractNumId w:val="6"/>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F0E"/>
    <w:rsid w:val="000538EE"/>
    <w:rsid w:val="00073B94"/>
    <w:rsid w:val="00084C94"/>
    <w:rsid w:val="000C005E"/>
    <w:rsid w:val="000D365A"/>
    <w:rsid w:val="000D5075"/>
    <w:rsid w:val="000E3B42"/>
    <w:rsid w:val="001065E8"/>
    <w:rsid w:val="00107E80"/>
    <w:rsid w:val="00136092"/>
    <w:rsid w:val="00137D5E"/>
    <w:rsid w:val="00145158"/>
    <w:rsid w:val="002010BE"/>
    <w:rsid w:val="002013F4"/>
    <w:rsid w:val="00266F64"/>
    <w:rsid w:val="002C30EF"/>
    <w:rsid w:val="002E0869"/>
    <w:rsid w:val="002E5BBE"/>
    <w:rsid w:val="00306948"/>
    <w:rsid w:val="0033727C"/>
    <w:rsid w:val="00353220"/>
    <w:rsid w:val="00373E1E"/>
    <w:rsid w:val="003B3B7D"/>
    <w:rsid w:val="00463998"/>
    <w:rsid w:val="00491927"/>
    <w:rsid w:val="004B4C0B"/>
    <w:rsid w:val="004D2DBC"/>
    <w:rsid w:val="00557E32"/>
    <w:rsid w:val="00591FB4"/>
    <w:rsid w:val="005F7D6F"/>
    <w:rsid w:val="0063031E"/>
    <w:rsid w:val="006560CC"/>
    <w:rsid w:val="006D4A62"/>
    <w:rsid w:val="00704D94"/>
    <w:rsid w:val="007252FD"/>
    <w:rsid w:val="0072544B"/>
    <w:rsid w:val="007C063C"/>
    <w:rsid w:val="007E6C35"/>
    <w:rsid w:val="00815307"/>
    <w:rsid w:val="00823973"/>
    <w:rsid w:val="00824EBE"/>
    <w:rsid w:val="00833DE9"/>
    <w:rsid w:val="00864F9D"/>
    <w:rsid w:val="00871563"/>
    <w:rsid w:val="00874A4F"/>
    <w:rsid w:val="00881095"/>
    <w:rsid w:val="00897CC1"/>
    <w:rsid w:val="008D40C8"/>
    <w:rsid w:val="0090052F"/>
    <w:rsid w:val="009161C7"/>
    <w:rsid w:val="0093089F"/>
    <w:rsid w:val="00937ECE"/>
    <w:rsid w:val="00951E07"/>
    <w:rsid w:val="00974E73"/>
    <w:rsid w:val="00A03D59"/>
    <w:rsid w:val="00A72E99"/>
    <w:rsid w:val="00A73919"/>
    <w:rsid w:val="00A76306"/>
    <w:rsid w:val="00A8192B"/>
    <w:rsid w:val="00A95969"/>
    <w:rsid w:val="00AA5D77"/>
    <w:rsid w:val="00BE2209"/>
    <w:rsid w:val="00C0280B"/>
    <w:rsid w:val="00C9337B"/>
    <w:rsid w:val="00CA26A2"/>
    <w:rsid w:val="00D11247"/>
    <w:rsid w:val="00D20B88"/>
    <w:rsid w:val="00D54D75"/>
    <w:rsid w:val="00D70971"/>
    <w:rsid w:val="00D90B09"/>
    <w:rsid w:val="00DA2BE3"/>
    <w:rsid w:val="00DD29BB"/>
    <w:rsid w:val="00E8696D"/>
    <w:rsid w:val="00EA4629"/>
    <w:rsid w:val="00ED3BD0"/>
    <w:rsid w:val="00ED492A"/>
    <w:rsid w:val="00F10B4B"/>
    <w:rsid w:val="00F13F16"/>
    <w:rsid w:val="00F418E2"/>
    <w:rsid w:val="00F72D74"/>
    <w:rsid w:val="00FB4715"/>
    <w:rsid w:val="00FC135E"/>
    <w:rsid w:val="00FD4A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75"/>
  </w:style>
</w:styles>
</file>

<file path=word/webSettings.xml><?xml version="1.0" encoding="utf-8"?>
<w:webSettings xmlns:r="http://schemas.openxmlformats.org/officeDocument/2006/relationships" xmlns:w="http://schemas.openxmlformats.org/wordprocessingml/2006/main">
  <w:divs>
    <w:div w:id="650215173">
      <w:bodyDiv w:val="1"/>
      <w:marLeft w:val="0"/>
      <w:marRight w:val="0"/>
      <w:marTop w:val="0"/>
      <w:marBottom w:val="0"/>
      <w:divBdr>
        <w:top w:val="none" w:sz="0" w:space="0" w:color="auto"/>
        <w:left w:val="none" w:sz="0" w:space="0" w:color="auto"/>
        <w:bottom w:val="none" w:sz="0" w:space="0" w:color="auto"/>
        <w:right w:val="none" w:sz="0" w:space="0" w:color="auto"/>
      </w:divBdr>
    </w:div>
    <w:div w:id="870337910">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3">
          <w:marLeft w:val="0"/>
          <w:marRight w:val="0"/>
          <w:marTop w:val="0"/>
          <w:marBottom w:val="0"/>
          <w:divBdr>
            <w:top w:val="none" w:sz="0" w:space="0" w:color="auto"/>
            <w:left w:val="none" w:sz="0" w:space="0" w:color="auto"/>
            <w:bottom w:val="none" w:sz="0" w:space="0" w:color="auto"/>
            <w:right w:val="none" w:sz="0" w:space="0" w:color="auto"/>
          </w:divBdr>
        </w:div>
      </w:divsChild>
    </w:div>
    <w:div w:id="1817837727">
      <w:bodyDiv w:val="1"/>
      <w:marLeft w:val="0"/>
      <w:marRight w:val="0"/>
      <w:marTop w:val="0"/>
      <w:marBottom w:val="0"/>
      <w:divBdr>
        <w:top w:val="none" w:sz="0" w:space="0" w:color="auto"/>
        <w:left w:val="none" w:sz="0" w:space="0" w:color="auto"/>
        <w:bottom w:val="none" w:sz="0" w:space="0" w:color="auto"/>
        <w:right w:val="none" w:sz="0" w:space="0" w:color="auto"/>
      </w:divBdr>
    </w:div>
    <w:div w:id="2052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2023-04-11T10:29:00Z</dcterms:created>
  <dcterms:modified xsi:type="dcterms:W3CDTF">2023-04-11T10:29:00Z</dcterms:modified>
</cp:coreProperties>
</file>