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>
      <w:pPr>
        <w:rPr>
          <w:rFonts w:ascii="Arial" w:hAnsi="Arial" w:cs="Arial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  <w:r w:rsidRPr="00CB341A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DEPARTMENT: PUBLIC ENTERPRISES</w:t>
      </w: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REPUBLIC OF SOUTH AFRICA</w:t>
      </w:r>
    </w:p>
    <w:p w:rsidR="005226E6" w:rsidRDefault="005226E6" w:rsidP="008960B2">
      <w:pPr>
        <w:jc w:val="center"/>
        <w:rPr>
          <w:rFonts w:ascii="Arial" w:hAnsi="Arial" w:cs="Arial"/>
          <w:b/>
          <w:bCs/>
        </w:rPr>
      </w:pPr>
    </w:p>
    <w:p w:rsidR="008960B2" w:rsidRPr="005226E6" w:rsidRDefault="008960B2" w:rsidP="008960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26E6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8960B2" w:rsidRPr="00ED523F" w:rsidRDefault="008960B2" w:rsidP="005226E6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8960B2" w:rsidRPr="00ED523F" w:rsidRDefault="008960B2" w:rsidP="005226E6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ED523F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PQ </w:t>
      </w:r>
      <w:r w:rsidR="009824CA">
        <w:rPr>
          <w:rFonts w:ascii="Arial" w:hAnsi="Arial" w:cs="Arial"/>
          <w:b/>
          <w:bCs/>
          <w:sz w:val="22"/>
          <w:szCs w:val="22"/>
          <w:lang w:val="en-ZA"/>
        </w:rPr>
        <w:t>708</w:t>
      </w:r>
    </w:p>
    <w:p w:rsidR="008960B2" w:rsidRPr="00ED523F" w:rsidRDefault="008960B2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590457" w:rsidRPr="005226E6" w:rsidRDefault="005226E6" w:rsidP="008960B2">
      <w:pPr>
        <w:rPr>
          <w:rFonts w:ascii="Arial" w:hAnsi="Arial" w:cs="Arial"/>
          <w:b/>
          <w:bCs/>
          <w:u w:val="single"/>
          <w:lang w:val="en-ZA"/>
        </w:rPr>
      </w:pPr>
      <w:r w:rsidRPr="005226E6">
        <w:rPr>
          <w:rFonts w:ascii="Arial" w:hAnsi="Arial" w:cs="Arial"/>
          <w:b/>
          <w:bCs/>
          <w:u w:val="single"/>
          <w:lang w:val="en-ZA"/>
        </w:rPr>
        <w:t>QUESTION:</w:t>
      </w:r>
    </w:p>
    <w:p w:rsidR="009824CA" w:rsidRPr="00FF206D" w:rsidRDefault="009824CA" w:rsidP="009824C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</w:rPr>
      </w:pPr>
      <w:r w:rsidRPr="00FF206D">
        <w:rPr>
          <w:rFonts w:ascii="Arial" w:hAnsi="Arial" w:cs="Arial"/>
          <w:b/>
          <w:bCs/>
        </w:rPr>
        <w:t>708.     Ms C M Phiri (ANC) to ask the Minister of Public Enterprises:</w:t>
      </w:r>
    </w:p>
    <w:p w:rsidR="00FF206D" w:rsidRPr="00FF206D" w:rsidRDefault="00FF206D" w:rsidP="00FF206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GB"/>
        </w:rPr>
      </w:pPr>
      <w:r w:rsidRPr="00FF206D">
        <w:rPr>
          <w:rFonts w:ascii="Arial" w:hAnsi="Arial" w:cs="Arial"/>
          <w:lang w:val="en-GB"/>
        </w:rPr>
        <w:t xml:space="preserve">(1)      In light of the fact that the Government has provided funds to Mango’s business rescue and yet the </w:t>
      </w:r>
      <w:r w:rsidRPr="00FF206D">
        <w:rPr>
          <w:rFonts w:ascii="Arial" w:hAnsi="Arial" w:cs="Arial"/>
        </w:rPr>
        <w:t>finalisation</w:t>
      </w:r>
      <w:r w:rsidRPr="00FF206D">
        <w:rPr>
          <w:rFonts w:ascii="Arial" w:hAnsi="Arial" w:cs="Arial"/>
          <w:lang w:val="en-GB"/>
        </w:rPr>
        <w:t xml:space="preserve"> of the process has not yet been concluded, on what date is it envisaged that the business rescue process will be concluded;</w:t>
      </w:r>
    </w:p>
    <w:p w:rsidR="00FF206D" w:rsidRPr="005226E6" w:rsidRDefault="00FF206D" w:rsidP="005226E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GB"/>
        </w:rPr>
      </w:pPr>
      <w:r w:rsidRPr="00FF206D">
        <w:rPr>
          <w:rFonts w:ascii="Arial" w:hAnsi="Arial" w:cs="Arial"/>
          <w:lang w:val="en-GB"/>
        </w:rPr>
        <w:t xml:space="preserve">(2)      whether the rescue plan is intended to find the buyer and/or the investor for the airline; if not, what is the </w:t>
      </w:r>
      <w:r w:rsidRPr="00FF206D">
        <w:rPr>
          <w:rFonts w:ascii="Arial" w:hAnsi="Arial" w:cs="Arial"/>
        </w:rPr>
        <w:t>position</w:t>
      </w:r>
      <w:r w:rsidRPr="00FF206D">
        <w:rPr>
          <w:rFonts w:ascii="Arial" w:hAnsi="Arial" w:cs="Arial"/>
          <w:lang w:val="en-GB"/>
        </w:rPr>
        <w:t xml:space="preserve"> in this regard; if so, what are the relevant details?                                   </w:t>
      </w:r>
      <w:r w:rsidRPr="00FF206D">
        <w:rPr>
          <w:rFonts w:ascii="Arial" w:hAnsi="Arial" w:cs="Arial"/>
        </w:rPr>
        <w:t>NW846E</w:t>
      </w:r>
    </w:p>
    <w:p w:rsidR="00CB341A" w:rsidRPr="005226E6" w:rsidRDefault="00CB341A" w:rsidP="005226E6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5226E6">
        <w:rPr>
          <w:rFonts w:ascii="Arial" w:hAnsi="Arial" w:cs="Arial"/>
          <w:b/>
          <w:u w:val="single"/>
          <w:lang w:val="af-ZA"/>
        </w:rPr>
        <w:t>REPLY</w:t>
      </w:r>
      <w:r w:rsidR="00BD59E6">
        <w:rPr>
          <w:rFonts w:ascii="Arial" w:hAnsi="Arial" w:cs="Arial"/>
          <w:b/>
          <w:u w:val="single"/>
        </w:rPr>
        <w:t>:</w:t>
      </w:r>
    </w:p>
    <w:p w:rsidR="00F65945" w:rsidRPr="00D52663" w:rsidRDefault="00F65945" w:rsidP="00F65945">
      <w:pPr>
        <w:pStyle w:val="ListParagraph"/>
        <w:numPr>
          <w:ilvl w:val="0"/>
          <w:numId w:val="10"/>
        </w:numPr>
        <w:spacing w:before="100" w:beforeAutospacing="1" w:after="100" w:afterAutospacing="1"/>
        <w:ind w:left="1418" w:hanging="666"/>
        <w:jc w:val="both"/>
        <w:outlineLvl w:val="0"/>
        <w:rPr>
          <w:rFonts w:ascii="Arial" w:hAnsi="Arial" w:cs="Arial"/>
          <w:bCs/>
        </w:rPr>
      </w:pPr>
      <w:r w:rsidRPr="00D52663">
        <w:rPr>
          <w:rFonts w:ascii="Arial" w:hAnsi="Arial" w:cs="Arial"/>
          <w:bCs/>
        </w:rPr>
        <w:t xml:space="preserve">The business rescue process is at an advanced stage. The Department </w:t>
      </w:r>
      <w:r>
        <w:rPr>
          <w:rFonts w:ascii="Arial" w:hAnsi="Arial" w:cs="Arial"/>
          <w:bCs/>
        </w:rPr>
        <w:t xml:space="preserve">has </w:t>
      </w:r>
      <w:r w:rsidRPr="00D52663">
        <w:rPr>
          <w:rFonts w:ascii="Arial" w:hAnsi="Arial" w:cs="Arial"/>
          <w:bCs/>
        </w:rPr>
        <w:t>transferr</w:t>
      </w:r>
      <w:r>
        <w:rPr>
          <w:rFonts w:ascii="Arial" w:hAnsi="Arial" w:cs="Arial"/>
          <w:bCs/>
        </w:rPr>
        <w:t xml:space="preserve">ed </w:t>
      </w:r>
      <w:r w:rsidRPr="00D52663">
        <w:rPr>
          <w:rFonts w:ascii="Arial" w:hAnsi="Arial" w:cs="Arial"/>
          <w:bCs/>
        </w:rPr>
        <w:t xml:space="preserve">the last tranche of R399 million from the total of R819 million that was allocated to the airline for restructuring purposes.  The last tranche </w:t>
      </w:r>
      <w:r>
        <w:rPr>
          <w:rFonts w:ascii="Arial" w:hAnsi="Arial" w:cs="Arial"/>
          <w:bCs/>
        </w:rPr>
        <w:t xml:space="preserve">was </w:t>
      </w:r>
      <w:r w:rsidRPr="00D52663">
        <w:rPr>
          <w:rFonts w:ascii="Arial" w:hAnsi="Arial" w:cs="Arial"/>
          <w:bCs/>
        </w:rPr>
        <w:t>transferred on</w:t>
      </w:r>
      <w:r>
        <w:rPr>
          <w:rFonts w:ascii="Arial" w:hAnsi="Arial" w:cs="Arial"/>
          <w:bCs/>
        </w:rPr>
        <w:t xml:space="preserve"> 28 March 2022 on</w:t>
      </w:r>
      <w:r w:rsidRPr="00D52663">
        <w:rPr>
          <w:rFonts w:ascii="Arial" w:hAnsi="Arial" w:cs="Arial"/>
          <w:bCs/>
        </w:rPr>
        <w:t xml:space="preserve"> conditions that not only should the business rescue process be completed around </w:t>
      </w:r>
      <w:r>
        <w:rPr>
          <w:rFonts w:ascii="Arial" w:hAnsi="Arial" w:cs="Arial"/>
          <w:bCs/>
        </w:rPr>
        <w:t xml:space="preserve">the </w:t>
      </w:r>
      <w:r w:rsidRPr="00D52663">
        <w:rPr>
          <w:rFonts w:ascii="Arial" w:hAnsi="Arial" w:cs="Arial"/>
          <w:bCs/>
        </w:rPr>
        <w:t xml:space="preserve">end of April 2022 but that a viable strategic equity partner for Mango is identified that has financial capacity to fund the airline after it exits the business rescue process. </w:t>
      </w:r>
    </w:p>
    <w:p w:rsidR="00F65945" w:rsidRDefault="00F65945" w:rsidP="00F65945">
      <w:pPr>
        <w:pStyle w:val="ListParagraph"/>
        <w:spacing w:before="100" w:beforeAutospacing="1" w:after="100" w:afterAutospacing="1"/>
        <w:ind w:left="1418"/>
        <w:jc w:val="both"/>
        <w:outlineLvl w:val="0"/>
        <w:rPr>
          <w:rFonts w:ascii="Arial" w:hAnsi="Arial" w:cs="Arial"/>
          <w:bCs/>
        </w:rPr>
      </w:pPr>
    </w:p>
    <w:p w:rsidR="00F65945" w:rsidRPr="005E34DF" w:rsidRDefault="00F65945" w:rsidP="00F65945">
      <w:pPr>
        <w:pStyle w:val="ListParagraph"/>
        <w:numPr>
          <w:ilvl w:val="0"/>
          <w:numId w:val="10"/>
        </w:numPr>
        <w:spacing w:before="100" w:beforeAutospacing="1" w:after="100" w:afterAutospacing="1"/>
        <w:ind w:left="1418" w:hanging="66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process of identifying a suitable Strategic Equity Partner (SEP) for Mango is part of the conditions for transfer of the last tranche of R399 million as indicated above. The process which was initiated on 2 December 2021 is expected to be finalised in the next few months.   </w:t>
      </w:r>
    </w:p>
    <w:p w:rsidR="00323138" w:rsidRPr="00CB341A" w:rsidRDefault="00EE7867" w:rsidP="00464667">
      <w:pPr>
        <w:contextualSpacing/>
        <w:rPr>
          <w:rFonts w:ascii="Arial" w:hAnsi="Arial" w:cs="Arial"/>
          <w:b/>
          <w:bCs/>
          <w:lang w:val="en-ZA"/>
        </w:rPr>
      </w:pP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</w:p>
    <w:sectPr w:rsidR="00323138" w:rsidRPr="00CB341A" w:rsidSect="006A0234">
      <w:footerReference w:type="default" r:id="rId8"/>
      <w:pgSz w:w="12240" w:h="15840"/>
      <w:pgMar w:top="57" w:right="1797" w:bottom="28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3B" w:rsidRDefault="0081283B" w:rsidP="006A43DE">
      <w:r>
        <w:separator/>
      </w:r>
    </w:p>
  </w:endnote>
  <w:endnote w:type="continuationSeparator" w:id="0">
    <w:p w:rsidR="0081283B" w:rsidRDefault="0081283B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C9D" w:rsidRDefault="00E44428">
        <w:pPr>
          <w:pStyle w:val="Footer"/>
          <w:jc w:val="center"/>
        </w:pPr>
        <w:r>
          <w:fldChar w:fldCharType="begin"/>
        </w:r>
        <w:r w:rsidR="00863C9D">
          <w:instrText xml:space="preserve"> PAGE   \* MERGEFORMAT </w:instrText>
        </w:r>
        <w:r>
          <w:fldChar w:fldCharType="separate"/>
        </w:r>
        <w:r w:rsidR="00812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C9D" w:rsidRDefault="00863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3B" w:rsidRDefault="0081283B" w:rsidP="006A43DE">
      <w:r>
        <w:separator/>
      </w:r>
    </w:p>
  </w:footnote>
  <w:footnote w:type="continuationSeparator" w:id="0">
    <w:p w:rsidR="0081283B" w:rsidRDefault="0081283B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86B8C"/>
    <w:multiLevelType w:val="hybridMultilevel"/>
    <w:tmpl w:val="7B3E788A"/>
    <w:lvl w:ilvl="0" w:tplc="9D5C5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F41ED7"/>
    <w:multiLevelType w:val="hybridMultilevel"/>
    <w:tmpl w:val="FDF0815A"/>
    <w:lvl w:ilvl="0" w:tplc="529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28A572B"/>
    <w:multiLevelType w:val="hybridMultilevel"/>
    <w:tmpl w:val="94420C42"/>
    <w:lvl w:ilvl="0" w:tplc="A40626AA">
      <w:start w:val="63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F5282"/>
    <w:multiLevelType w:val="hybridMultilevel"/>
    <w:tmpl w:val="27BEEED0"/>
    <w:lvl w:ilvl="0" w:tplc="D3D2C6C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000"/>
    <w:rsid w:val="000629C6"/>
    <w:rsid w:val="00087AB4"/>
    <w:rsid w:val="000943C3"/>
    <w:rsid w:val="000B6791"/>
    <w:rsid w:val="000C0351"/>
    <w:rsid w:val="000C3A35"/>
    <w:rsid w:val="000C5F0E"/>
    <w:rsid w:val="000F6FB5"/>
    <w:rsid w:val="00106985"/>
    <w:rsid w:val="001103F5"/>
    <w:rsid w:val="00117D23"/>
    <w:rsid w:val="00124351"/>
    <w:rsid w:val="00125D8E"/>
    <w:rsid w:val="00131ED8"/>
    <w:rsid w:val="00141EAA"/>
    <w:rsid w:val="00152E8D"/>
    <w:rsid w:val="00157EB6"/>
    <w:rsid w:val="00161748"/>
    <w:rsid w:val="00162952"/>
    <w:rsid w:val="00164073"/>
    <w:rsid w:val="00190B29"/>
    <w:rsid w:val="001B13C2"/>
    <w:rsid w:val="001C11E9"/>
    <w:rsid w:val="001C647A"/>
    <w:rsid w:val="001C7DC5"/>
    <w:rsid w:val="001E09A9"/>
    <w:rsid w:val="001E1264"/>
    <w:rsid w:val="001E2D43"/>
    <w:rsid w:val="00203FBE"/>
    <w:rsid w:val="00210533"/>
    <w:rsid w:val="002237F1"/>
    <w:rsid w:val="00243068"/>
    <w:rsid w:val="00254CC2"/>
    <w:rsid w:val="0026485A"/>
    <w:rsid w:val="0026770C"/>
    <w:rsid w:val="00271AFC"/>
    <w:rsid w:val="00271B6B"/>
    <w:rsid w:val="002743EB"/>
    <w:rsid w:val="00293B7F"/>
    <w:rsid w:val="00296545"/>
    <w:rsid w:val="002A4D45"/>
    <w:rsid w:val="002A4DD0"/>
    <w:rsid w:val="002B6214"/>
    <w:rsid w:val="002C030C"/>
    <w:rsid w:val="002F1297"/>
    <w:rsid w:val="002F5F24"/>
    <w:rsid w:val="00307D62"/>
    <w:rsid w:val="00312BAC"/>
    <w:rsid w:val="00323138"/>
    <w:rsid w:val="00336878"/>
    <w:rsid w:val="00345317"/>
    <w:rsid w:val="0034557E"/>
    <w:rsid w:val="003468A9"/>
    <w:rsid w:val="00350ED5"/>
    <w:rsid w:val="00355C4A"/>
    <w:rsid w:val="00363FEF"/>
    <w:rsid w:val="00367279"/>
    <w:rsid w:val="00374B91"/>
    <w:rsid w:val="00374F17"/>
    <w:rsid w:val="003B2A60"/>
    <w:rsid w:val="003B4EB6"/>
    <w:rsid w:val="003D339D"/>
    <w:rsid w:val="00420395"/>
    <w:rsid w:val="00433C3B"/>
    <w:rsid w:val="00435FE3"/>
    <w:rsid w:val="0044208E"/>
    <w:rsid w:val="00450239"/>
    <w:rsid w:val="00464667"/>
    <w:rsid w:val="00467FAC"/>
    <w:rsid w:val="0047791E"/>
    <w:rsid w:val="004A4357"/>
    <w:rsid w:val="004C4BBB"/>
    <w:rsid w:val="004C5E04"/>
    <w:rsid w:val="004C6935"/>
    <w:rsid w:val="004C6C95"/>
    <w:rsid w:val="004D3114"/>
    <w:rsid w:val="004D5E0E"/>
    <w:rsid w:val="004E4E93"/>
    <w:rsid w:val="004F6D7D"/>
    <w:rsid w:val="00500074"/>
    <w:rsid w:val="005112B2"/>
    <w:rsid w:val="00512022"/>
    <w:rsid w:val="00513F68"/>
    <w:rsid w:val="005226E6"/>
    <w:rsid w:val="00534DDF"/>
    <w:rsid w:val="00535971"/>
    <w:rsid w:val="0054518F"/>
    <w:rsid w:val="005703CE"/>
    <w:rsid w:val="00590457"/>
    <w:rsid w:val="005D3D9C"/>
    <w:rsid w:val="005E34DF"/>
    <w:rsid w:val="005E437E"/>
    <w:rsid w:val="00611E47"/>
    <w:rsid w:val="00612054"/>
    <w:rsid w:val="00623EA7"/>
    <w:rsid w:val="0065213E"/>
    <w:rsid w:val="00655076"/>
    <w:rsid w:val="0065694F"/>
    <w:rsid w:val="0066527A"/>
    <w:rsid w:val="00665425"/>
    <w:rsid w:val="006657B4"/>
    <w:rsid w:val="006A0234"/>
    <w:rsid w:val="006A43DE"/>
    <w:rsid w:val="006B5DC4"/>
    <w:rsid w:val="006D650A"/>
    <w:rsid w:val="006E226F"/>
    <w:rsid w:val="006E28F9"/>
    <w:rsid w:val="00716A5F"/>
    <w:rsid w:val="0073744E"/>
    <w:rsid w:val="007410D8"/>
    <w:rsid w:val="00741768"/>
    <w:rsid w:val="00753188"/>
    <w:rsid w:val="00763854"/>
    <w:rsid w:val="00767C12"/>
    <w:rsid w:val="00780828"/>
    <w:rsid w:val="007840BD"/>
    <w:rsid w:val="00786CF0"/>
    <w:rsid w:val="00797574"/>
    <w:rsid w:val="007A1DAC"/>
    <w:rsid w:val="007A77D7"/>
    <w:rsid w:val="007B208E"/>
    <w:rsid w:val="007B2942"/>
    <w:rsid w:val="007C48D9"/>
    <w:rsid w:val="007D23EE"/>
    <w:rsid w:val="007E182E"/>
    <w:rsid w:val="00803D5F"/>
    <w:rsid w:val="0081283B"/>
    <w:rsid w:val="00824E8E"/>
    <w:rsid w:val="0083333C"/>
    <w:rsid w:val="00856522"/>
    <w:rsid w:val="00863C9D"/>
    <w:rsid w:val="00892DFB"/>
    <w:rsid w:val="008960B2"/>
    <w:rsid w:val="008968F5"/>
    <w:rsid w:val="008B44AC"/>
    <w:rsid w:val="008C16D3"/>
    <w:rsid w:val="008D48B8"/>
    <w:rsid w:val="008D763D"/>
    <w:rsid w:val="008E1A9C"/>
    <w:rsid w:val="008E5080"/>
    <w:rsid w:val="0090365F"/>
    <w:rsid w:val="00905B7B"/>
    <w:rsid w:val="00913FDB"/>
    <w:rsid w:val="00930D31"/>
    <w:rsid w:val="00942881"/>
    <w:rsid w:val="00956AE9"/>
    <w:rsid w:val="00956BA2"/>
    <w:rsid w:val="00957EA0"/>
    <w:rsid w:val="00961B9E"/>
    <w:rsid w:val="00971BE3"/>
    <w:rsid w:val="009824CA"/>
    <w:rsid w:val="00987CB5"/>
    <w:rsid w:val="009A53BF"/>
    <w:rsid w:val="009B3BF8"/>
    <w:rsid w:val="009B3E4B"/>
    <w:rsid w:val="009B4F7B"/>
    <w:rsid w:val="009B6439"/>
    <w:rsid w:val="009C004E"/>
    <w:rsid w:val="009C4542"/>
    <w:rsid w:val="009C5171"/>
    <w:rsid w:val="009C7816"/>
    <w:rsid w:val="00A00E8D"/>
    <w:rsid w:val="00A1221C"/>
    <w:rsid w:val="00A164FA"/>
    <w:rsid w:val="00A207A4"/>
    <w:rsid w:val="00A21970"/>
    <w:rsid w:val="00A2660A"/>
    <w:rsid w:val="00A3548B"/>
    <w:rsid w:val="00A40524"/>
    <w:rsid w:val="00A42293"/>
    <w:rsid w:val="00A45C08"/>
    <w:rsid w:val="00A77EA7"/>
    <w:rsid w:val="00A77EE8"/>
    <w:rsid w:val="00A83BB5"/>
    <w:rsid w:val="00A877D4"/>
    <w:rsid w:val="00A9377A"/>
    <w:rsid w:val="00A96EFA"/>
    <w:rsid w:val="00AB3296"/>
    <w:rsid w:val="00AB620F"/>
    <w:rsid w:val="00AC7ED0"/>
    <w:rsid w:val="00AD433D"/>
    <w:rsid w:val="00AE07A0"/>
    <w:rsid w:val="00AE5BB7"/>
    <w:rsid w:val="00B0674D"/>
    <w:rsid w:val="00B22127"/>
    <w:rsid w:val="00B27186"/>
    <w:rsid w:val="00B34D01"/>
    <w:rsid w:val="00B43A3C"/>
    <w:rsid w:val="00B623EF"/>
    <w:rsid w:val="00B66A10"/>
    <w:rsid w:val="00B81C28"/>
    <w:rsid w:val="00B81C99"/>
    <w:rsid w:val="00BA7FA4"/>
    <w:rsid w:val="00BB2CDD"/>
    <w:rsid w:val="00BB480D"/>
    <w:rsid w:val="00BC24E0"/>
    <w:rsid w:val="00BC60BD"/>
    <w:rsid w:val="00BD0503"/>
    <w:rsid w:val="00BD4930"/>
    <w:rsid w:val="00BD59E6"/>
    <w:rsid w:val="00BE093D"/>
    <w:rsid w:val="00C03B83"/>
    <w:rsid w:val="00C11460"/>
    <w:rsid w:val="00C16D7C"/>
    <w:rsid w:val="00C376CE"/>
    <w:rsid w:val="00C46606"/>
    <w:rsid w:val="00C71A4E"/>
    <w:rsid w:val="00C76C58"/>
    <w:rsid w:val="00CA12EE"/>
    <w:rsid w:val="00CB341A"/>
    <w:rsid w:val="00CB5194"/>
    <w:rsid w:val="00CB7B00"/>
    <w:rsid w:val="00CC6424"/>
    <w:rsid w:val="00CE1773"/>
    <w:rsid w:val="00CE1E8D"/>
    <w:rsid w:val="00CE72A9"/>
    <w:rsid w:val="00CF1AE8"/>
    <w:rsid w:val="00CF31BA"/>
    <w:rsid w:val="00D06F2D"/>
    <w:rsid w:val="00D30463"/>
    <w:rsid w:val="00D420C8"/>
    <w:rsid w:val="00D543BA"/>
    <w:rsid w:val="00D6168F"/>
    <w:rsid w:val="00D718D0"/>
    <w:rsid w:val="00D72E59"/>
    <w:rsid w:val="00D7334D"/>
    <w:rsid w:val="00D80F16"/>
    <w:rsid w:val="00D924A2"/>
    <w:rsid w:val="00D96390"/>
    <w:rsid w:val="00DC6CB6"/>
    <w:rsid w:val="00DD6266"/>
    <w:rsid w:val="00DE52C7"/>
    <w:rsid w:val="00DE60C3"/>
    <w:rsid w:val="00DE6CEB"/>
    <w:rsid w:val="00DF2645"/>
    <w:rsid w:val="00E06376"/>
    <w:rsid w:val="00E25C2E"/>
    <w:rsid w:val="00E32CBA"/>
    <w:rsid w:val="00E36A15"/>
    <w:rsid w:val="00E4134B"/>
    <w:rsid w:val="00E44428"/>
    <w:rsid w:val="00E46280"/>
    <w:rsid w:val="00E46F4E"/>
    <w:rsid w:val="00E7185D"/>
    <w:rsid w:val="00E73ABB"/>
    <w:rsid w:val="00E74405"/>
    <w:rsid w:val="00E82E1D"/>
    <w:rsid w:val="00E83FF9"/>
    <w:rsid w:val="00E90745"/>
    <w:rsid w:val="00EB2717"/>
    <w:rsid w:val="00ED523F"/>
    <w:rsid w:val="00EE5757"/>
    <w:rsid w:val="00EE7867"/>
    <w:rsid w:val="00F113EE"/>
    <w:rsid w:val="00F151C5"/>
    <w:rsid w:val="00F31673"/>
    <w:rsid w:val="00F45181"/>
    <w:rsid w:val="00F570C4"/>
    <w:rsid w:val="00F62BDA"/>
    <w:rsid w:val="00F6476B"/>
    <w:rsid w:val="00F651DA"/>
    <w:rsid w:val="00F65945"/>
    <w:rsid w:val="00F86CDB"/>
    <w:rsid w:val="00FA1518"/>
    <w:rsid w:val="00FA2EA9"/>
    <w:rsid w:val="00FA5630"/>
    <w:rsid w:val="00FB525C"/>
    <w:rsid w:val="00FC7D31"/>
    <w:rsid w:val="00FD4439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28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42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4442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E4442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4442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E4442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23F"/>
    <w:rPr>
      <w:rFonts w:ascii="Calibri" w:eastAsiaTheme="minorHAns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523F"/>
    <w:rPr>
      <w:rFonts w:ascii="Calibri" w:eastAsiaTheme="minorHAns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1510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2022-04-04T14:49:00Z</cp:lastPrinted>
  <dcterms:created xsi:type="dcterms:W3CDTF">2022-05-04T15:01:00Z</dcterms:created>
  <dcterms:modified xsi:type="dcterms:W3CDTF">2022-05-04T15:01:00Z</dcterms:modified>
</cp:coreProperties>
</file>