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5047F1" w:rsidP="00DB2624">
      <w:pPr>
        <w:rPr>
          <w:lang w:val="en-ZA"/>
        </w:rPr>
      </w:pPr>
    </w:p>
    <w:p w:rsidR="005047F1" w:rsidRDefault="00D970C0"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73914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73914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6D2FEB">
      <w:pPr>
        <w:jc w:val="center"/>
        <w:rPr>
          <w:rFonts w:ascii="Arial" w:hAnsi="Arial" w:cs="Arial"/>
          <w:b/>
          <w:bCs/>
          <w:sz w:val="22"/>
          <w:szCs w:val="22"/>
        </w:rPr>
      </w:pPr>
      <w:r w:rsidRPr="006B7A8C">
        <w:rPr>
          <w:rFonts w:ascii="Arial" w:hAnsi="Arial" w:cs="Arial"/>
          <w:b/>
          <w:bCs/>
          <w:sz w:val="22"/>
          <w:szCs w:val="22"/>
        </w:rPr>
        <w:t>NATIONAL ASSEMBLY</w:t>
      </w:r>
    </w:p>
    <w:p w:rsidR="007252FF" w:rsidRPr="00FC7668" w:rsidRDefault="007252FF" w:rsidP="006D2FEB">
      <w:pPr>
        <w:jc w:val="center"/>
        <w:rPr>
          <w:rFonts w:ascii="Arial" w:hAnsi="Arial" w:cs="Arial"/>
          <w:b/>
        </w:rPr>
      </w:pPr>
      <w:r w:rsidRPr="00FC7668">
        <w:rPr>
          <w:rFonts w:ascii="Arial" w:hAnsi="Arial" w:cs="Arial"/>
          <w:b/>
        </w:rPr>
        <w:t>QUESTION FOR WRITTEN REPLY</w:t>
      </w:r>
    </w:p>
    <w:p w:rsidR="007252FF" w:rsidRPr="00FC7668" w:rsidRDefault="007252FF" w:rsidP="006D2FEB">
      <w:pPr>
        <w:jc w:val="center"/>
        <w:rPr>
          <w:rFonts w:ascii="Arial" w:hAnsi="Arial" w:cs="Arial"/>
          <w:b/>
        </w:rPr>
      </w:pPr>
      <w:r w:rsidRPr="00FC7668">
        <w:rPr>
          <w:rFonts w:ascii="Arial" w:hAnsi="Arial" w:cs="Arial"/>
          <w:b/>
        </w:rPr>
        <w:t xml:space="preserve">QUESTION NO.: </w:t>
      </w:r>
      <w:r w:rsidR="00CA37F6">
        <w:rPr>
          <w:rFonts w:ascii="Arial" w:hAnsi="Arial" w:cs="Arial"/>
          <w:b/>
        </w:rPr>
        <w:t>706</w:t>
      </w:r>
    </w:p>
    <w:p w:rsidR="007252FF" w:rsidRDefault="007252FF" w:rsidP="006C7F97">
      <w:pPr>
        <w:jc w:val="both"/>
        <w:rPr>
          <w:rFonts w:ascii="Arial" w:hAnsi="Arial" w:cs="Arial"/>
          <w:b/>
        </w:rPr>
      </w:pPr>
    </w:p>
    <w:p w:rsidR="006D2FEB" w:rsidRPr="006D2FEB" w:rsidRDefault="006D2FEB" w:rsidP="006C7F97">
      <w:pPr>
        <w:jc w:val="both"/>
        <w:rPr>
          <w:rFonts w:ascii="Arial" w:hAnsi="Arial" w:cs="Arial"/>
          <w:b/>
          <w:u w:val="single"/>
        </w:rPr>
      </w:pPr>
      <w:r w:rsidRPr="006D2FEB">
        <w:rPr>
          <w:rFonts w:ascii="Arial" w:hAnsi="Arial" w:cs="Arial"/>
          <w:b/>
          <w:u w:val="single"/>
        </w:rPr>
        <w:t>QUESTION:</w:t>
      </w:r>
    </w:p>
    <w:p w:rsidR="00CA37F6" w:rsidRPr="00CA37F6" w:rsidRDefault="00CA37F6" w:rsidP="00CA37F6">
      <w:pPr>
        <w:spacing w:before="100" w:beforeAutospacing="1" w:after="100" w:afterAutospacing="1"/>
        <w:ind w:left="720" w:hanging="720"/>
        <w:jc w:val="both"/>
        <w:rPr>
          <w:rFonts w:ascii="Arial" w:hAnsi="Arial" w:cs="Arial"/>
          <w:b/>
          <w:bCs/>
        </w:rPr>
      </w:pPr>
      <w:r w:rsidRPr="00CA37F6">
        <w:rPr>
          <w:rFonts w:ascii="Arial" w:hAnsi="Arial" w:cs="Arial"/>
          <w:b/>
          <w:bCs/>
        </w:rPr>
        <w:t xml:space="preserve">706.      Mr R A Lees (DA) to ask the Minister of Public Enterprises: </w:t>
      </w:r>
    </w:p>
    <w:p w:rsidR="00CA37F6" w:rsidRPr="00CA37F6" w:rsidRDefault="00CA37F6" w:rsidP="00CA37F6">
      <w:pPr>
        <w:spacing w:before="100" w:beforeAutospacing="1" w:after="100" w:afterAutospacing="1"/>
        <w:ind w:left="1418" w:hanging="698"/>
        <w:jc w:val="both"/>
        <w:rPr>
          <w:rFonts w:ascii="Arial" w:hAnsi="Arial" w:cs="Arial"/>
        </w:rPr>
      </w:pPr>
      <w:r w:rsidRPr="00CA37F6">
        <w:rPr>
          <w:rFonts w:ascii="Arial" w:hAnsi="Arial" w:cs="Arial"/>
        </w:rPr>
        <w:t>(1)      What are the details of the (a) total amount charged by the SA Airways (SAA) and (b) breakdown of the specified total amount, including but not limited to, the costs of the aircraft, fuel costs, crew costs, and all other specified costs, for the flight that departed on 24 February 2021 to the Kingdom of Belgium to collect another batch of Johnson &amp; Johnson COVID-19 vaccines;</w:t>
      </w:r>
    </w:p>
    <w:p w:rsidR="00CA37F6" w:rsidRPr="00CA37F6" w:rsidRDefault="00CA37F6" w:rsidP="00CA37F6">
      <w:pPr>
        <w:spacing w:before="100" w:beforeAutospacing="1" w:after="100" w:afterAutospacing="1"/>
        <w:ind w:left="1418" w:hanging="698"/>
        <w:jc w:val="both"/>
        <w:rPr>
          <w:rFonts w:ascii="Arial" w:hAnsi="Arial" w:cs="Arial"/>
          <w:lang w:val="en-ZA"/>
        </w:rPr>
      </w:pPr>
      <w:r w:rsidRPr="00CA37F6">
        <w:rPr>
          <w:rFonts w:ascii="Arial" w:hAnsi="Arial" w:cs="Arial"/>
        </w:rPr>
        <w:t>(2)      </w:t>
      </w:r>
      <w:r>
        <w:rPr>
          <w:rFonts w:ascii="Arial" w:hAnsi="Arial" w:cs="Arial"/>
        </w:rPr>
        <w:t>W</w:t>
      </w:r>
      <w:r w:rsidRPr="00CA37F6">
        <w:rPr>
          <w:rFonts w:ascii="Arial" w:hAnsi="Arial" w:cs="Arial"/>
        </w:rPr>
        <w:t>hat were the flight numbers for the (a) outbound and (b) inbound journeys;</w:t>
      </w:r>
    </w:p>
    <w:p w:rsidR="00CA37F6" w:rsidRPr="00CA37F6" w:rsidRDefault="00CA37F6" w:rsidP="00CA37F6">
      <w:pPr>
        <w:spacing w:before="100" w:beforeAutospacing="1" w:after="100" w:afterAutospacing="1"/>
        <w:ind w:left="1418" w:hanging="698"/>
        <w:jc w:val="both"/>
        <w:rPr>
          <w:rFonts w:ascii="Arial" w:hAnsi="Arial" w:cs="Arial"/>
          <w:lang w:val="en-ZA"/>
        </w:rPr>
      </w:pPr>
      <w:r w:rsidRPr="00CA37F6">
        <w:rPr>
          <w:rFonts w:ascii="Arial" w:hAnsi="Arial" w:cs="Arial"/>
        </w:rPr>
        <w:t>(3)      </w:t>
      </w:r>
      <w:r>
        <w:rPr>
          <w:rFonts w:ascii="Arial" w:hAnsi="Arial" w:cs="Arial"/>
        </w:rPr>
        <w:t>W</w:t>
      </w:r>
      <w:r w:rsidRPr="00CA37F6">
        <w:rPr>
          <w:rFonts w:ascii="Arial" w:hAnsi="Arial" w:cs="Arial"/>
        </w:rPr>
        <w:t>hat are the full details of the freight the specified flight transported, including but not limited to the (a) number of vaccine doses, (b) the costs of the vaccines, (c) the gross mass of vaccines and packaging, (d) how the temperature of the vaccines was controlled and (e) details of other freight carried?   NW825E</w:t>
      </w:r>
    </w:p>
    <w:p w:rsidR="00CA37F6" w:rsidRDefault="00CA37F6" w:rsidP="00CA37F6">
      <w:pPr>
        <w:spacing w:before="100" w:beforeAutospacing="1" w:after="100" w:afterAutospacing="1"/>
        <w:ind w:left="720" w:hanging="720"/>
        <w:jc w:val="both"/>
        <w:rPr>
          <w:b/>
          <w:bCs/>
          <w:lang w:val="en-ZA"/>
        </w:rPr>
      </w:pPr>
    </w:p>
    <w:p w:rsidR="002F5E77" w:rsidRPr="00B3359C" w:rsidRDefault="002F5E77" w:rsidP="00B3359C">
      <w:pPr>
        <w:ind w:left="709" w:hanging="709"/>
        <w:rPr>
          <w:rFonts w:ascii="Arial" w:hAnsi="Arial" w:cs="Arial"/>
          <w:b/>
        </w:rPr>
      </w:pPr>
    </w:p>
    <w:p w:rsidR="002F5E77" w:rsidRPr="006D2FEB" w:rsidRDefault="00B3359C" w:rsidP="00B3359C">
      <w:pPr>
        <w:tabs>
          <w:tab w:val="left" w:pos="6930"/>
        </w:tabs>
        <w:rPr>
          <w:rFonts w:ascii="Arial" w:hAnsi="Arial" w:cs="Arial"/>
          <w:b/>
          <w:u w:val="single"/>
        </w:rPr>
      </w:pPr>
      <w:r w:rsidRPr="006D2FEB">
        <w:rPr>
          <w:rFonts w:ascii="Arial" w:hAnsi="Arial" w:cs="Arial"/>
          <w:b/>
          <w:u w:val="single"/>
        </w:rPr>
        <w:t xml:space="preserve"> R</w:t>
      </w:r>
      <w:r w:rsidR="006D2FEB" w:rsidRPr="006D2FEB">
        <w:rPr>
          <w:rFonts w:ascii="Arial" w:hAnsi="Arial" w:cs="Arial"/>
          <w:b/>
          <w:u w:val="single"/>
        </w:rPr>
        <w:t>EPLY:</w:t>
      </w:r>
    </w:p>
    <w:p w:rsidR="006D2FEB" w:rsidRDefault="006D2FEB" w:rsidP="00B3359C">
      <w:pPr>
        <w:rPr>
          <w:rFonts w:ascii="Arial" w:hAnsi="Arial" w:cs="Arial"/>
        </w:rPr>
      </w:pPr>
    </w:p>
    <w:p w:rsidR="006574A8" w:rsidRPr="006D2FEB" w:rsidRDefault="006D2FEB" w:rsidP="00B3359C">
      <w:pPr>
        <w:rPr>
          <w:rFonts w:ascii="Arial" w:hAnsi="Arial" w:cs="Arial"/>
          <w:b/>
        </w:rPr>
      </w:pPr>
      <w:r w:rsidRPr="006D2FEB">
        <w:rPr>
          <w:rFonts w:ascii="Arial" w:hAnsi="Arial" w:cs="Arial"/>
          <w:b/>
        </w:rPr>
        <w:t>According to the information received from the SAA:</w:t>
      </w:r>
    </w:p>
    <w:p w:rsidR="00CA37F6" w:rsidRDefault="00CA37F6" w:rsidP="00CA37F6">
      <w:pPr>
        <w:spacing w:before="100" w:beforeAutospacing="1" w:after="100" w:afterAutospacing="1"/>
        <w:ind w:left="1440" w:hanging="1080"/>
        <w:jc w:val="both"/>
        <w:rPr>
          <w:rFonts w:ascii="Arial" w:hAnsi="Arial" w:cs="Arial"/>
        </w:rPr>
      </w:pPr>
      <w:r>
        <w:rPr>
          <w:rFonts w:ascii="Arial" w:hAnsi="Arial" w:cs="Arial"/>
        </w:rPr>
        <w:t>(1)(</w:t>
      </w:r>
      <w:r w:rsidRPr="00CA37F6">
        <w:rPr>
          <w:rFonts w:ascii="Arial" w:hAnsi="Arial" w:cs="Arial"/>
        </w:rPr>
        <w:t>a)</w:t>
      </w:r>
      <w:r>
        <w:rPr>
          <w:rFonts w:ascii="Arial" w:hAnsi="Arial" w:cs="Arial"/>
        </w:rPr>
        <w:tab/>
      </w:r>
      <w:r w:rsidRPr="00CA37F6">
        <w:rPr>
          <w:rFonts w:ascii="Arial" w:hAnsi="Arial" w:cs="Arial"/>
        </w:rPr>
        <w:t xml:space="preserve">The costs of the flights were in line with the standard costs of flight operations for South African Airways SOC Limited (SAA) </w:t>
      </w:r>
      <w:r w:rsidR="00D35D83">
        <w:rPr>
          <w:rFonts w:ascii="Arial" w:hAnsi="Arial" w:cs="Arial"/>
        </w:rPr>
        <w:t>c</w:t>
      </w:r>
      <w:r w:rsidRPr="00CA37F6">
        <w:rPr>
          <w:rFonts w:ascii="Arial" w:hAnsi="Arial" w:cs="Arial"/>
        </w:rPr>
        <w:t>argo of this nature</w:t>
      </w:r>
      <w:r w:rsidR="00D35D83">
        <w:rPr>
          <w:rFonts w:ascii="Arial" w:hAnsi="Arial" w:cs="Arial"/>
        </w:rPr>
        <w:t>. D</w:t>
      </w:r>
      <w:r w:rsidRPr="00CA37F6">
        <w:rPr>
          <w:rFonts w:ascii="Arial" w:hAnsi="Arial" w:cs="Arial"/>
        </w:rPr>
        <w:t>ue to the commercial sensitivity of cargo pricing structures, personnel payment details</w:t>
      </w:r>
      <w:r w:rsidR="00D35D83">
        <w:rPr>
          <w:rFonts w:ascii="Arial" w:hAnsi="Arial" w:cs="Arial"/>
        </w:rPr>
        <w:t xml:space="preserve"> and </w:t>
      </w:r>
      <w:r w:rsidR="00D35D83" w:rsidRPr="00CA37F6">
        <w:rPr>
          <w:rFonts w:ascii="Arial" w:hAnsi="Arial" w:cs="Arial"/>
        </w:rPr>
        <w:t>crew salaries for the flights</w:t>
      </w:r>
      <w:r w:rsidR="00D35D83">
        <w:rPr>
          <w:rFonts w:ascii="Arial" w:hAnsi="Arial" w:cs="Arial"/>
        </w:rPr>
        <w:t xml:space="preserve"> cannot be provided at this time</w:t>
      </w:r>
      <w:r w:rsidRPr="00CA37F6">
        <w:rPr>
          <w:rFonts w:ascii="Arial" w:hAnsi="Arial" w:cs="Arial"/>
        </w:rPr>
        <w:t xml:space="preserve">. </w:t>
      </w:r>
    </w:p>
    <w:p w:rsidR="00D35D83" w:rsidRDefault="00D35D83" w:rsidP="00D35D83">
      <w:pPr>
        <w:spacing w:before="100" w:beforeAutospacing="1" w:after="100" w:afterAutospacing="1"/>
        <w:ind w:left="720"/>
        <w:jc w:val="both"/>
        <w:rPr>
          <w:b/>
          <w:bCs/>
          <w:i/>
          <w:iCs/>
          <w:sz w:val="22"/>
          <w:szCs w:val="22"/>
          <w:u w:val="single"/>
          <w:lang w:val="en-ZA"/>
        </w:rPr>
      </w:pPr>
    </w:p>
    <w:p w:rsidR="00D35D83" w:rsidRPr="00CA37F6" w:rsidRDefault="00D35D83" w:rsidP="00CA37F6">
      <w:pPr>
        <w:spacing w:before="100" w:beforeAutospacing="1" w:after="100" w:afterAutospacing="1"/>
        <w:ind w:left="1440" w:hanging="1080"/>
        <w:jc w:val="both"/>
        <w:rPr>
          <w:rFonts w:ascii="Arial" w:hAnsi="Arial" w:cs="Arial"/>
        </w:rPr>
      </w:pPr>
    </w:p>
    <w:p w:rsidR="00CA37F6" w:rsidRPr="00CA37F6" w:rsidRDefault="00CA37F6" w:rsidP="00CA37F6">
      <w:pPr>
        <w:spacing w:before="100" w:beforeAutospacing="1" w:after="100" w:afterAutospacing="1"/>
        <w:ind w:left="1440" w:hanging="1080"/>
        <w:jc w:val="both"/>
        <w:rPr>
          <w:rFonts w:ascii="Arial" w:hAnsi="Arial" w:cs="Arial"/>
        </w:rPr>
      </w:pPr>
      <w:r>
        <w:rPr>
          <w:rFonts w:ascii="Arial" w:hAnsi="Arial" w:cs="Arial"/>
        </w:rPr>
        <w:t>(1)(</w:t>
      </w:r>
      <w:r w:rsidRPr="00CA37F6">
        <w:rPr>
          <w:rFonts w:ascii="Arial" w:hAnsi="Arial" w:cs="Arial"/>
        </w:rPr>
        <w:t>b)</w:t>
      </w:r>
      <w:r>
        <w:rPr>
          <w:rFonts w:ascii="Arial" w:hAnsi="Arial" w:cs="Arial"/>
        </w:rPr>
        <w:tab/>
        <w:t>T</w:t>
      </w:r>
      <w:r w:rsidRPr="00CA37F6">
        <w:rPr>
          <w:rFonts w:ascii="Arial" w:hAnsi="Arial" w:cs="Arial"/>
        </w:rPr>
        <w:t xml:space="preserve">aking into account that the airline operates in a competitive environment and the information requested is commercially sensitive, therefore the breakdown cannot be provided. </w:t>
      </w:r>
    </w:p>
    <w:p w:rsidR="00CA37F6" w:rsidRPr="00CA37F6" w:rsidRDefault="00CA37F6" w:rsidP="00CA37F6">
      <w:pPr>
        <w:spacing w:before="100" w:beforeAutospacing="1" w:after="100" w:afterAutospacing="1"/>
        <w:ind w:left="1440" w:hanging="1080"/>
        <w:jc w:val="both"/>
        <w:rPr>
          <w:rFonts w:ascii="Arial" w:hAnsi="Arial" w:cs="Arial"/>
          <w:sz w:val="22"/>
          <w:szCs w:val="22"/>
          <w:lang w:val="en-ZA"/>
        </w:rPr>
      </w:pPr>
      <w:r>
        <w:rPr>
          <w:rFonts w:ascii="Arial" w:hAnsi="Arial" w:cs="Arial"/>
        </w:rPr>
        <w:t>(2)(</w:t>
      </w:r>
      <w:r w:rsidRPr="00CA37F6">
        <w:rPr>
          <w:rFonts w:ascii="Arial" w:hAnsi="Arial" w:cs="Arial"/>
        </w:rPr>
        <w:t>a)</w:t>
      </w:r>
      <w:r>
        <w:rPr>
          <w:rFonts w:ascii="Arial" w:hAnsi="Arial" w:cs="Arial"/>
        </w:rPr>
        <w:tab/>
      </w:r>
      <w:r w:rsidRPr="00CA37F6">
        <w:rPr>
          <w:rFonts w:ascii="Arial" w:hAnsi="Arial" w:cs="Arial"/>
        </w:rPr>
        <w:t>The flight number for the outbound flight from OR Tambo to Brussels is SA 4272  </w:t>
      </w:r>
    </w:p>
    <w:p w:rsidR="00CA37F6" w:rsidRPr="00CA37F6" w:rsidRDefault="00CA37F6" w:rsidP="00CA37F6">
      <w:pPr>
        <w:spacing w:before="100" w:beforeAutospacing="1" w:after="100" w:afterAutospacing="1"/>
        <w:ind w:left="1440" w:hanging="1080"/>
        <w:jc w:val="both"/>
        <w:rPr>
          <w:rFonts w:ascii="Arial" w:hAnsi="Arial" w:cs="Arial"/>
        </w:rPr>
      </w:pPr>
      <w:r w:rsidRPr="00CA37F6">
        <w:rPr>
          <w:rFonts w:ascii="Arial" w:hAnsi="Arial" w:cs="Arial"/>
        </w:rPr>
        <w:t>(2)</w:t>
      </w:r>
      <w:r>
        <w:rPr>
          <w:rFonts w:ascii="Arial" w:hAnsi="Arial" w:cs="Arial"/>
        </w:rPr>
        <w:t>(</w:t>
      </w:r>
      <w:r w:rsidRPr="00CA37F6">
        <w:rPr>
          <w:rFonts w:ascii="Arial" w:hAnsi="Arial" w:cs="Arial"/>
        </w:rPr>
        <w:t>b)</w:t>
      </w:r>
      <w:r>
        <w:rPr>
          <w:rFonts w:ascii="Arial" w:hAnsi="Arial" w:cs="Arial"/>
        </w:rPr>
        <w:tab/>
      </w:r>
      <w:r w:rsidRPr="00CA37F6">
        <w:rPr>
          <w:rFonts w:ascii="Arial" w:hAnsi="Arial" w:cs="Arial"/>
        </w:rPr>
        <w:t>The flight number for the inbound flight from Brussels to OR Tambo is SA6273</w:t>
      </w:r>
    </w:p>
    <w:p w:rsidR="00CA37F6" w:rsidRPr="00CA37F6" w:rsidRDefault="00CA37F6" w:rsidP="004E6892">
      <w:pPr>
        <w:spacing w:before="100" w:beforeAutospacing="1" w:after="100" w:afterAutospacing="1"/>
        <w:ind w:left="1436" w:hanging="1010"/>
        <w:jc w:val="both"/>
        <w:rPr>
          <w:rFonts w:ascii="Arial" w:hAnsi="Arial" w:cs="Arial"/>
          <w:sz w:val="22"/>
          <w:szCs w:val="22"/>
          <w:lang w:val="en-ZA"/>
        </w:rPr>
      </w:pPr>
      <w:r>
        <w:rPr>
          <w:rFonts w:ascii="Arial" w:hAnsi="Arial" w:cs="Arial"/>
        </w:rPr>
        <w:t>(3)</w:t>
      </w:r>
      <w:r w:rsidR="004E6892">
        <w:rPr>
          <w:rFonts w:ascii="Arial" w:hAnsi="Arial" w:cs="Arial"/>
        </w:rPr>
        <w:t>(</w:t>
      </w:r>
      <w:r w:rsidRPr="00CA37F6">
        <w:rPr>
          <w:rFonts w:ascii="Arial" w:hAnsi="Arial" w:cs="Arial"/>
        </w:rPr>
        <w:t>a)</w:t>
      </w:r>
      <w:r w:rsidR="004E6892">
        <w:rPr>
          <w:rFonts w:ascii="Arial" w:hAnsi="Arial" w:cs="Arial"/>
        </w:rPr>
        <w:tab/>
      </w:r>
      <w:r w:rsidRPr="00CA37F6">
        <w:rPr>
          <w:rFonts w:ascii="Arial" w:hAnsi="Arial" w:cs="Arial"/>
        </w:rPr>
        <w:t>The vaccine doses transported on the specific flight were 40</w:t>
      </w:r>
      <w:r w:rsidR="004E6892">
        <w:rPr>
          <w:rFonts w:ascii="Arial" w:hAnsi="Arial" w:cs="Arial"/>
        </w:rPr>
        <w:t> </w:t>
      </w:r>
      <w:r w:rsidRPr="00CA37F6">
        <w:rPr>
          <w:rFonts w:ascii="Arial" w:hAnsi="Arial" w:cs="Arial"/>
        </w:rPr>
        <w:t xml:space="preserve">000 doses. </w:t>
      </w:r>
      <w:r w:rsidR="00831EE8">
        <w:rPr>
          <w:rFonts w:ascii="Arial" w:hAnsi="Arial" w:cs="Arial"/>
        </w:rPr>
        <w:t xml:space="preserve">Commercial cargo on SA4272 is 3 tons and 16 tones on SA6273 </w:t>
      </w:r>
      <w:r w:rsidR="00317FEB">
        <w:rPr>
          <w:rFonts w:ascii="Arial" w:hAnsi="Arial" w:cs="Arial"/>
        </w:rPr>
        <w:t>(excluding vaccines)</w:t>
      </w:r>
      <w:r w:rsidR="00CB0E07">
        <w:rPr>
          <w:rFonts w:ascii="Arial" w:hAnsi="Arial" w:cs="Arial"/>
        </w:rPr>
        <w:t xml:space="preserve"> </w:t>
      </w:r>
      <w:r w:rsidR="00CB0E07" w:rsidRPr="00831EE8">
        <w:rPr>
          <w:rFonts w:ascii="Arial" w:hAnsi="Arial" w:cs="Arial"/>
          <w:sz w:val="22"/>
          <w:szCs w:val="22"/>
          <w:lang w:val="en-ZA"/>
        </w:rPr>
        <w:t xml:space="preserve"> </w:t>
      </w:r>
    </w:p>
    <w:p w:rsidR="00CA37F6" w:rsidRPr="00CA37F6" w:rsidRDefault="004E6892" w:rsidP="004E6892">
      <w:pPr>
        <w:spacing w:before="100" w:beforeAutospacing="1" w:after="100" w:afterAutospacing="1"/>
        <w:ind w:left="1436" w:hanging="1010"/>
        <w:jc w:val="both"/>
        <w:rPr>
          <w:rFonts w:ascii="Arial" w:hAnsi="Arial" w:cs="Arial"/>
        </w:rPr>
      </w:pPr>
      <w:r>
        <w:rPr>
          <w:rFonts w:ascii="Arial" w:hAnsi="Arial" w:cs="Arial"/>
        </w:rPr>
        <w:t>(3)(</w:t>
      </w:r>
      <w:r w:rsidR="00CA37F6" w:rsidRPr="00CA37F6">
        <w:rPr>
          <w:rFonts w:ascii="Arial" w:hAnsi="Arial" w:cs="Arial"/>
        </w:rPr>
        <w:t>b)</w:t>
      </w:r>
      <w:r>
        <w:rPr>
          <w:rFonts w:ascii="Arial" w:hAnsi="Arial" w:cs="Arial"/>
        </w:rPr>
        <w:tab/>
      </w:r>
      <w:r w:rsidR="00CA37F6" w:rsidRPr="00CA37F6">
        <w:rPr>
          <w:rFonts w:ascii="Arial" w:hAnsi="Arial" w:cs="Arial"/>
        </w:rPr>
        <w:t xml:space="preserve">The cost of the vaccines is information that is part of a contractual agreement between the Department of Health (DoH) and the supplier. DoH is best positioned to respond to this question. </w:t>
      </w:r>
    </w:p>
    <w:p w:rsidR="00CA37F6" w:rsidRPr="00CA37F6" w:rsidRDefault="004E6892" w:rsidP="004E6892">
      <w:pPr>
        <w:spacing w:before="100" w:beforeAutospacing="1" w:after="100" w:afterAutospacing="1"/>
        <w:ind w:firstLine="426"/>
        <w:jc w:val="both"/>
        <w:rPr>
          <w:rFonts w:ascii="Arial" w:hAnsi="Arial" w:cs="Arial"/>
        </w:rPr>
      </w:pPr>
      <w:r>
        <w:rPr>
          <w:rFonts w:ascii="Arial" w:hAnsi="Arial" w:cs="Arial"/>
        </w:rPr>
        <w:t>(3)(</w:t>
      </w:r>
      <w:r w:rsidR="00CA37F6" w:rsidRPr="00CA37F6">
        <w:rPr>
          <w:rFonts w:ascii="Arial" w:hAnsi="Arial" w:cs="Arial"/>
        </w:rPr>
        <w:t>c)</w:t>
      </w:r>
      <w:r>
        <w:rPr>
          <w:rFonts w:ascii="Arial" w:hAnsi="Arial" w:cs="Arial"/>
        </w:rPr>
        <w:tab/>
      </w:r>
      <w:r w:rsidR="00CA37F6" w:rsidRPr="00CA37F6">
        <w:rPr>
          <w:rFonts w:ascii="Arial" w:hAnsi="Arial" w:cs="Arial"/>
        </w:rPr>
        <w:t xml:space="preserve">The DoH is best positioned to respond to the question. </w:t>
      </w:r>
    </w:p>
    <w:p w:rsidR="00CA37F6" w:rsidRPr="00CA37F6" w:rsidRDefault="004E6892" w:rsidP="004E6892">
      <w:pPr>
        <w:spacing w:before="100" w:beforeAutospacing="1" w:after="100" w:afterAutospacing="1"/>
        <w:ind w:left="1436" w:hanging="1010"/>
        <w:jc w:val="both"/>
        <w:rPr>
          <w:rFonts w:ascii="Arial" w:hAnsi="Arial" w:cs="Arial"/>
        </w:rPr>
      </w:pPr>
      <w:r>
        <w:rPr>
          <w:rFonts w:ascii="Arial" w:hAnsi="Arial" w:cs="Arial"/>
        </w:rPr>
        <w:t>(3)(</w:t>
      </w:r>
      <w:r w:rsidR="00CA37F6" w:rsidRPr="00CA37F6">
        <w:rPr>
          <w:rFonts w:ascii="Arial" w:hAnsi="Arial" w:cs="Arial"/>
        </w:rPr>
        <w:t>d)</w:t>
      </w:r>
      <w:r>
        <w:rPr>
          <w:rFonts w:ascii="Arial" w:hAnsi="Arial" w:cs="Arial"/>
        </w:rPr>
        <w:tab/>
        <w:t>T</w:t>
      </w:r>
      <w:r w:rsidR="00CA37F6" w:rsidRPr="00CA37F6">
        <w:rPr>
          <w:rFonts w:ascii="Arial" w:hAnsi="Arial" w:cs="Arial"/>
        </w:rPr>
        <w:t>he vaccines were maintained at the permitted travelling temperature as specified by approved Centre for Disease Control and Prevention (CDC) guidelines and as agreed with the supplier.</w:t>
      </w:r>
    </w:p>
    <w:p w:rsidR="00CA37F6" w:rsidRPr="00CA37F6" w:rsidRDefault="004E6892" w:rsidP="004E6892">
      <w:pPr>
        <w:spacing w:before="100" w:beforeAutospacing="1" w:after="100" w:afterAutospacing="1"/>
        <w:ind w:left="1436" w:hanging="1010"/>
        <w:jc w:val="both"/>
        <w:rPr>
          <w:rFonts w:ascii="Arial" w:hAnsi="Arial" w:cs="Arial"/>
        </w:rPr>
      </w:pPr>
      <w:r>
        <w:rPr>
          <w:rFonts w:ascii="Arial" w:hAnsi="Arial" w:cs="Arial"/>
        </w:rPr>
        <w:t>(3)(</w:t>
      </w:r>
      <w:r w:rsidR="00CA37F6" w:rsidRPr="00CA37F6">
        <w:rPr>
          <w:rFonts w:ascii="Arial" w:hAnsi="Arial" w:cs="Arial"/>
        </w:rPr>
        <w:t>e)</w:t>
      </w:r>
      <w:r>
        <w:rPr>
          <w:rFonts w:ascii="Arial" w:hAnsi="Arial" w:cs="Arial"/>
        </w:rPr>
        <w:tab/>
      </w:r>
      <w:r w:rsidR="00CA37F6" w:rsidRPr="00CA37F6">
        <w:rPr>
          <w:rFonts w:ascii="Arial" w:hAnsi="Arial" w:cs="Arial"/>
        </w:rPr>
        <w:t xml:space="preserve">The freight carried </w:t>
      </w:r>
      <w:r w:rsidR="007F077D">
        <w:rPr>
          <w:rFonts w:ascii="Arial" w:hAnsi="Arial" w:cs="Arial"/>
        </w:rPr>
        <w:t>on the flight was cargo mix ranging from courier (express cargo), electrical equipment, ship spares, car components and electronic spares</w:t>
      </w:r>
      <w:r w:rsidR="00CA37F6" w:rsidRPr="00CA37F6">
        <w:rPr>
          <w:rFonts w:ascii="Arial" w:hAnsi="Arial" w:cs="Arial"/>
        </w:rPr>
        <w:t>.</w:t>
      </w:r>
    </w:p>
    <w:p w:rsidR="00D9141D" w:rsidRPr="006574A8" w:rsidRDefault="00D9141D" w:rsidP="00CA37F6">
      <w:pPr>
        <w:tabs>
          <w:tab w:val="left" w:pos="6930"/>
        </w:tabs>
        <w:ind w:left="720"/>
        <w:rPr>
          <w:rFonts w:ascii="Arial" w:eastAsia="Calibri" w:hAnsi="Arial" w:cs="Arial"/>
        </w:rPr>
      </w:pPr>
    </w:p>
    <w:p w:rsidR="00D9141D" w:rsidRDefault="00D9141D" w:rsidP="006574A8">
      <w:pPr>
        <w:tabs>
          <w:tab w:val="left" w:pos="6930"/>
        </w:tabs>
        <w:rPr>
          <w:rFonts w:ascii="Arial" w:eastAsia="Calibri" w:hAnsi="Arial" w:cs="Arial"/>
        </w:rPr>
      </w:pPr>
    </w:p>
    <w:p w:rsidR="0026535D" w:rsidRPr="006B7A8C" w:rsidRDefault="0026535D" w:rsidP="0026535D">
      <w:pPr>
        <w:tabs>
          <w:tab w:val="left" w:pos="1701"/>
        </w:tabs>
        <w:ind w:left="1276" w:hanging="1276"/>
        <w:rPr>
          <w:rFonts w:ascii="Arial" w:hAnsi="Arial" w:cs="Arial"/>
          <w:sz w:val="22"/>
          <w:szCs w:val="22"/>
          <w:lang w:val="en-GB"/>
        </w:rPr>
      </w:pPr>
    </w:p>
    <w:p w:rsidR="0026535D" w:rsidRPr="006B7A8C" w:rsidRDefault="0026535D" w:rsidP="0026535D">
      <w:pPr>
        <w:ind w:left="569" w:hanging="1"/>
        <w:rPr>
          <w:rFonts w:ascii="Arial" w:hAnsi="Arial" w:cs="Arial"/>
          <w:b/>
          <w:sz w:val="22"/>
          <w:szCs w:val="22"/>
        </w:rPr>
      </w:pPr>
    </w:p>
    <w:p w:rsidR="00DE4554" w:rsidRPr="006B7A8C" w:rsidRDefault="00DE4554" w:rsidP="00DE4554">
      <w:pPr>
        <w:contextualSpacing/>
        <w:jc w:val="both"/>
        <w:rPr>
          <w:rFonts w:ascii="Arial" w:hAnsi="Arial" w:cs="Arial"/>
          <w:b/>
          <w:bCs/>
          <w:sz w:val="22"/>
          <w:szCs w:val="22"/>
          <w:lang w:val="en-ZA"/>
        </w:rPr>
      </w:pPr>
      <w:r w:rsidRPr="006B7A8C">
        <w:rPr>
          <w:rFonts w:ascii="Arial" w:hAnsi="Arial" w:cs="Arial"/>
          <w:b/>
          <w:bCs/>
          <w:sz w:val="22"/>
          <w:szCs w:val="22"/>
          <w:lang w:val="en-ZA"/>
        </w:rPr>
        <w:t xml:space="preserve">Remarks:      </w:t>
      </w:r>
      <w:r w:rsidRPr="006B7A8C">
        <w:rPr>
          <w:rFonts w:ascii="Arial" w:hAnsi="Arial" w:cs="Arial"/>
          <w:b/>
          <w:bCs/>
          <w:sz w:val="22"/>
          <w:szCs w:val="22"/>
          <w:lang w:val="en-ZA"/>
        </w:rPr>
        <w:tab/>
      </w:r>
      <w:r w:rsidRPr="006B7A8C">
        <w:rPr>
          <w:rFonts w:ascii="Arial" w:hAnsi="Arial" w:cs="Arial"/>
          <w:b/>
          <w:bCs/>
          <w:sz w:val="22"/>
          <w:szCs w:val="22"/>
          <w:lang w:val="en-ZA"/>
        </w:rPr>
        <w:tab/>
      </w:r>
      <w:r w:rsidRPr="006B7A8C">
        <w:rPr>
          <w:rFonts w:ascii="Arial" w:hAnsi="Arial" w:cs="Arial"/>
          <w:b/>
          <w:bCs/>
          <w:sz w:val="22"/>
          <w:szCs w:val="22"/>
          <w:lang w:val="en-ZA"/>
        </w:rPr>
        <w:tab/>
      </w:r>
      <w:r w:rsidRPr="006B7A8C">
        <w:rPr>
          <w:rFonts w:ascii="Arial" w:hAnsi="Arial" w:cs="Arial"/>
          <w:b/>
          <w:bCs/>
          <w:sz w:val="22"/>
          <w:szCs w:val="22"/>
          <w:lang w:val="en-ZA"/>
        </w:rPr>
        <w:tab/>
        <w:t>Reply: Approved / Not Approved</w:t>
      </w:r>
    </w:p>
    <w:p w:rsidR="0026535D" w:rsidRPr="006B7A8C" w:rsidRDefault="0026535D" w:rsidP="0026535D">
      <w:pPr>
        <w:ind w:left="569" w:hanging="1"/>
        <w:rPr>
          <w:rFonts w:ascii="Tahoma" w:hAnsi="Tahoma" w:cs="Tahoma"/>
          <w:b/>
          <w:sz w:val="22"/>
          <w:szCs w:val="22"/>
        </w:rPr>
      </w:pPr>
    </w:p>
    <w:p w:rsidR="0026535D" w:rsidRPr="006B7A8C" w:rsidRDefault="0026535D" w:rsidP="0026535D">
      <w:pPr>
        <w:pStyle w:val="TAHOMA"/>
      </w:pPr>
    </w:p>
    <w:p w:rsidR="00C95BA0" w:rsidRPr="006B7A8C" w:rsidRDefault="00C95BA0" w:rsidP="0026535D">
      <w:pPr>
        <w:ind w:left="1440" w:hanging="1440"/>
        <w:jc w:val="both"/>
        <w:rPr>
          <w:rFonts w:ascii="Arial" w:hAnsi="Arial" w:cs="Arial"/>
          <w:bCs/>
          <w:sz w:val="22"/>
          <w:szCs w:val="22"/>
        </w:rPr>
      </w:pPr>
    </w:p>
    <w:p w:rsidR="00251886" w:rsidRPr="006B7A8C" w:rsidRDefault="00251886" w:rsidP="006C7F97">
      <w:pPr>
        <w:tabs>
          <w:tab w:val="left" w:pos="567"/>
        </w:tabs>
        <w:ind w:left="567" w:hanging="567"/>
        <w:jc w:val="both"/>
        <w:rPr>
          <w:rFonts w:ascii="Arial" w:hAnsi="Arial" w:cs="Arial"/>
          <w:b/>
          <w:bCs/>
          <w:sz w:val="22"/>
          <w:szCs w:val="22"/>
        </w:rPr>
      </w:pPr>
    </w:p>
    <w:p w:rsidR="007776BB" w:rsidRPr="006B7A8C" w:rsidRDefault="004E6892" w:rsidP="006C7F97">
      <w:pPr>
        <w:jc w:val="both"/>
        <w:rPr>
          <w:rFonts w:ascii="Arial" w:hAnsi="Arial" w:cs="Arial"/>
          <w:b/>
          <w:sz w:val="22"/>
          <w:szCs w:val="22"/>
        </w:rPr>
      </w:pPr>
      <w:r>
        <w:rPr>
          <w:rFonts w:ascii="Arial" w:hAnsi="Arial" w:cs="Arial"/>
          <w:b/>
          <w:sz w:val="22"/>
          <w:szCs w:val="22"/>
        </w:rPr>
        <w:t>Kgathatso Tlhakudi</w:t>
      </w:r>
      <w:r w:rsidR="0097033F" w:rsidRPr="006B7A8C">
        <w:rPr>
          <w:rFonts w:ascii="Arial" w:hAnsi="Arial" w:cs="Arial"/>
          <w:b/>
          <w:sz w:val="22"/>
          <w:szCs w:val="22"/>
        </w:rPr>
        <w:tab/>
      </w:r>
      <w:r w:rsidR="00CE6D28" w:rsidRPr="006B7A8C">
        <w:rPr>
          <w:rFonts w:ascii="Arial" w:hAnsi="Arial" w:cs="Arial"/>
          <w:b/>
          <w:sz w:val="22"/>
          <w:szCs w:val="22"/>
        </w:rPr>
        <w:tab/>
      </w:r>
      <w:r w:rsidR="007776BB" w:rsidRPr="006B7A8C">
        <w:rPr>
          <w:rFonts w:ascii="Arial" w:hAnsi="Arial" w:cs="Arial"/>
          <w:b/>
          <w:sz w:val="22"/>
          <w:szCs w:val="22"/>
        </w:rPr>
        <w:tab/>
      </w:r>
      <w:r w:rsidR="0097033F" w:rsidRPr="006B7A8C">
        <w:rPr>
          <w:rFonts w:ascii="Arial" w:hAnsi="Arial" w:cs="Arial"/>
          <w:b/>
          <w:sz w:val="22"/>
          <w:szCs w:val="22"/>
        </w:rPr>
        <w:t xml:space="preserve"> </w:t>
      </w:r>
      <w:r w:rsidR="00DF7D97" w:rsidRPr="006B7A8C">
        <w:rPr>
          <w:rFonts w:ascii="Arial" w:hAnsi="Arial" w:cs="Arial"/>
          <w:b/>
          <w:sz w:val="22"/>
          <w:szCs w:val="22"/>
        </w:rPr>
        <w:t>P</w:t>
      </w:r>
      <w:r w:rsidR="00767A5F">
        <w:rPr>
          <w:rFonts w:ascii="Arial" w:hAnsi="Arial" w:cs="Arial"/>
          <w:b/>
          <w:sz w:val="22"/>
          <w:szCs w:val="22"/>
        </w:rPr>
        <w:t xml:space="preserve"> J </w:t>
      </w:r>
      <w:r w:rsidR="00DF7D97" w:rsidRPr="006B7A8C">
        <w:rPr>
          <w:rFonts w:ascii="Arial" w:hAnsi="Arial" w:cs="Arial"/>
          <w:b/>
          <w:sz w:val="22"/>
          <w:szCs w:val="22"/>
        </w:rPr>
        <w:t>Gordhan</w:t>
      </w:r>
      <w:r w:rsidR="007776BB" w:rsidRPr="006B7A8C">
        <w:rPr>
          <w:rFonts w:ascii="Arial" w:hAnsi="Arial" w:cs="Arial"/>
          <w:b/>
          <w:sz w:val="22"/>
          <w:szCs w:val="22"/>
        </w:rPr>
        <w:t>, MP</w:t>
      </w:r>
      <w:r w:rsidR="007776BB" w:rsidRPr="006B7A8C">
        <w:rPr>
          <w:rFonts w:ascii="Arial" w:hAnsi="Arial" w:cs="Arial"/>
          <w:b/>
          <w:sz w:val="22"/>
          <w:szCs w:val="22"/>
        </w:rPr>
        <w:tab/>
      </w:r>
      <w:r w:rsidR="007776BB" w:rsidRPr="006B7A8C">
        <w:rPr>
          <w:rFonts w:ascii="Arial" w:hAnsi="Arial" w:cs="Arial"/>
          <w:b/>
          <w:sz w:val="22"/>
          <w:szCs w:val="22"/>
        </w:rPr>
        <w:tab/>
      </w:r>
    </w:p>
    <w:p w:rsidR="007776BB" w:rsidRPr="006B7A8C" w:rsidRDefault="007776BB" w:rsidP="006C7F97">
      <w:pPr>
        <w:jc w:val="both"/>
        <w:rPr>
          <w:rFonts w:ascii="Arial" w:hAnsi="Arial" w:cs="Arial"/>
          <w:b/>
          <w:sz w:val="22"/>
          <w:szCs w:val="22"/>
        </w:rPr>
      </w:pPr>
      <w:r w:rsidRPr="006B7A8C">
        <w:rPr>
          <w:rFonts w:ascii="Arial" w:hAnsi="Arial" w:cs="Arial"/>
          <w:b/>
          <w:sz w:val="22"/>
          <w:szCs w:val="22"/>
        </w:rPr>
        <w:t>Director-General</w:t>
      </w:r>
      <w:r w:rsidRPr="006B7A8C">
        <w:rPr>
          <w:rFonts w:ascii="Arial" w:hAnsi="Arial" w:cs="Arial"/>
          <w:b/>
          <w:sz w:val="22"/>
          <w:szCs w:val="22"/>
        </w:rPr>
        <w:tab/>
      </w:r>
      <w:r w:rsidRPr="006B7A8C">
        <w:rPr>
          <w:rFonts w:ascii="Arial" w:hAnsi="Arial" w:cs="Arial"/>
          <w:b/>
          <w:sz w:val="22"/>
          <w:szCs w:val="22"/>
        </w:rPr>
        <w:tab/>
      </w:r>
      <w:r w:rsidR="004E6892">
        <w:rPr>
          <w:rFonts w:ascii="Arial" w:hAnsi="Arial" w:cs="Arial"/>
          <w:b/>
          <w:sz w:val="22"/>
          <w:szCs w:val="22"/>
        </w:rPr>
        <w:tab/>
      </w:r>
      <w:r w:rsidRPr="006B7A8C">
        <w:rPr>
          <w:rFonts w:ascii="Arial" w:hAnsi="Arial" w:cs="Arial"/>
          <w:b/>
          <w:sz w:val="22"/>
          <w:szCs w:val="22"/>
        </w:rPr>
        <w:t xml:space="preserve"> Minister of Public Enterprises</w:t>
      </w:r>
    </w:p>
    <w:p w:rsidR="00093C4D" w:rsidRPr="006B7A8C" w:rsidRDefault="00093C4D" w:rsidP="006C7F97">
      <w:pPr>
        <w:ind w:left="426" w:hanging="426"/>
        <w:jc w:val="both"/>
        <w:rPr>
          <w:rFonts w:ascii="Arial" w:hAnsi="Arial" w:cs="Arial"/>
          <w:b/>
          <w:sz w:val="22"/>
          <w:szCs w:val="22"/>
        </w:rPr>
      </w:pPr>
    </w:p>
    <w:p w:rsidR="001002CA" w:rsidRDefault="007776BB" w:rsidP="006C7F97">
      <w:pPr>
        <w:jc w:val="both"/>
        <w:rPr>
          <w:rFonts w:ascii="Arial" w:hAnsi="Arial" w:cs="Arial"/>
          <w:b/>
          <w:sz w:val="22"/>
          <w:szCs w:val="22"/>
        </w:rPr>
      </w:pPr>
      <w:r w:rsidRPr="006B7A8C">
        <w:rPr>
          <w:rFonts w:ascii="Arial" w:hAnsi="Arial" w:cs="Arial"/>
          <w:b/>
          <w:sz w:val="22"/>
          <w:szCs w:val="22"/>
        </w:rPr>
        <w:t>Date:</w:t>
      </w:r>
      <w:r w:rsidRPr="006B7A8C">
        <w:rPr>
          <w:rFonts w:ascii="Arial" w:hAnsi="Arial" w:cs="Arial"/>
          <w:b/>
          <w:sz w:val="22"/>
          <w:szCs w:val="22"/>
        </w:rPr>
        <w:tab/>
      </w:r>
      <w:r w:rsidRPr="006B7A8C">
        <w:rPr>
          <w:rFonts w:ascii="Arial" w:hAnsi="Arial" w:cs="Arial"/>
          <w:b/>
          <w:sz w:val="22"/>
          <w:szCs w:val="22"/>
        </w:rPr>
        <w:tab/>
      </w:r>
      <w:r w:rsidRPr="006B7A8C">
        <w:rPr>
          <w:rFonts w:ascii="Arial" w:hAnsi="Arial" w:cs="Arial"/>
          <w:b/>
          <w:sz w:val="22"/>
          <w:szCs w:val="22"/>
        </w:rPr>
        <w:tab/>
      </w:r>
      <w:r w:rsidRPr="006B7A8C">
        <w:rPr>
          <w:rFonts w:ascii="Arial" w:hAnsi="Arial" w:cs="Arial"/>
          <w:b/>
          <w:sz w:val="22"/>
          <w:szCs w:val="22"/>
        </w:rPr>
        <w:tab/>
      </w:r>
      <w:r w:rsidRPr="006B7A8C">
        <w:rPr>
          <w:rFonts w:ascii="Arial" w:hAnsi="Arial" w:cs="Arial"/>
          <w:b/>
          <w:sz w:val="22"/>
          <w:szCs w:val="22"/>
        </w:rPr>
        <w:tab/>
      </w:r>
      <w:r w:rsidR="0097033F" w:rsidRPr="006B7A8C">
        <w:rPr>
          <w:rFonts w:ascii="Arial" w:hAnsi="Arial" w:cs="Arial"/>
          <w:b/>
          <w:sz w:val="22"/>
          <w:szCs w:val="22"/>
        </w:rPr>
        <w:t xml:space="preserve"> </w:t>
      </w:r>
      <w:r w:rsidRPr="006B7A8C">
        <w:rPr>
          <w:rFonts w:ascii="Arial" w:hAnsi="Arial" w:cs="Arial"/>
          <w:b/>
          <w:sz w:val="22"/>
          <w:szCs w:val="22"/>
        </w:rPr>
        <w:t>Date:</w:t>
      </w:r>
      <w:bookmarkStart w:id="0" w:name="_GoBack"/>
      <w:bookmarkEnd w:id="0"/>
    </w:p>
    <w:p w:rsidR="00CA37F6" w:rsidRDefault="00CA37F6" w:rsidP="00CA37F6">
      <w:pPr>
        <w:spacing w:before="100" w:beforeAutospacing="1" w:after="100" w:afterAutospacing="1"/>
        <w:ind w:left="720"/>
        <w:jc w:val="both"/>
        <w:rPr>
          <w:b/>
          <w:bCs/>
          <w:i/>
          <w:iCs/>
          <w:sz w:val="22"/>
          <w:szCs w:val="22"/>
          <w:u w:val="single"/>
        </w:rPr>
      </w:pPr>
    </w:p>
    <w:p w:rsidR="00CA37F6" w:rsidRDefault="00CA37F6" w:rsidP="00CA37F6">
      <w:pPr>
        <w:spacing w:before="100" w:beforeAutospacing="1" w:after="100" w:afterAutospacing="1"/>
        <w:ind w:left="1418" w:hanging="698"/>
        <w:jc w:val="both"/>
        <w:rPr>
          <w:b/>
          <w:bCs/>
          <w:i/>
          <w:iCs/>
          <w:color w:val="0070C0"/>
          <w:u w:val="single"/>
        </w:rPr>
      </w:pPr>
    </w:p>
    <w:p w:rsidR="00CA37F6" w:rsidRPr="006B7A8C" w:rsidRDefault="00CA37F6" w:rsidP="006C7F97">
      <w:pPr>
        <w:jc w:val="both"/>
        <w:rPr>
          <w:rFonts w:ascii="Arial" w:hAnsi="Arial" w:cs="Arial"/>
          <w:b/>
          <w:sz w:val="22"/>
          <w:szCs w:val="22"/>
        </w:rPr>
      </w:pPr>
    </w:p>
    <w:sectPr w:rsidR="00CA37F6" w:rsidRPr="006B7A8C">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F00" w:rsidRDefault="00F21F00" w:rsidP="002F7B6C">
      <w:r>
        <w:separator/>
      </w:r>
    </w:p>
  </w:endnote>
  <w:endnote w:type="continuationSeparator" w:id="0">
    <w:p w:rsidR="00F21F00" w:rsidRDefault="00F21F00"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D970C0">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F00" w:rsidRDefault="00F21F00" w:rsidP="002F7B6C">
      <w:r>
        <w:separator/>
      </w:r>
    </w:p>
  </w:footnote>
  <w:footnote w:type="continuationSeparator" w:id="0">
    <w:p w:rsidR="00F21F00" w:rsidRDefault="00F21F00"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4">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6">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7">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2">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5">
    <w:nsid w:val="539F49A4"/>
    <w:multiLevelType w:val="hybridMultilevel"/>
    <w:tmpl w:val="65D05194"/>
    <w:lvl w:ilvl="0" w:tplc="0C706CF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18">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CBF78E7"/>
    <w:multiLevelType w:val="hybridMultilevel"/>
    <w:tmpl w:val="718ED922"/>
    <w:lvl w:ilvl="0" w:tplc="1C090001">
      <w:start w:val="1"/>
      <w:numFmt w:val="bullet"/>
      <w:lvlText w:val=""/>
      <w:lvlJc w:val="left"/>
      <w:pPr>
        <w:ind w:left="14031" w:hanging="360"/>
      </w:pPr>
      <w:rPr>
        <w:rFonts w:ascii="Symbol" w:hAnsi="Symbol" w:hint="default"/>
      </w:rPr>
    </w:lvl>
    <w:lvl w:ilvl="1" w:tplc="1C090003">
      <w:start w:val="1"/>
      <w:numFmt w:val="bullet"/>
      <w:lvlText w:val="o"/>
      <w:lvlJc w:val="left"/>
      <w:pPr>
        <w:ind w:left="14751" w:hanging="360"/>
      </w:pPr>
      <w:rPr>
        <w:rFonts w:ascii="Courier New" w:hAnsi="Courier New" w:cs="Courier New" w:hint="default"/>
      </w:rPr>
    </w:lvl>
    <w:lvl w:ilvl="2" w:tplc="1C090005" w:tentative="1">
      <w:start w:val="1"/>
      <w:numFmt w:val="bullet"/>
      <w:lvlText w:val=""/>
      <w:lvlJc w:val="left"/>
      <w:pPr>
        <w:ind w:left="15471" w:hanging="360"/>
      </w:pPr>
      <w:rPr>
        <w:rFonts w:ascii="Wingdings" w:hAnsi="Wingdings" w:hint="default"/>
      </w:rPr>
    </w:lvl>
    <w:lvl w:ilvl="3" w:tplc="1C090001" w:tentative="1">
      <w:start w:val="1"/>
      <w:numFmt w:val="bullet"/>
      <w:lvlText w:val=""/>
      <w:lvlJc w:val="left"/>
      <w:pPr>
        <w:ind w:left="16191" w:hanging="360"/>
      </w:pPr>
      <w:rPr>
        <w:rFonts w:ascii="Symbol" w:hAnsi="Symbol" w:hint="default"/>
      </w:rPr>
    </w:lvl>
    <w:lvl w:ilvl="4" w:tplc="1C090003" w:tentative="1">
      <w:start w:val="1"/>
      <w:numFmt w:val="bullet"/>
      <w:lvlText w:val="o"/>
      <w:lvlJc w:val="left"/>
      <w:pPr>
        <w:ind w:left="16911" w:hanging="360"/>
      </w:pPr>
      <w:rPr>
        <w:rFonts w:ascii="Courier New" w:hAnsi="Courier New" w:cs="Courier New" w:hint="default"/>
      </w:rPr>
    </w:lvl>
    <w:lvl w:ilvl="5" w:tplc="1C090005" w:tentative="1">
      <w:start w:val="1"/>
      <w:numFmt w:val="bullet"/>
      <w:lvlText w:val=""/>
      <w:lvlJc w:val="left"/>
      <w:pPr>
        <w:ind w:left="17631" w:hanging="360"/>
      </w:pPr>
      <w:rPr>
        <w:rFonts w:ascii="Wingdings" w:hAnsi="Wingdings" w:hint="default"/>
      </w:rPr>
    </w:lvl>
    <w:lvl w:ilvl="6" w:tplc="1C090001" w:tentative="1">
      <w:start w:val="1"/>
      <w:numFmt w:val="bullet"/>
      <w:lvlText w:val=""/>
      <w:lvlJc w:val="left"/>
      <w:pPr>
        <w:ind w:left="18351" w:hanging="360"/>
      </w:pPr>
      <w:rPr>
        <w:rFonts w:ascii="Symbol" w:hAnsi="Symbol" w:hint="default"/>
      </w:rPr>
    </w:lvl>
    <w:lvl w:ilvl="7" w:tplc="1C090003" w:tentative="1">
      <w:start w:val="1"/>
      <w:numFmt w:val="bullet"/>
      <w:lvlText w:val="o"/>
      <w:lvlJc w:val="left"/>
      <w:pPr>
        <w:ind w:left="19071" w:hanging="360"/>
      </w:pPr>
      <w:rPr>
        <w:rFonts w:ascii="Courier New" w:hAnsi="Courier New" w:cs="Courier New" w:hint="default"/>
      </w:rPr>
    </w:lvl>
    <w:lvl w:ilvl="8" w:tplc="1C090005" w:tentative="1">
      <w:start w:val="1"/>
      <w:numFmt w:val="bullet"/>
      <w:lvlText w:val=""/>
      <w:lvlJc w:val="left"/>
      <w:pPr>
        <w:ind w:left="19791" w:hanging="360"/>
      </w:pPr>
      <w:rPr>
        <w:rFonts w:ascii="Wingdings" w:hAnsi="Wingdings" w:hint="default"/>
      </w:rPr>
    </w:lvl>
  </w:abstractNum>
  <w:num w:numId="1">
    <w:abstractNumId w:val="16"/>
  </w:num>
  <w:num w:numId="2">
    <w:abstractNumId w:val="1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2"/>
  </w:num>
  <w:num w:numId="9">
    <w:abstractNumId w:val="5"/>
  </w:num>
  <w:num w:numId="10">
    <w:abstractNumId w:val="9"/>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13"/>
  </w:num>
  <w:num w:numId="16">
    <w:abstractNumId w:val="2"/>
  </w:num>
  <w:num w:numId="17">
    <w:abstractNumId w:val="6"/>
  </w:num>
  <w:num w:numId="18">
    <w:abstractNumId w:val="20"/>
  </w:num>
  <w:num w:numId="19">
    <w:abstractNumId w:val="17"/>
  </w:num>
  <w:num w:numId="20">
    <w:abstractNumId w:val="3"/>
  </w:num>
  <w:num w:numId="21">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7BA8"/>
    <w:rsid w:val="00053958"/>
    <w:rsid w:val="00063424"/>
    <w:rsid w:val="00064DE9"/>
    <w:rsid w:val="000761C1"/>
    <w:rsid w:val="00082DF7"/>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2CA"/>
    <w:rsid w:val="00100F38"/>
    <w:rsid w:val="0010539F"/>
    <w:rsid w:val="00121003"/>
    <w:rsid w:val="00143667"/>
    <w:rsid w:val="001465A8"/>
    <w:rsid w:val="00154917"/>
    <w:rsid w:val="001617C6"/>
    <w:rsid w:val="001740EB"/>
    <w:rsid w:val="001768FA"/>
    <w:rsid w:val="00180887"/>
    <w:rsid w:val="00181A85"/>
    <w:rsid w:val="001824E2"/>
    <w:rsid w:val="001835A6"/>
    <w:rsid w:val="00187731"/>
    <w:rsid w:val="001A15FB"/>
    <w:rsid w:val="001A2020"/>
    <w:rsid w:val="001A63AA"/>
    <w:rsid w:val="001B5577"/>
    <w:rsid w:val="001B58A0"/>
    <w:rsid w:val="001C5D73"/>
    <w:rsid w:val="001D6636"/>
    <w:rsid w:val="001D6AD9"/>
    <w:rsid w:val="001E36FF"/>
    <w:rsid w:val="001E4674"/>
    <w:rsid w:val="001F68BA"/>
    <w:rsid w:val="00202E8D"/>
    <w:rsid w:val="00203980"/>
    <w:rsid w:val="00204BA5"/>
    <w:rsid w:val="00205793"/>
    <w:rsid w:val="002102C5"/>
    <w:rsid w:val="0022523E"/>
    <w:rsid w:val="002257AD"/>
    <w:rsid w:val="00226482"/>
    <w:rsid w:val="00231713"/>
    <w:rsid w:val="00251886"/>
    <w:rsid w:val="00253EEE"/>
    <w:rsid w:val="002558F8"/>
    <w:rsid w:val="00257BFA"/>
    <w:rsid w:val="00262CCB"/>
    <w:rsid w:val="0026535D"/>
    <w:rsid w:val="002860E0"/>
    <w:rsid w:val="00292E7A"/>
    <w:rsid w:val="002945C8"/>
    <w:rsid w:val="002A0C5B"/>
    <w:rsid w:val="002A2992"/>
    <w:rsid w:val="002B5729"/>
    <w:rsid w:val="002C183F"/>
    <w:rsid w:val="002C219A"/>
    <w:rsid w:val="002C356F"/>
    <w:rsid w:val="002D70A6"/>
    <w:rsid w:val="002E237E"/>
    <w:rsid w:val="002E2DEB"/>
    <w:rsid w:val="002F35E9"/>
    <w:rsid w:val="002F564A"/>
    <w:rsid w:val="002F5E77"/>
    <w:rsid w:val="002F6546"/>
    <w:rsid w:val="002F7B6C"/>
    <w:rsid w:val="003022B2"/>
    <w:rsid w:val="00304D24"/>
    <w:rsid w:val="00317FEB"/>
    <w:rsid w:val="00335B3C"/>
    <w:rsid w:val="00344369"/>
    <w:rsid w:val="003502E6"/>
    <w:rsid w:val="00363591"/>
    <w:rsid w:val="00375892"/>
    <w:rsid w:val="003828D9"/>
    <w:rsid w:val="0039441D"/>
    <w:rsid w:val="00397F90"/>
    <w:rsid w:val="003A0568"/>
    <w:rsid w:val="003A7F30"/>
    <w:rsid w:val="003C56E5"/>
    <w:rsid w:val="003E19BD"/>
    <w:rsid w:val="003E363E"/>
    <w:rsid w:val="003E461F"/>
    <w:rsid w:val="003E4CFD"/>
    <w:rsid w:val="003E7544"/>
    <w:rsid w:val="003F04C2"/>
    <w:rsid w:val="004140E1"/>
    <w:rsid w:val="00421E67"/>
    <w:rsid w:val="00427004"/>
    <w:rsid w:val="004278AA"/>
    <w:rsid w:val="00470635"/>
    <w:rsid w:val="00471395"/>
    <w:rsid w:val="00485879"/>
    <w:rsid w:val="004A79CE"/>
    <w:rsid w:val="004B613E"/>
    <w:rsid w:val="004C4CB3"/>
    <w:rsid w:val="004C5539"/>
    <w:rsid w:val="004D461D"/>
    <w:rsid w:val="004D772A"/>
    <w:rsid w:val="004E1FD7"/>
    <w:rsid w:val="004E3AE1"/>
    <w:rsid w:val="004E6892"/>
    <w:rsid w:val="005007A5"/>
    <w:rsid w:val="00501ED3"/>
    <w:rsid w:val="005047F1"/>
    <w:rsid w:val="00514763"/>
    <w:rsid w:val="005240E0"/>
    <w:rsid w:val="0053025B"/>
    <w:rsid w:val="00530AF1"/>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D4452"/>
    <w:rsid w:val="005E232A"/>
    <w:rsid w:val="005E53CB"/>
    <w:rsid w:val="00600858"/>
    <w:rsid w:val="00617391"/>
    <w:rsid w:val="00632C36"/>
    <w:rsid w:val="00634841"/>
    <w:rsid w:val="00643BA9"/>
    <w:rsid w:val="006503D1"/>
    <w:rsid w:val="006522AE"/>
    <w:rsid w:val="006574A8"/>
    <w:rsid w:val="006639BE"/>
    <w:rsid w:val="00674548"/>
    <w:rsid w:val="00683DF1"/>
    <w:rsid w:val="00691516"/>
    <w:rsid w:val="00692C78"/>
    <w:rsid w:val="00693729"/>
    <w:rsid w:val="006A0C98"/>
    <w:rsid w:val="006B1B03"/>
    <w:rsid w:val="006B6CAA"/>
    <w:rsid w:val="006B7A8C"/>
    <w:rsid w:val="006C24C3"/>
    <w:rsid w:val="006C3A71"/>
    <w:rsid w:val="006C630D"/>
    <w:rsid w:val="006C63EE"/>
    <w:rsid w:val="006C7F97"/>
    <w:rsid w:val="006D2FEB"/>
    <w:rsid w:val="006E017F"/>
    <w:rsid w:val="006E0341"/>
    <w:rsid w:val="006E5DC2"/>
    <w:rsid w:val="0070431A"/>
    <w:rsid w:val="00705C70"/>
    <w:rsid w:val="007113A7"/>
    <w:rsid w:val="007126C8"/>
    <w:rsid w:val="00712883"/>
    <w:rsid w:val="00715FC9"/>
    <w:rsid w:val="007252FF"/>
    <w:rsid w:val="00736012"/>
    <w:rsid w:val="007409DE"/>
    <w:rsid w:val="00742BC6"/>
    <w:rsid w:val="00747CF6"/>
    <w:rsid w:val="0075466C"/>
    <w:rsid w:val="0076173C"/>
    <w:rsid w:val="00763B2A"/>
    <w:rsid w:val="00767A5F"/>
    <w:rsid w:val="00770C6C"/>
    <w:rsid w:val="00771EE9"/>
    <w:rsid w:val="007721D8"/>
    <w:rsid w:val="00775B93"/>
    <w:rsid w:val="007776BB"/>
    <w:rsid w:val="007821F5"/>
    <w:rsid w:val="007861CC"/>
    <w:rsid w:val="00794BA1"/>
    <w:rsid w:val="007A0A55"/>
    <w:rsid w:val="007A205F"/>
    <w:rsid w:val="007A5976"/>
    <w:rsid w:val="007B3B72"/>
    <w:rsid w:val="007B55B5"/>
    <w:rsid w:val="007C59C4"/>
    <w:rsid w:val="007D3B93"/>
    <w:rsid w:val="007D51A4"/>
    <w:rsid w:val="007D5303"/>
    <w:rsid w:val="007E303E"/>
    <w:rsid w:val="007E573D"/>
    <w:rsid w:val="007E662D"/>
    <w:rsid w:val="007F06CF"/>
    <w:rsid w:val="007F077D"/>
    <w:rsid w:val="007F5018"/>
    <w:rsid w:val="00807B05"/>
    <w:rsid w:val="008143D9"/>
    <w:rsid w:val="00831EE8"/>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E0C4E"/>
    <w:rsid w:val="008E17D4"/>
    <w:rsid w:val="008F31BE"/>
    <w:rsid w:val="008F4E54"/>
    <w:rsid w:val="008F620E"/>
    <w:rsid w:val="008F7C84"/>
    <w:rsid w:val="00900509"/>
    <w:rsid w:val="009101EB"/>
    <w:rsid w:val="00933A9C"/>
    <w:rsid w:val="0095093B"/>
    <w:rsid w:val="00956CC7"/>
    <w:rsid w:val="0097033F"/>
    <w:rsid w:val="00983134"/>
    <w:rsid w:val="00983745"/>
    <w:rsid w:val="009B001C"/>
    <w:rsid w:val="009B7F8A"/>
    <w:rsid w:val="009D0942"/>
    <w:rsid w:val="009D3ED9"/>
    <w:rsid w:val="009E4929"/>
    <w:rsid w:val="009F5322"/>
    <w:rsid w:val="009F6CDC"/>
    <w:rsid w:val="00A10673"/>
    <w:rsid w:val="00A11F37"/>
    <w:rsid w:val="00A13546"/>
    <w:rsid w:val="00A1552C"/>
    <w:rsid w:val="00A1773E"/>
    <w:rsid w:val="00A22CA5"/>
    <w:rsid w:val="00A33EC8"/>
    <w:rsid w:val="00A46FB4"/>
    <w:rsid w:val="00A53C41"/>
    <w:rsid w:val="00A61DC4"/>
    <w:rsid w:val="00A63EEE"/>
    <w:rsid w:val="00A675CD"/>
    <w:rsid w:val="00A71193"/>
    <w:rsid w:val="00A82983"/>
    <w:rsid w:val="00A91C8F"/>
    <w:rsid w:val="00A940D5"/>
    <w:rsid w:val="00A96A47"/>
    <w:rsid w:val="00AA2FC2"/>
    <w:rsid w:val="00AB1C3D"/>
    <w:rsid w:val="00AC40F3"/>
    <w:rsid w:val="00AD1830"/>
    <w:rsid w:val="00AD6E0F"/>
    <w:rsid w:val="00AE041D"/>
    <w:rsid w:val="00AE22E4"/>
    <w:rsid w:val="00B06002"/>
    <w:rsid w:val="00B06F1A"/>
    <w:rsid w:val="00B21B4E"/>
    <w:rsid w:val="00B32686"/>
    <w:rsid w:val="00B3359C"/>
    <w:rsid w:val="00B4224B"/>
    <w:rsid w:val="00B44ACF"/>
    <w:rsid w:val="00B52D1A"/>
    <w:rsid w:val="00B64C51"/>
    <w:rsid w:val="00B65996"/>
    <w:rsid w:val="00B84C5C"/>
    <w:rsid w:val="00B91B50"/>
    <w:rsid w:val="00B95821"/>
    <w:rsid w:val="00B977DB"/>
    <w:rsid w:val="00BC2946"/>
    <w:rsid w:val="00BC46C6"/>
    <w:rsid w:val="00BD652C"/>
    <w:rsid w:val="00BD73B4"/>
    <w:rsid w:val="00BE2C89"/>
    <w:rsid w:val="00BE74B8"/>
    <w:rsid w:val="00C02B81"/>
    <w:rsid w:val="00C04A5B"/>
    <w:rsid w:val="00C05B52"/>
    <w:rsid w:val="00C163FA"/>
    <w:rsid w:val="00C33287"/>
    <w:rsid w:val="00C33AC7"/>
    <w:rsid w:val="00C35B67"/>
    <w:rsid w:val="00C35C85"/>
    <w:rsid w:val="00C36C5A"/>
    <w:rsid w:val="00C37C01"/>
    <w:rsid w:val="00C54C5A"/>
    <w:rsid w:val="00C673A6"/>
    <w:rsid w:val="00C9463B"/>
    <w:rsid w:val="00C95BA0"/>
    <w:rsid w:val="00CA37F6"/>
    <w:rsid w:val="00CB0E07"/>
    <w:rsid w:val="00CB2028"/>
    <w:rsid w:val="00CB5861"/>
    <w:rsid w:val="00CB5C46"/>
    <w:rsid w:val="00CB74D7"/>
    <w:rsid w:val="00CD75C7"/>
    <w:rsid w:val="00CE514E"/>
    <w:rsid w:val="00CE6D28"/>
    <w:rsid w:val="00CF5106"/>
    <w:rsid w:val="00CF5D4B"/>
    <w:rsid w:val="00D042B8"/>
    <w:rsid w:val="00D1161C"/>
    <w:rsid w:val="00D15DA1"/>
    <w:rsid w:val="00D25608"/>
    <w:rsid w:val="00D25ED9"/>
    <w:rsid w:val="00D301BD"/>
    <w:rsid w:val="00D35D83"/>
    <w:rsid w:val="00D37BD8"/>
    <w:rsid w:val="00D45318"/>
    <w:rsid w:val="00D4715B"/>
    <w:rsid w:val="00D71D6C"/>
    <w:rsid w:val="00D72332"/>
    <w:rsid w:val="00D72B16"/>
    <w:rsid w:val="00D76304"/>
    <w:rsid w:val="00D80097"/>
    <w:rsid w:val="00D805A3"/>
    <w:rsid w:val="00D81318"/>
    <w:rsid w:val="00D81CD0"/>
    <w:rsid w:val="00D9141D"/>
    <w:rsid w:val="00D960C4"/>
    <w:rsid w:val="00D970C0"/>
    <w:rsid w:val="00DA33E4"/>
    <w:rsid w:val="00DA61B8"/>
    <w:rsid w:val="00DB00DD"/>
    <w:rsid w:val="00DB2624"/>
    <w:rsid w:val="00DB49FC"/>
    <w:rsid w:val="00DC0DD3"/>
    <w:rsid w:val="00DD247F"/>
    <w:rsid w:val="00DD305B"/>
    <w:rsid w:val="00DD58A5"/>
    <w:rsid w:val="00DE23D3"/>
    <w:rsid w:val="00DE4554"/>
    <w:rsid w:val="00DF0B46"/>
    <w:rsid w:val="00DF5BDD"/>
    <w:rsid w:val="00DF5F61"/>
    <w:rsid w:val="00DF7D97"/>
    <w:rsid w:val="00E02586"/>
    <w:rsid w:val="00E1071A"/>
    <w:rsid w:val="00E219AA"/>
    <w:rsid w:val="00E21D6C"/>
    <w:rsid w:val="00E30CC9"/>
    <w:rsid w:val="00E34EBD"/>
    <w:rsid w:val="00E34EC5"/>
    <w:rsid w:val="00E418EB"/>
    <w:rsid w:val="00E5649A"/>
    <w:rsid w:val="00E569CD"/>
    <w:rsid w:val="00E65B70"/>
    <w:rsid w:val="00E72CCA"/>
    <w:rsid w:val="00E73F7A"/>
    <w:rsid w:val="00E83DB6"/>
    <w:rsid w:val="00E9248E"/>
    <w:rsid w:val="00E92965"/>
    <w:rsid w:val="00EA3573"/>
    <w:rsid w:val="00EA3DFB"/>
    <w:rsid w:val="00ED3319"/>
    <w:rsid w:val="00EE1975"/>
    <w:rsid w:val="00EE4B89"/>
    <w:rsid w:val="00EF3F70"/>
    <w:rsid w:val="00EF5F14"/>
    <w:rsid w:val="00F169D5"/>
    <w:rsid w:val="00F21F00"/>
    <w:rsid w:val="00F24B6C"/>
    <w:rsid w:val="00F25E93"/>
    <w:rsid w:val="00F33528"/>
    <w:rsid w:val="00F37A4D"/>
    <w:rsid w:val="00F544FA"/>
    <w:rsid w:val="00F75EA0"/>
    <w:rsid w:val="00F80BD9"/>
    <w:rsid w:val="00F968DE"/>
    <w:rsid w:val="00F974E3"/>
    <w:rsid w:val="00FA1820"/>
    <w:rsid w:val="00FA4243"/>
    <w:rsid w:val="00FC103B"/>
    <w:rsid w:val="00FC13E0"/>
    <w:rsid w:val="00FC766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Default">
    <w:name w:val="Default"/>
    <w:basedOn w:val="Normal"/>
    <w:rsid w:val="00B3359C"/>
    <w:pPr>
      <w:autoSpaceDE w:val="0"/>
      <w:autoSpaceDN w:val="0"/>
    </w:pPr>
    <w:rPr>
      <w:rFonts w:ascii="Arial" w:eastAsia="Calibri" w:hAnsi="Arial" w:cs="Arial"/>
      <w:color w:val="000000"/>
      <w:lang w:val="en-ZA"/>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196167898">
      <w:bodyDiv w:val="1"/>
      <w:marLeft w:val="0"/>
      <w:marRight w:val="0"/>
      <w:marTop w:val="0"/>
      <w:marBottom w:val="0"/>
      <w:divBdr>
        <w:top w:val="none" w:sz="0" w:space="0" w:color="auto"/>
        <w:left w:val="none" w:sz="0" w:space="0" w:color="auto"/>
        <w:bottom w:val="none" w:sz="0" w:space="0" w:color="auto"/>
        <w:right w:val="none" w:sz="0" w:space="0" w:color="auto"/>
      </w:divBdr>
    </w:div>
    <w:div w:id="296033751">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439297035">
      <w:bodyDiv w:val="1"/>
      <w:marLeft w:val="0"/>
      <w:marRight w:val="0"/>
      <w:marTop w:val="0"/>
      <w:marBottom w:val="0"/>
      <w:divBdr>
        <w:top w:val="none" w:sz="0" w:space="0" w:color="auto"/>
        <w:left w:val="none" w:sz="0" w:space="0" w:color="auto"/>
        <w:bottom w:val="none" w:sz="0" w:space="0" w:color="auto"/>
        <w:right w:val="none" w:sz="0" w:space="0" w:color="auto"/>
      </w:divBdr>
    </w:div>
    <w:div w:id="690493462">
      <w:bodyDiv w:val="1"/>
      <w:marLeft w:val="0"/>
      <w:marRight w:val="0"/>
      <w:marTop w:val="0"/>
      <w:marBottom w:val="0"/>
      <w:divBdr>
        <w:top w:val="none" w:sz="0" w:space="0" w:color="auto"/>
        <w:left w:val="none" w:sz="0" w:space="0" w:color="auto"/>
        <w:bottom w:val="none" w:sz="0" w:space="0" w:color="auto"/>
        <w:right w:val="none" w:sz="0" w:space="0" w:color="auto"/>
      </w:divBdr>
    </w:div>
    <w:div w:id="985622434">
      <w:bodyDiv w:val="1"/>
      <w:marLeft w:val="0"/>
      <w:marRight w:val="0"/>
      <w:marTop w:val="0"/>
      <w:marBottom w:val="0"/>
      <w:divBdr>
        <w:top w:val="none" w:sz="0" w:space="0" w:color="auto"/>
        <w:left w:val="none" w:sz="0" w:space="0" w:color="auto"/>
        <w:bottom w:val="none" w:sz="0" w:space="0" w:color="auto"/>
        <w:right w:val="none" w:sz="0" w:space="0" w:color="auto"/>
      </w:divBdr>
    </w:div>
    <w:div w:id="1081292942">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256478002">
      <w:bodyDiv w:val="1"/>
      <w:marLeft w:val="0"/>
      <w:marRight w:val="0"/>
      <w:marTop w:val="0"/>
      <w:marBottom w:val="0"/>
      <w:divBdr>
        <w:top w:val="none" w:sz="0" w:space="0" w:color="auto"/>
        <w:left w:val="none" w:sz="0" w:space="0" w:color="auto"/>
        <w:bottom w:val="none" w:sz="0" w:space="0" w:color="auto"/>
        <w:right w:val="none" w:sz="0" w:space="0" w:color="auto"/>
      </w:divBdr>
    </w:div>
    <w:div w:id="1518500705">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665474567">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C85D0-F188-4E4B-B9E5-98F2D6B7C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2021-03-08T08:44:00Z</cp:lastPrinted>
  <dcterms:created xsi:type="dcterms:W3CDTF">2021-08-02T12:01:00Z</dcterms:created>
  <dcterms:modified xsi:type="dcterms:W3CDTF">2021-08-02T12:01:00Z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000000009336D1C12D4D0046878667334586BC40070063DF6E4B393449499EEA02FD7183CFED00000000010C000063DF6E4B393449499EEA02FD7183CFED00037A18DBE70000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0000000038A1BB1005E5101AA1BB08002B2A56C20000454D534D44422E444C4C00000000000000001B55FA20AA6611CD9BC800AA002FC45A0C00000070706574657273656E407061726C69616D656E742E676F762E7A61002F6F3D5061726C69616D656E742F6F753D45786368616E67652041646D696E69737472617469766</vt:lpwstr>
  </property>
  <property fmtid="{D5CDD505-2E9C-101B-9397-08002B2CF9AE}" pid="8" name="_EmailStoreID1">
    <vt:lpwstr>52047726F7570202846594449424F484632335350444C54292F636E3D526563697069656E74732F636E3D65653837653831623033343534666332623165333366653832353230363937332D5068696C6279204C6F7272616900E94632F44A0000000200000010000000700070006500740065007200730065006E0040007000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