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A" w:rsidRDefault="00EC282A">
      <w:pPr>
        <w:pStyle w:val="Body"/>
        <w:jc w:val="center"/>
        <w:rPr>
          <w:u w:val="single"/>
          <w:lang w:val="en-US"/>
        </w:rPr>
      </w:pPr>
      <w:bookmarkStart w:id="0" w:name="_GoBack"/>
      <w:bookmarkEnd w:id="0"/>
    </w:p>
    <w:p w:rsidR="00EC282A" w:rsidRDefault="000803EF">
      <w:pPr>
        <w:pStyle w:val="Body"/>
        <w:jc w:val="center"/>
      </w:pPr>
      <w:r>
        <w:rPr>
          <w:noProof/>
          <w:lang w:val="en-US" w:eastAsia="en-US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3533775</wp:posOffset>
            </wp:positionH>
            <wp:positionV relativeFrom="line">
              <wp:posOffset>-133350</wp:posOffset>
            </wp:positionV>
            <wp:extent cx="704850" cy="923925"/>
            <wp:effectExtent l="0" t="0" r="0" b="0"/>
            <wp:wrapNone/>
            <wp:docPr id="1073741825" name="officeArt object" descr="coatofarms_tpar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atofarms_tparent" descr="coatofarms_tparen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C282A" w:rsidRDefault="00EC282A">
      <w:pPr>
        <w:pStyle w:val="Body"/>
        <w:jc w:val="center"/>
      </w:pPr>
    </w:p>
    <w:p w:rsidR="00EC282A" w:rsidRDefault="00EC282A">
      <w:pPr>
        <w:pStyle w:val="Body"/>
        <w:jc w:val="center"/>
      </w:pPr>
    </w:p>
    <w:p w:rsidR="00EC282A" w:rsidRDefault="00EC282A">
      <w:pPr>
        <w:pStyle w:val="Body"/>
        <w:jc w:val="center"/>
      </w:pPr>
    </w:p>
    <w:p w:rsidR="00EC282A" w:rsidRDefault="00EC282A">
      <w:pPr>
        <w:pStyle w:val="Body"/>
        <w:jc w:val="center"/>
      </w:pPr>
    </w:p>
    <w:p w:rsidR="00EC282A" w:rsidRDefault="000803EF">
      <w:pPr>
        <w:pStyle w:val="Body"/>
        <w:jc w:val="center"/>
        <w:rPr>
          <w:b/>
          <w:bCs/>
          <w:caps/>
          <w:color w:val="008000"/>
          <w:sz w:val="22"/>
          <w:szCs w:val="22"/>
          <w:u w:color="008000"/>
        </w:rPr>
      </w:pPr>
      <w:r>
        <w:rPr>
          <w:b/>
          <w:bCs/>
          <w:caps/>
          <w:color w:val="008000"/>
          <w:sz w:val="22"/>
          <w:szCs w:val="22"/>
          <w:u w:color="008000"/>
        </w:rPr>
        <w:t>Ministry</w:t>
      </w:r>
    </w:p>
    <w:p w:rsidR="00EC282A" w:rsidRDefault="000803EF">
      <w:pPr>
        <w:pStyle w:val="Body"/>
        <w:jc w:val="center"/>
        <w:rPr>
          <w:b/>
          <w:bCs/>
          <w:caps/>
          <w:color w:val="008000"/>
          <w:sz w:val="22"/>
          <w:szCs w:val="22"/>
          <w:u w:color="008000"/>
        </w:rPr>
      </w:pPr>
      <w:r>
        <w:rPr>
          <w:b/>
          <w:bCs/>
          <w:caps/>
          <w:color w:val="008000"/>
          <w:sz w:val="22"/>
          <w:szCs w:val="22"/>
          <w:u w:color="008000"/>
          <w:lang w:val="en-US"/>
        </w:rPr>
        <w:t>Employment &amp; Labour</w:t>
      </w:r>
    </w:p>
    <w:p w:rsidR="00EC282A" w:rsidRDefault="000803EF">
      <w:pPr>
        <w:pStyle w:val="Body"/>
        <w:jc w:val="center"/>
        <w:rPr>
          <w:b/>
          <w:bCs/>
          <w:caps/>
          <w:color w:val="008000"/>
          <w:sz w:val="22"/>
          <w:szCs w:val="22"/>
          <w:u w:color="008000"/>
        </w:rPr>
      </w:pPr>
      <w:r>
        <w:rPr>
          <w:b/>
          <w:bCs/>
          <w:caps/>
          <w:color w:val="008000"/>
          <w:sz w:val="22"/>
          <w:szCs w:val="22"/>
          <w:u w:color="008000"/>
          <w:lang w:val="en-US"/>
        </w:rPr>
        <w:t>Republic of South Africa</w:t>
      </w:r>
    </w:p>
    <w:p w:rsidR="00EC282A" w:rsidRDefault="000803EF">
      <w:pPr>
        <w:pStyle w:val="Body"/>
        <w:jc w:val="center"/>
        <w:rPr>
          <w:sz w:val="14"/>
          <w:szCs w:val="14"/>
        </w:rPr>
      </w:pPr>
      <w:r>
        <w:rPr>
          <w:sz w:val="14"/>
          <w:szCs w:val="14"/>
          <w:lang w:val="en-US"/>
        </w:rPr>
        <w:t xml:space="preserve">Private Bag X499, PRETORIA, 0001. </w:t>
      </w:r>
      <w:proofErr w:type="spellStart"/>
      <w:r>
        <w:rPr>
          <w:sz w:val="14"/>
          <w:szCs w:val="14"/>
          <w:lang w:val="en-US"/>
        </w:rPr>
        <w:t>Laboria</w:t>
      </w:r>
      <w:proofErr w:type="spellEnd"/>
      <w:r>
        <w:rPr>
          <w:sz w:val="14"/>
          <w:szCs w:val="14"/>
          <w:lang w:val="en-US"/>
        </w:rPr>
        <w:t xml:space="preserve"> House 215 </w:t>
      </w:r>
      <w:proofErr w:type="spellStart"/>
      <w:r>
        <w:rPr>
          <w:sz w:val="14"/>
          <w:szCs w:val="14"/>
          <w:lang w:val="en-US"/>
        </w:rPr>
        <w:t>Schoeman</w:t>
      </w:r>
      <w:proofErr w:type="spellEnd"/>
      <w:r>
        <w:rPr>
          <w:sz w:val="14"/>
          <w:szCs w:val="14"/>
          <w:lang w:val="en-US"/>
        </w:rPr>
        <w:t xml:space="preserve"> Street, PRETORA Tel: (012) 392 9620 Fax: 012</w:t>
      </w:r>
      <w:r>
        <w:rPr>
          <w:sz w:val="14"/>
          <w:szCs w:val="14"/>
        </w:rPr>
        <w:t> 320 1942</w:t>
      </w:r>
    </w:p>
    <w:p w:rsidR="00EC282A" w:rsidRDefault="000803EF">
      <w:pPr>
        <w:pStyle w:val="Body"/>
        <w:jc w:val="center"/>
        <w:rPr>
          <w:sz w:val="14"/>
          <w:szCs w:val="14"/>
        </w:rPr>
      </w:pPr>
      <w:r>
        <w:rPr>
          <w:sz w:val="14"/>
          <w:szCs w:val="14"/>
          <w:lang w:val="de-DE"/>
        </w:rPr>
        <w:t>Private Bag X9090, CAPE TOWN, 8000. 120 Plein Street, 12</w:t>
      </w:r>
      <w:proofErr w:type="spellStart"/>
      <w:r>
        <w:rPr>
          <w:sz w:val="14"/>
          <w:szCs w:val="14"/>
          <w:vertAlign w:val="superscript"/>
          <w:lang w:val="en-US"/>
        </w:rPr>
        <w:t>th</w:t>
      </w:r>
      <w:proofErr w:type="spellEnd"/>
      <w:r>
        <w:rPr>
          <w:sz w:val="14"/>
          <w:szCs w:val="14"/>
        </w:rPr>
        <w:t xml:space="preserve"> Floor, CAPE TOWN Tel: (021) 466 7160 Fax 021 432 2830</w:t>
      </w:r>
    </w:p>
    <w:p w:rsidR="00EC282A" w:rsidRDefault="00725DA4">
      <w:pPr>
        <w:pStyle w:val="Body"/>
        <w:jc w:val="center"/>
        <w:rPr>
          <w:sz w:val="12"/>
          <w:szCs w:val="12"/>
        </w:rPr>
      </w:pPr>
      <w:hyperlink r:id="rId7" w:history="1">
        <w:r w:rsidR="000803EF">
          <w:rPr>
            <w:rStyle w:val="Hyperlink0"/>
          </w:rPr>
          <w:t>www.labour.gov.za</w:t>
        </w:r>
      </w:hyperlink>
    </w:p>
    <w:p w:rsidR="00EC282A" w:rsidRDefault="000803EF">
      <w:pPr>
        <w:pStyle w:val="Body"/>
        <w:jc w:val="center"/>
        <w:rPr>
          <w:sz w:val="12"/>
          <w:szCs w:val="12"/>
          <w:u w:val="single"/>
        </w:rPr>
      </w:pP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</w:p>
    <w:p w:rsidR="00EC282A" w:rsidRDefault="00EC282A">
      <w:pPr>
        <w:pStyle w:val="Body"/>
        <w:jc w:val="center"/>
        <w:rPr>
          <w:sz w:val="2"/>
          <w:szCs w:val="2"/>
          <w:lang w:val="en-US"/>
        </w:rPr>
      </w:pPr>
    </w:p>
    <w:p w:rsidR="00EC282A" w:rsidRDefault="00EC282A">
      <w:pPr>
        <w:pStyle w:val="Body"/>
        <w:jc w:val="both"/>
        <w:rPr>
          <w:sz w:val="10"/>
          <w:szCs w:val="10"/>
          <w:lang w:val="en-US"/>
        </w:rPr>
      </w:pPr>
    </w:p>
    <w:p w:rsidR="00EC282A" w:rsidRDefault="00EC282A">
      <w:pPr>
        <w:pStyle w:val="Body"/>
        <w:rPr>
          <w:b/>
          <w:bCs/>
          <w:lang w:val="en-US"/>
        </w:rPr>
      </w:pPr>
    </w:p>
    <w:p w:rsidR="00EC282A" w:rsidRDefault="000803EF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NATIONAL ASSEMBLY</w:t>
      </w:r>
    </w:p>
    <w:p w:rsidR="00EC282A" w:rsidRDefault="00EC282A">
      <w:pPr>
        <w:pStyle w:val="Body"/>
        <w:jc w:val="center"/>
        <w:rPr>
          <w:b/>
          <w:bCs/>
          <w:lang w:val="en-US"/>
        </w:rPr>
      </w:pPr>
    </w:p>
    <w:p w:rsidR="00EC282A" w:rsidRDefault="000803EF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WRITTEN REPLY</w:t>
      </w:r>
    </w:p>
    <w:p w:rsidR="00EC282A" w:rsidRDefault="00EC282A">
      <w:pPr>
        <w:pStyle w:val="Body"/>
        <w:ind w:firstLine="720"/>
      </w:pPr>
    </w:p>
    <w:p w:rsidR="00EC282A" w:rsidRDefault="000803EF">
      <w:pPr>
        <w:pStyle w:val="Body"/>
        <w:ind w:left="2160" w:firstLine="720"/>
        <w:outlineLvl w:val="0"/>
        <w:rPr>
          <w:b/>
          <w:bCs/>
        </w:rPr>
      </w:pPr>
      <w:r>
        <w:rPr>
          <w:b/>
          <w:bCs/>
          <w:lang w:val="en-US"/>
        </w:rPr>
        <w:t>QUESTION NUMBER: 706 [NW908E]</w:t>
      </w:r>
    </w:p>
    <w:p w:rsidR="00EC282A" w:rsidRDefault="00EC282A">
      <w:pPr>
        <w:pStyle w:val="Body"/>
        <w:outlineLvl w:val="0"/>
        <w:rPr>
          <w:b/>
          <w:bCs/>
        </w:rPr>
      </w:pPr>
    </w:p>
    <w:p w:rsidR="00EC282A" w:rsidRDefault="00EC282A">
      <w:pPr>
        <w:pStyle w:val="Body"/>
        <w:outlineLvl w:val="0"/>
        <w:rPr>
          <w:b/>
          <w:bCs/>
        </w:rPr>
      </w:pPr>
    </w:p>
    <w:p w:rsidR="00EC282A" w:rsidRDefault="000803EF">
      <w:pPr>
        <w:pStyle w:val="Default"/>
        <w:rPr>
          <w:rFonts w:ascii="Arial Black" w:eastAsia="Arial Black" w:hAnsi="Arial Black" w:cs="Arial Black"/>
        </w:rPr>
      </w:pPr>
      <w:r>
        <w:rPr>
          <w:rFonts w:ascii="Helvetica" w:hAnsi="Helvetica"/>
          <w:b/>
          <w:bCs/>
        </w:rPr>
        <w:t xml:space="preserve">706. </w:t>
      </w:r>
      <w:proofErr w:type="spellStart"/>
      <w:r>
        <w:rPr>
          <w:rFonts w:ascii="Helvetica" w:hAnsi="Helvetica"/>
          <w:b/>
          <w:bCs/>
        </w:rPr>
        <w:t>Ms</w:t>
      </w:r>
      <w:proofErr w:type="spellEnd"/>
      <w:r>
        <w:rPr>
          <w:rFonts w:ascii="Helvetica" w:hAnsi="Helvetica"/>
          <w:b/>
          <w:bCs/>
        </w:rPr>
        <w:t xml:space="preserve"> H O </w:t>
      </w:r>
      <w:proofErr w:type="spellStart"/>
      <w:r>
        <w:rPr>
          <w:rFonts w:ascii="Helvetica" w:hAnsi="Helvetica"/>
          <w:b/>
          <w:bCs/>
        </w:rPr>
        <w:t>Mkhaliphi</w:t>
      </w:r>
      <w:proofErr w:type="spellEnd"/>
      <w:r>
        <w:rPr>
          <w:rFonts w:ascii="Helvetica" w:hAnsi="Helvetica"/>
          <w:b/>
          <w:bCs/>
        </w:rPr>
        <w:t xml:space="preserve"> (EFF) to ask the Minister of Employment and </w:t>
      </w:r>
      <w:proofErr w:type="spellStart"/>
      <w:r>
        <w:rPr>
          <w:rFonts w:ascii="Helvetica" w:hAnsi="Helvetica"/>
          <w:b/>
          <w:bCs/>
        </w:rPr>
        <w:t>Labour</w:t>
      </w:r>
      <w:proofErr w:type="spellEnd"/>
      <w:r>
        <w:rPr>
          <w:rFonts w:ascii="Helvetica" w:hAnsi="Helvetica"/>
          <w:b/>
          <w:bCs/>
        </w:rPr>
        <w:t xml:space="preserve">: </w:t>
      </w:r>
    </w:p>
    <w:p w:rsidR="00EC282A" w:rsidRDefault="00EC282A">
      <w:pPr>
        <w:pStyle w:val="Default"/>
        <w:rPr>
          <w:rFonts w:ascii="Arial Black" w:eastAsia="Arial Black" w:hAnsi="Arial Black" w:cs="Arial Black"/>
        </w:rPr>
      </w:pPr>
    </w:p>
    <w:p w:rsidR="00EC282A" w:rsidRDefault="000803EF">
      <w:pPr>
        <w:pStyle w:val="Default"/>
        <w:jc w:val="both"/>
        <w:rPr>
          <w:rFonts w:ascii="Arial" w:eastAsia="Arial" w:hAnsi="Arial" w:cs="Arial"/>
        </w:rPr>
      </w:pPr>
      <w:r>
        <w:rPr>
          <w:sz w:val="23"/>
          <w:szCs w:val="23"/>
        </w:rPr>
        <w:t>(</w:t>
      </w:r>
      <w:r>
        <w:rPr>
          <w:rFonts w:ascii="Arial" w:hAnsi="Arial"/>
        </w:rPr>
        <w:t xml:space="preserve">1) Whether he has been informed that a certain company (name furnished) has paid its workers with loans during the period of the lockdown to prevent the spread of COVID-19, which they will have to repay once they return to the workplace; if so, </w:t>
      </w:r>
    </w:p>
    <w:p w:rsidR="00EC282A" w:rsidRDefault="000803EF">
      <w:pPr>
        <w:pStyle w:val="Body"/>
        <w:pBdr>
          <w:bottom w:val="single" w:sz="6" w:space="0" w:color="000000"/>
        </w:pBdr>
        <w:spacing w:before="100" w:after="100"/>
        <w:ind w:left="720" w:hanging="720"/>
        <w:jc w:val="both"/>
        <w:outlineLvl w:val="0"/>
        <w:rPr>
          <w:b/>
          <w:bCs/>
        </w:rPr>
      </w:pPr>
      <w:r>
        <w:rPr>
          <w:lang w:val="en-US"/>
        </w:rPr>
        <w:t xml:space="preserve">(2) whether he has found that this constitutes a fair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practice; if not, on what date does he intend to engage the specified company to stop this practice? NW908E</w:t>
      </w:r>
    </w:p>
    <w:p w:rsidR="00EC282A" w:rsidRDefault="00EC282A">
      <w:pPr>
        <w:pStyle w:val="Body"/>
        <w:spacing w:before="100" w:after="100"/>
        <w:ind w:left="720" w:hanging="720"/>
        <w:jc w:val="both"/>
        <w:outlineLvl w:val="0"/>
        <w:rPr>
          <w:b/>
          <w:bCs/>
        </w:rPr>
      </w:pPr>
    </w:p>
    <w:p w:rsidR="00EC282A" w:rsidRDefault="0070387F">
      <w:pPr>
        <w:pStyle w:val="Body"/>
        <w:spacing w:before="100" w:after="100"/>
        <w:ind w:left="720" w:hanging="720"/>
        <w:jc w:val="both"/>
        <w:outlineLvl w:val="0"/>
        <w:rPr>
          <w:rFonts w:eastAsia="Arial" w:cs="Arial"/>
          <w:b/>
          <w:bCs/>
        </w:rPr>
      </w:pPr>
      <w:r>
        <w:rPr>
          <w:b/>
          <w:bCs/>
          <w:lang w:val="en-US"/>
        </w:rPr>
        <w:t>REPLY:</w:t>
      </w:r>
    </w:p>
    <w:p w:rsidR="00EC282A" w:rsidRDefault="00EC282A">
      <w:pPr>
        <w:pStyle w:val="Body"/>
        <w:spacing w:before="100" w:after="100"/>
        <w:ind w:left="720" w:hanging="720"/>
        <w:jc w:val="both"/>
        <w:outlineLvl w:val="0"/>
        <w:rPr>
          <w:rFonts w:eastAsia="Arial" w:cs="Arial"/>
          <w:b/>
          <w:bCs/>
        </w:rPr>
      </w:pPr>
    </w:p>
    <w:p w:rsidR="0070387F" w:rsidRPr="0070387F" w:rsidRDefault="000803EF">
      <w:pPr>
        <w:pStyle w:val="Body"/>
        <w:spacing w:before="100" w:after="100"/>
        <w:ind w:left="720" w:hanging="720"/>
        <w:jc w:val="both"/>
        <w:outlineLvl w:val="0"/>
        <w:rPr>
          <w:bCs/>
          <w:lang w:val="en-US"/>
        </w:rPr>
      </w:pPr>
      <w:r w:rsidRPr="0070387F">
        <w:rPr>
          <w:bCs/>
          <w:lang w:val="en-US"/>
        </w:rPr>
        <w:t>Our Department was made aware of this si</w:t>
      </w:r>
      <w:r w:rsidR="0070387F" w:rsidRPr="0070387F">
        <w:rPr>
          <w:bCs/>
          <w:lang w:val="en-US"/>
        </w:rPr>
        <w:t>tuation by the employees of the</w:t>
      </w:r>
    </w:p>
    <w:p w:rsidR="0070387F" w:rsidRPr="0070387F" w:rsidRDefault="000803EF">
      <w:pPr>
        <w:pStyle w:val="Body"/>
        <w:spacing w:before="100" w:after="100"/>
        <w:ind w:left="720" w:hanging="720"/>
        <w:jc w:val="both"/>
        <w:outlineLvl w:val="0"/>
        <w:rPr>
          <w:bCs/>
          <w:lang w:val="en-US"/>
        </w:rPr>
      </w:pPr>
      <w:r w:rsidRPr="0070387F">
        <w:rPr>
          <w:bCs/>
          <w:lang w:val="en-US"/>
        </w:rPr>
        <w:t>said company. Concurrently, the emplo</w:t>
      </w:r>
      <w:r w:rsidR="0070387F" w:rsidRPr="0070387F">
        <w:rPr>
          <w:bCs/>
          <w:lang w:val="en-US"/>
        </w:rPr>
        <w:t>yees referred the matter to the</w:t>
      </w:r>
    </w:p>
    <w:p w:rsidR="0070387F" w:rsidRPr="0070387F" w:rsidRDefault="000803EF">
      <w:pPr>
        <w:pStyle w:val="Body"/>
        <w:spacing w:before="100" w:after="100"/>
        <w:ind w:left="720" w:hanging="720"/>
        <w:jc w:val="both"/>
        <w:outlineLvl w:val="0"/>
        <w:rPr>
          <w:bCs/>
          <w:lang w:val="en-US"/>
        </w:rPr>
      </w:pPr>
      <w:r w:rsidRPr="0070387F">
        <w:rPr>
          <w:bCs/>
          <w:lang w:val="en-US"/>
        </w:rPr>
        <w:t>Congress of South African Trade Union</w:t>
      </w:r>
      <w:r w:rsidR="0070387F">
        <w:rPr>
          <w:bCs/>
          <w:lang w:val="en-US"/>
        </w:rPr>
        <w:t>s</w:t>
      </w:r>
      <w:r w:rsidRPr="0070387F">
        <w:rPr>
          <w:bCs/>
          <w:lang w:val="en-US"/>
        </w:rPr>
        <w:t xml:space="preserve"> (COS</w:t>
      </w:r>
      <w:r w:rsidR="0070387F" w:rsidRPr="0070387F">
        <w:rPr>
          <w:bCs/>
          <w:lang w:val="en-US"/>
        </w:rPr>
        <w:t>ATU) for its intervention. The</w:t>
      </w:r>
    </w:p>
    <w:p w:rsidR="0070387F" w:rsidRPr="0070387F" w:rsidRDefault="000803EF">
      <w:pPr>
        <w:pStyle w:val="Body"/>
        <w:spacing w:before="100" w:after="100"/>
        <w:ind w:left="720" w:hanging="720"/>
        <w:jc w:val="both"/>
        <w:outlineLvl w:val="0"/>
        <w:rPr>
          <w:bCs/>
          <w:lang w:val="en-US"/>
        </w:rPr>
      </w:pPr>
      <w:r w:rsidRPr="0070387F">
        <w:rPr>
          <w:bCs/>
          <w:lang w:val="en-US"/>
        </w:rPr>
        <w:t>Federation’s intervention led to the withdrawa</w:t>
      </w:r>
      <w:r w:rsidR="0070387F" w:rsidRPr="0070387F">
        <w:rPr>
          <w:bCs/>
          <w:lang w:val="en-US"/>
        </w:rPr>
        <w:t>l of the loan offer by the said</w:t>
      </w:r>
    </w:p>
    <w:p w:rsidR="0070387F" w:rsidRPr="0070387F" w:rsidRDefault="000803EF">
      <w:pPr>
        <w:pStyle w:val="Body"/>
        <w:spacing w:before="100" w:after="100"/>
        <w:ind w:left="720" w:hanging="720"/>
        <w:jc w:val="both"/>
        <w:outlineLvl w:val="0"/>
        <w:rPr>
          <w:bCs/>
          <w:lang w:val="en-US"/>
        </w:rPr>
      </w:pPr>
      <w:r w:rsidRPr="0070387F">
        <w:rPr>
          <w:bCs/>
          <w:lang w:val="en-US"/>
        </w:rPr>
        <w:t>company. The company offered to pay the</w:t>
      </w:r>
      <w:r w:rsidR="0070387F" w:rsidRPr="0070387F">
        <w:rPr>
          <w:bCs/>
          <w:lang w:val="en-US"/>
        </w:rPr>
        <w:t xml:space="preserve"> employees</w:t>
      </w:r>
      <w:r w:rsidR="0070387F">
        <w:rPr>
          <w:bCs/>
          <w:lang w:val="en-US"/>
        </w:rPr>
        <w:t xml:space="preserve">, whilst </w:t>
      </w:r>
      <w:r w:rsidR="0070387F" w:rsidRPr="0070387F">
        <w:rPr>
          <w:bCs/>
          <w:lang w:val="en-US"/>
        </w:rPr>
        <w:t>working with</w:t>
      </w:r>
    </w:p>
    <w:p w:rsidR="0070387F" w:rsidRDefault="0070387F" w:rsidP="0070387F">
      <w:pPr>
        <w:pStyle w:val="Body"/>
        <w:spacing w:before="100" w:after="100"/>
        <w:ind w:left="720" w:hanging="720"/>
        <w:jc w:val="both"/>
        <w:outlineLvl w:val="0"/>
        <w:rPr>
          <w:bCs/>
          <w:lang w:val="en-US"/>
        </w:rPr>
      </w:pPr>
      <w:r>
        <w:rPr>
          <w:bCs/>
          <w:lang w:val="en-US"/>
        </w:rPr>
        <w:t>them</w:t>
      </w:r>
      <w:r w:rsidR="000803EF" w:rsidRPr="0070387F">
        <w:rPr>
          <w:bCs/>
          <w:lang w:val="en-US"/>
        </w:rPr>
        <w:t xml:space="preserve"> to find a sustainable approa</w:t>
      </w:r>
      <w:r w:rsidRPr="0070387F">
        <w:rPr>
          <w:bCs/>
          <w:lang w:val="en-US"/>
        </w:rPr>
        <w:t xml:space="preserve">ch to supporting its </w:t>
      </w:r>
      <w:r>
        <w:rPr>
          <w:bCs/>
          <w:lang w:val="en-US"/>
        </w:rPr>
        <w:t>workforce</w:t>
      </w:r>
      <w:r w:rsidRPr="0070387F">
        <w:rPr>
          <w:bCs/>
          <w:lang w:val="en-US"/>
        </w:rPr>
        <w:t>.</w:t>
      </w:r>
    </w:p>
    <w:p w:rsidR="0070387F" w:rsidRPr="0070387F" w:rsidRDefault="000803EF" w:rsidP="0070387F">
      <w:pPr>
        <w:pStyle w:val="Body"/>
        <w:spacing w:before="100" w:after="100"/>
        <w:ind w:left="720" w:hanging="720"/>
        <w:jc w:val="both"/>
        <w:outlineLvl w:val="0"/>
        <w:rPr>
          <w:bCs/>
          <w:lang w:val="en-US"/>
        </w:rPr>
      </w:pPr>
      <w:r w:rsidRPr="0070387F">
        <w:rPr>
          <w:bCs/>
          <w:lang w:val="en-US"/>
        </w:rPr>
        <w:t>As the Department, we viewed the action o</w:t>
      </w:r>
      <w:r w:rsidR="0070387F" w:rsidRPr="0070387F">
        <w:rPr>
          <w:bCs/>
          <w:lang w:val="en-US"/>
        </w:rPr>
        <w:t>f the company as unfair towards</w:t>
      </w:r>
    </w:p>
    <w:p w:rsidR="00EC282A" w:rsidRPr="0070387F" w:rsidRDefault="000803EF">
      <w:pPr>
        <w:pStyle w:val="Body"/>
        <w:spacing w:before="100" w:after="100"/>
        <w:ind w:left="720" w:hanging="720"/>
        <w:jc w:val="both"/>
        <w:outlineLvl w:val="0"/>
      </w:pPr>
      <w:r w:rsidRPr="0070387F">
        <w:rPr>
          <w:bCs/>
          <w:lang w:val="en-US"/>
        </w:rPr>
        <w:t>the employees. We are happy that an amicable solution was found.</w:t>
      </w:r>
    </w:p>
    <w:sectPr w:rsidR="00EC282A" w:rsidRPr="0070387F">
      <w:headerReference w:type="default" r:id="rId8"/>
      <w:footerReference w:type="default" r:id="rId9"/>
      <w:pgSz w:w="12240" w:h="15840"/>
      <w:pgMar w:top="284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DA4" w:rsidRDefault="00725DA4">
      <w:r>
        <w:separator/>
      </w:r>
    </w:p>
  </w:endnote>
  <w:endnote w:type="continuationSeparator" w:id="0">
    <w:p w:rsidR="00725DA4" w:rsidRDefault="0072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82A" w:rsidRDefault="000803EF">
    <w:pPr>
      <w:pStyle w:val="Footer"/>
      <w:tabs>
        <w:tab w:val="clear" w:pos="9026"/>
        <w:tab w:val="right" w:pos="862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7378A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DA4" w:rsidRDefault="00725DA4">
      <w:r>
        <w:separator/>
      </w:r>
    </w:p>
  </w:footnote>
  <w:footnote w:type="continuationSeparator" w:id="0">
    <w:p w:rsidR="00725DA4" w:rsidRDefault="00725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82A" w:rsidRDefault="00EC282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2A"/>
    <w:rsid w:val="000803EF"/>
    <w:rsid w:val="00553D77"/>
    <w:rsid w:val="0070387F"/>
    <w:rsid w:val="00725DA4"/>
    <w:rsid w:val="007378AD"/>
    <w:rsid w:val="00926C71"/>
    <w:rsid w:val="00EC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663FD-2AC8-4A97-8E0D-A05C9C53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12"/>
      <w:szCs w:val="12"/>
      <w:u w:val="single" w:color="0000FF"/>
      <w:lang w:val="en-US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abour.gov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Thando Wababa (MIN)</dc:creator>
  <cp:lastModifiedBy>Nikiwe Ncetezo</cp:lastModifiedBy>
  <cp:revision>2</cp:revision>
  <dcterms:created xsi:type="dcterms:W3CDTF">2020-05-15T13:04:00Z</dcterms:created>
  <dcterms:modified xsi:type="dcterms:W3CDTF">2020-05-15T13:04:00Z</dcterms:modified>
</cp:coreProperties>
</file>