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516AA7" w:rsidRPr="00DC6183" w:rsidRDefault="00516AA7" w:rsidP="00516AA7">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516AA7" w:rsidRPr="00DC6183" w:rsidRDefault="00516AA7" w:rsidP="00516AA7">
      <w:pPr>
        <w:jc w:val="center"/>
        <w:rPr>
          <w:rFonts w:ascii="Arial" w:hAnsi="Arial" w:cs="Arial"/>
          <w:b/>
          <w:bCs/>
          <w:lang w:val="en-ZA"/>
        </w:rPr>
      </w:pPr>
      <w:r w:rsidRPr="00DC6183">
        <w:rPr>
          <w:rFonts w:ascii="Arial" w:hAnsi="Arial" w:cs="Arial"/>
          <w:b/>
          <w:bCs/>
          <w:lang w:val="en-ZA"/>
        </w:rPr>
        <w:t>FOR WRITTEN REPLY</w:t>
      </w:r>
    </w:p>
    <w:p w:rsidR="00516AA7" w:rsidRPr="00DC6183" w:rsidRDefault="00516AA7" w:rsidP="00516AA7">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703</w:t>
      </w:r>
    </w:p>
    <w:p w:rsidR="00516AA7" w:rsidRPr="00DC6183" w:rsidRDefault="00516AA7" w:rsidP="00516AA7">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03</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516AA7" w:rsidRPr="00FF2AAB" w:rsidRDefault="00516AA7" w:rsidP="00516AA7">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23</w:t>
      </w:r>
    </w:p>
    <w:p w:rsidR="00516AA7" w:rsidRPr="009240F8" w:rsidRDefault="00516AA7" w:rsidP="00516AA7">
      <w:pPr>
        <w:spacing w:before="100" w:beforeAutospacing="1" w:after="100" w:afterAutospacing="1" w:line="360" w:lineRule="auto"/>
        <w:ind w:left="709" w:hanging="709"/>
        <w:jc w:val="both"/>
        <w:rPr>
          <w:rFonts w:ascii="Arial" w:hAnsi="Arial" w:cs="Arial"/>
          <w:b/>
          <w:lang w:val="en-ZA"/>
        </w:rPr>
      </w:pPr>
      <w:r w:rsidRPr="009240F8">
        <w:rPr>
          <w:rFonts w:ascii="Arial" w:hAnsi="Arial" w:cs="Arial"/>
          <w:b/>
          <w:lang w:val="af-ZA"/>
        </w:rPr>
        <w:t xml:space="preserve">Dr W J Boshoff (FF Plus) to ask the Minister of Higher Education, Science and </w:t>
      </w:r>
      <w:r w:rsidRPr="009240F8">
        <w:rPr>
          <w:rFonts w:ascii="Arial" w:eastAsia="Times New Roman" w:hAnsi="Arial" w:cs="Arial"/>
          <w:b/>
          <w:lang w:val="af-ZA"/>
        </w:rPr>
        <w:t>Innovation</w:t>
      </w:r>
      <w:r w:rsidR="00C12C0E" w:rsidRPr="009240F8">
        <w:rPr>
          <w:rFonts w:ascii="Arial" w:eastAsia="Times New Roman" w:hAnsi="Arial" w:cs="Arial"/>
          <w:b/>
          <w:lang w:val="af-ZA"/>
        </w:rPr>
        <w:fldChar w:fldCharType="begin"/>
      </w:r>
      <w:r w:rsidRPr="009240F8">
        <w:rPr>
          <w:rFonts w:ascii="Arial" w:hAnsi="Arial" w:cs="Arial"/>
          <w:lang w:val="en-ZA"/>
        </w:rPr>
        <w:instrText xml:space="preserve"> XE "</w:instrText>
      </w:r>
      <w:r w:rsidRPr="009240F8">
        <w:rPr>
          <w:rFonts w:ascii="Arial" w:hAnsi="Arial" w:cs="Arial"/>
          <w:b/>
          <w:lang w:val="en-ZA"/>
        </w:rPr>
        <w:instrText xml:space="preserve">Minister of Higher Education, Science and </w:instrText>
      </w:r>
      <w:r w:rsidRPr="009240F8">
        <w:rPr>
          <w:rFonts w:ascii="Arial" w:hAnsi="Arial" w:cs="Arial"/>
          <w:b/>
          <w:bCs/>
          <w:lang w:val="en-ZA"/>
        </w:rPr>
        <w:instrText>Innovation</w:instrText>
      </w:r>
      <w:r w:rsidRPr="009240F8">
        <w:rPr>
          <w:rFonts w:ascii="Arial" w:hAnsi="Arial" w:cs="Arial"/>
          <w:lang w:val="en-ZA"/>
        </w:rPr>
        <w:instrText xml:space="preserve">" </w:instrText>
      </w:r>
      <w:r w:rsidR="00C12C0E" w:rsidRPr="009240F8">
        <w:rPr>
          <w:rFonts w:ascii="Arial" w:eastAsia="Times New Roman" w:hAnsi="Arial" w:cs="Arial"/>
          <w:b/>
          <w:lang w:val="af-ZA"/>
        </w:rPr>
        <w:fldChar w:fldCharType="end"/>
      </w:r>
      <w:r w:rsidRPr="009240F8">
        <w:rPr>
          <w:rFonts w:ascii="Arial" w:hAnsi="Arial" w:cs="Arial"/>
          <w:b/>
          <w:lang w:val="af-ZA"/>
        </w:rPr>
        <w:t>:</w:t>
      </w:r>
    </w:p>
    <w:p w:rsidR="00516AA7" w:rsidRPr="009240F8" w:rsidRDefault="00516AA7" w:rsidP="00516AA7">
      <w:pPr>
        <w:spacing w:before="100" w:beforeAutospacing="1" w:after="100" w:afterAutospacing="1" w:line="360" w:lineRule="auto"/>
        <w:ind w:left="1440" w:hanging="720"/>
        <w:jc w:val="both"/>
        <w:rPr>
          <w:rFonts w:ascii="Arial" w:hAnsi="Arial" w:cs="Arial"/>
          <w:noProof/>
          <w:lang w:val="en-ZA"/>
        </w:rPr>
      </w:pPr>
      <w:r w:rsidRPr="009240F8">
        <w:rPr>
          <w:rFonts w:ascii="Arial" w:hAnsi="Arial" w:cs="Arial"/>
          <w:noProof/>
          <w:lang w:val="en-ZA"/>
        </w:rPr>
        <w:t>(1)</w:t>
      </w:r>
      <w:r w:rsidRPr="009240F8">
        <w:rPr>
          <w:rFonts w:ascii="Arial" w:hAnsi="Arial" w:cs="Arial"/>
          <w:noProof/>
          <w:lang w:val="en-ZA"/>
        </w:rPr>
        <w:tab/>
        <w:t>Whether (a) he will give a comprehensive update on the Aeroswift project at the Council for Scientific and Industrial Research which ran into serious financial trouble and was the topic of a forensic report, specifically referring to  any of the persons called out in the forensic report still involved with the specified project, (b) beneficiation of titanium is still the focus of the project and (c) the aviation industry is still the target market; if not, what is the position in this regard;</w:t>
      </w:r>
    </w:p>
    <w:p w:rsidR="00516AA7" w:rsidRPr="009240F8" w:rsidRDefault="00516AA7" w:rsidP="00516AA7">
      <w:pPr>
        <w:spacing w:before="100" w:beforeAutospacing="1" w:after="100" w:afterAutospacing="1" w:line="360" w:lineRule="auto"/>
        <w:ind w:left="1440" w:hanging="720"/>
        <w:jc w:val="both"/>
        <w:rPr>
          <w:rFonts w:ascii="Arial" w:hAnsi="Arial" w:cs="Arial"/>
          <w:lang w:val="en-ZA"/>
        </w:rPr>
      </w:pPr>
      <w:r w:rsidRPr="009240F8">
        <w:rPr>
          <w:rFonts w:ascii="Arial" w:hAnsi="Arial" w:cs="Arial"/>
          <w:noProof/>
          <w:lang w:val="en-ZA"/>
        </w:rPr>
        <w:t>(2)</w:t>
      </w:r>
      <w:r w:rsidRPr="009240F8">
        <w:rPr>
          <w:rFonts w:ascii="Arial" w:hAnsi="Arial" w:cs="Arial"/>
          <w:noProof/>
          <w:lang w:val="en-ZA"/>
        </w:rPr>
        <w:tab/>
        <w:t>what (a) is presently the key deliverable expected from the project, (b)(i) total amount has been spent on the project to date and (ii) additional amount is anticipated to have to be spent to achieve the key deliverable, (c) is the anticipated return on the investment and (d) steps will be taken to realise the goal?</w:t>
      </w:r>
      <w:r w:rsidRPr="009240F8">
        <w:rPr>
          <w:rFonts w:ascii="Arial" w:hAnsi="Arial" w:cs="Arial"/>
          <w:noProof/>
          <w:lang w:val="en-ZA"/>
        </w:rPr>
        <w:tab/>
      </w:r>
      <w:r w:rsidRPr="009240F8">
        <w:rPr>
          <w:rFonts w:ascii="Arial" w:hAnsi="Arial" w:cs="Arial"/>
          <w:noProof/>
          <w:lang w:val="en-ZA"/>
        </w:rPr>
        <w:tab/>
      </w:r>
      <w:r w:rsidRPr="009240F8">
        <w:rPr>
          <w:rFonts w:ascii="Arial" w:hAnsi="Arial" w:cs="Arial"/>
          <w:noProof/>
          <w:lang w:val="en-ZA"/>
        </w:rPr>
        <w:tab/>
      </w:r>
      <w:r w:rsidRPr="009240F8">
        <w:rPr>
          <w:rFonts w:ascii="Arial" w:hAnsi="Arial" w:cs="Arial"/>
          <w:noProof/>
          <w:lang w:val="en-ZA"/>
        </w:rPr>
        <w:tab/>
      </w:r>
      <w:r w:rsidRPr="009240F8">
        <w:rPr>
          <w:rFonts w:ascii="Arial" w:hAnsi="Arial" w:cs="Arial"/>
          <w:noProof/>
          <w:lang w:val="en-ZA"/>
        </w:rPr>
        <w:tab/>
      </w:r>
      <w:r w:rsidRPr="009240F8">
        <w:rPr>
          <w:rFonts w:ascii="Arial" w:hAnsi="Arial" w:cs="Arial"/>
          <w:noProof/>
          <w:lang w:val="en-ZA"/>
        </w:rPr>
        <w:tab/>
      </w:r>
      <w:r w:rsidRPr="009240F8">
        <w:rPr>
          <w:rFonts w:ascii="Arial" w:hAnsi="Arial" w:cs="Arial"/>
          <w:noProof/>
          <w:lang w:val="en-ZA"/>
        </w:rPr>
        <w:tab/>
      </w:r>
      <w:r w:rsidRPr="009240F8">
        <w:rPr>
          <w:rFonts w:ascii="Arial" w:hAnsi="Arial" w:cs="Arial"/>
          <w:noProof/>
          <w:lang w:val="en-ZA"/>
        </w:rPr>
        <w:tab/>
      </w:r>
      <w:r w:rsidRPr="009240F8">
        <w:rPr>
          <w:rFonts w:ascii="Arial" w:hAnsi="Arial" w:cs="Arial"/>
          <w:noProof/>
          <w:lang w:val="en-ZA"/>
        </w:rPr>
        <w:tab/>
      </w:r>
      <w:r>
        <w:rPr>
          <w:rFonts w:ascii="Arial" w:hAnsi="Arial" w:cs="Arial"/>
          <w:noProof/>
          <w:lang w:val="en-ZA"/>
        </w:rPr>
        <w:tab/>
      </w:r>
      <w:r>
        <w:rPr>
          <w:rFonts w:ascii="Arial" w:hAnsi="Arial" w:cs="Arial"/>
          <w:noProof/>
          <w:lang w:val="en-ZA"/>
        </w:rPr>
        <w:tab/>
      </w:r>
      <w:r w:rsidRPr="009240F8">
        <w:rPr>
          <w:rFonts w:ascii="Arial" w:hAnsi="Arial" w:cs="Arial"/>
          <w:b/>
          <w:bCs/>
          <w:lang w:val="en-ZA"/>
        </w:rPr>
        <w:t>NW780E</w:t>
      </w:r>
    </w:p>
    <w:p w:rsidR="00516AA7" w:rsidRDefault="00516AA7" w:rsidP="00516AA7">
      <w:pPr>
        <w:spacing w:before="100" w:beforeAutospacing="1" w:after="100" w:afterAutospacing="1" w:line="360" w:lineRule="auto"/>
        <w:ind w:right="28"/>
        <w:jc w:val="both"/>
        <w:rPr>
          <w:rFonts w:ascii="Arial" w:hAnsi="Arial" w:cs="Arial"/>
          <w:b/>
        </w:rPr>
      </w:pPr>
    </w:p>
    <w:p w:rsidR="00516AA7" w:rsidRDefault="00516AA7" w:rsidP="00516AA7">
      <w:pPr>
        <w:spacing w:before="100" w:beforeAutospacing="1" w:after="100" w:afterAutospacing="1" w:line="360" w:lineRule="auto"/>
        <w:ind w:right="28"/>
        <w:jc w:val="both"/>
        <w:rPr>
          <w:rFonts w:ascii="Arial" w:hAnsi="Arial" w:cs="Arial"/>
          <w:b/>
        </w:rPr>
      </w:pPr>
    </w:p>
    <w:p w:rsidR="00516AA7" w:rsidRDefault="00516AA7" w:rsidP="00516AA7">
      <w:pPr>
        <w:spacing w:before="100" w:beforeAutospacing="1" w:after="100" w:afterAutospacing="1" w:line="360" w:lineRule="auto"/>
        <w:ind w:right="28"/>
        <w:jc w:val="both"/>
        <w:rPr>
          <w:rFonts w:ascii="Arial" w:hAnsi="Arial" w:cs="Arial"/>
          <w:b/>
        </w:rPr>
      </w:pPr>
    </w:p>
    <w:p w:rsidR="00516AA7" w:rsidRDefault="00516AA7" w:rsidP="00516AA7">
      <w:pPr>
        <w:spacing w:before="100" w:beforeAutospacing="1" w:after="100" w:afterAutospacing="1" w:line="360" w:lineRule="auto"/>
        <w:ind w:right="28"/>
        <w:jc w:val="both"/>
        <w:rPr>
          <w:rFonts w:ascii="Arial" w:hAnsi="Arial" w:cs="Arial"/>
          <w:b/>
        </w:rPr>
      </w:pPr>
    </w:p>
    <w:p w:rsidR="00516AA7" w:rsidRDefault="00516AA7" w:rsidP="00516AA7">
      <w:pPr>
        <w:spacing w:before="100" w:beforeAutospacing="1" w:after="100" w:afterAutospacing="1" w:line="360" w:lineRule="auto"/>
        <w:ind w:right="28"/>
        <w:jc w:val="both"/>
        <w:rPr>
          <w:rFonts w:ascii="Arial" w:hAnsi="Arial" w:cs="Arial"/>
          <w:b/>
        </w:rPr>
      </w:pPr>
    </w:p>
    <w:p w:rsidR="00516AA7" w:rsidRDefault="00516AA7" w:rsidP="00516AA7">
      <w:pPr>
        <w:spacing w:before="100" w:beforeAutospacing="1" w:after="100" w:afterAutospacing="1" w:line="360" w:lineRule="auto"/>
        <w:ind w:right="28"/>
        <w:jc w:val="both"/>
        <w:rPr>
          <w:rFonts w:ascii="Arial" w:hAnsi="Arial" w:cs="Arial"/>
          <w:b/>
        </w:rPr>
      </w:pPr>
    </w:p>
    <w:p w:rsidR="00516AA7" w:rsidRPr="008C5E29" w:rsidRDefault="00516AA7" w:rsidP="00516AA7">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t>REPLY:</w:t>
      </w:r>
    </w:p>
    <w:bookmarkEnd w:id="1"/>
    <w:p w:rsidR="00516AA7" w:rsidRPr="008F3BBA" w:rsidRDefault="00516AA7" w:rsidP="00516AA7">
      <w:pPr>
        <w:spacing w:after="0" w:line="360" w:lineRule="auto"/>
        <w:jc w:val="both"/>
        <w:outlineLvl w:val="0"/>
        <w:rPr>
          <w:rFonts w:ascii="Arial" w:eastAsia="Times New Roman" w:hAnsi="Arial" w:cs="Arial"/>
          <w:b/>
        </w:rPr>
      </w:pPr>
      <w:r w:rsidRPr="008F3BBA">
        <w:rPr>
          <w:rFonts w:ascii="Arial" w:eastAsia="Times New Roman" w:hAnsi="Arial" w:cs="Arial"/>
          <w:b/>
        </w:rPr>
        <w:t>Question 1</w:t>
      </w:r>
    </w:p>
    <w:p w:rsidR="00516AA7" w:rsidRPr="008F3BBA" w:rsidRDefault="00516AA7" w:rsidP="00516AA7">
      <w:pPr>
        <w:numPr>
          <w:ilvl w:val="0"/>
          <w:numId w:val="29"/>
        </w:numPr>
        <w:spacing w:after="0" w:line="360" w:lineRule="auto"/>
        <w:ind w:left="1560" w:hanging="840"/>
        <w:jc w:val="both"/>
        <w:rPr>
          <w:rFonts w:ascii="Arial" w:hAnsi="Arial" w:cs="Arial"/>
        </w:rPr>
      </w:pPr>
      <w:r w:rsidRPr="008F3BBA">
        <w:rPr>
          <w:rFonts w:ascii="Arial" w:hAnsi="Arial" w:cs="Arial"/>
        </w:rPr>
        <w:t xml:space="preserve">Despite the challenges experienced by the </w:t>
      </w:r>
      <w:proofErr w:type="spellStart"/>
      <w:r w:rsidRPr="008F3BBA">
        <w:rPr>
          <w:rFonts w:ascii="Arial" w:hAnsi="Arial" w:cs="Arial"/>
        </w:rPr>
        <w:t>Aeroswift</w:t>
      </w:r>
      <w:proofErr w:type="spellEnd"/>
      <w:r w:rsidRPr="008F3BBA">
        <w:rPr>
          <w:rFonts w:ascii="Arial" w:hAnsi="Arial" w:cs="Arial"/>
        </w:rPr>
        <w:t xml:space="preserve"> joint venture partner, the CSIR continued with the technology development and pre-commercialisation activities, which includes, amongst others, the establishment of an expanded team focused towards achieving these goals. There are no current financial challenges on the </w:t>
      </w:r>
      <w:proofErr w:type="spellStart"/>
      <w:r w:rsidRPr="008F3BBA">
        <w:rPr>
          <w:rFonts w:ascii="Arial" w:hAnsi="Arial" w:cs="Arial"/>
        </w:rPr>
        <w:t>Aeroswift</w:t>
      </w:r>
      <w:proofErr w:type="spellEnd"/>
      <w:r w:rsidRPr="008F3BBA">
        <w:rPr>
          <w:rFonts w:ascii="Arial" w:hAnsi="Arial" w:cs="Arial"/>
        </w:rPr>
        <w:t xml:space="preserve"> project.</w:t>
      </w:r>
    </w:p>
    <w:p w:rsidR="00516AA7" w:rsidRPr="008F3BBA" w:rsidRDefault="00516AA7" w:rsidP="00516AA7">
      <w:pPr>
        <w:spacing w:after="0" w:line="360" w:lineRule="auto"/>
        <w:ind w:left="1560"/>
        <w:jc w:val="both"/>
        <w:rPr>
          <w:rFonts w:ascii="Arial" w:hAnsi="Arial" w:cs="Arial"/>
        </w:rPr>
      </w:pPr>
      <w:r w:rsidRPr="008F3BBA">
        <w:rPr>
          <w:rFonts w:ascii="Arial" w:hAnsi="Arial" w:cs="Arial"/>
        </w:rPr>
        <w:t xml:space="preserve">There is no one “called out” in the forensic report that is currently a member of the </w:t>
      </w:r>
      <w:proofErr w:type="spellStart"/>
      <w:r w:rsidRPr="008F3BBA">
        <w:rPr>
          <w:rFonts w:ascii="Arial" w:hAnsi="Arial" w:cs="Arial"/>
        </w:rPr>
        <w:t>Aeroswift</w:t>
      </w:r>
      <w:proofErr w:type="spellEnd"/>
      <w:r w:rsidRPr="008F3BBA">
        <w:rPr>
          <w:rFonts w:ascii="Arial" w:hAnsi="Arial" w:cs="Arial"/>
        </w:rPr>
        <w:t xml:space="preserve"> project team.</w:t>
      </w:r>
    </w:p>
    <w:p w:rsidR="00516AA7" w:rsidRPr="008F3BBA" w:rsidRDefault="00516AA7" w:rsidP="00516AA7">
      <w:pPr>
        <w:numPr>
          <w:ilvl w:val="0"/>
          <w:numId w:val="29"/>
        </w:numPr>
        <w:spacing w:after="0" w:line="360" w:lineRule="auto"/>
        <w:ind w:left="1560" w:hanging="840"/>
        <w:jc w:val="both"/>
        <w:rPr>
          <w:rFonts w:ascii="Arial" w:hAnsi="Arial" w:cs="Arial"/>
        </w:rPr>
      </w:pPr>
      <w:proofErr w:type="spellStart"/>
      <w:r w:rsidRPr="008F3BBA">
        <w:rPr>
          <w:rFonts w:ascii="Arial" w:hAnsi="Arial" w:cs="Arial"/>
        </w:rPr>
        <w:t>Aeroswift</w:t>
      </w:r>
      <w:proofErr w:type="spellEnd"/>
      <w:r w:rsidRPr="008F3BBA">
        <w:rPr>
          <w:rFonts w:ascii="Arial" w:hAnsi="Arial" w:cs="Arial"/>
        </w:rPr>
        <w:t xml:space="preserve"> is not only aimed at using titanium powder in the additive Manufacturing process.</w:t>
      </w:r>
    </w:p>
    <w:p w:rsidR="00516AA7" w:rsidRPr="008F3BBA" w:rsidRDefault="00516AA7" w:rsidP="00516AA7">
      <w:pPr>
        <w:numPr>
          <w:ilvl w:val="0"/>
          <w:numId w:val="29"/>
        </w:numPr>
        <w:spacing w:after="0" w:line="360" w:lineRule="auto"/>
        <w:ind w:left="1560" w:hanging="840"/>
        <w:jc w:val="both"/>
        <w:rPr>
          <w:rFonts w:ascii="Arial" w:hAnsi="Arial" w:cs="Arial"/>
        </w:rPr>
      </w:pPr>
      <w:r w:rsidRPr="008F3BBA">
        <w:rPr>
          <w:rFonts w:ascii="Arial" w:hAnsi="Arial" w:cs="Arial"/>
        </w:rPr>
        <w:t>The aviation industry is still one of the identified target markets.</w:t>
      </w:r>
    </w:p>
    <w:p w:rsidR="00516AA7" w:rsidRPr="008F3BBA" w:rsidRDefault="00516AA7" w:rsidP="00516AA7">
      <w:pPr>
        <w:tabs>
          <w:tab w:val="left" w:pos="851"/>
        </w:tabs>
        <w:spacing w:after="0" w:line="240" w:lineRule="auto"/>
        <w:ind w:left="420"/>
        <w:jc w:val="both"/>
        <w:rPr>
          <w:rFonts w:ascii="Arial" w:eastAsia="Times New Roman" w:hAnsi="Arial" w:cs="Arial"/>
        </w:rPr>
      </w:pPr>
    </w:p>
    <w:p w:rsidR="00516AA7" w:rsidRPr="008F3BBA" w:rsidRDefault="00516AA7" w:rsidP="00516AA7">
      <w:pPr>
        <w:spacing w:after="0" w:line="360" w:lineRule="auto"/>
        <w:jc w:val="both"/>
        <w:outlineLvl w:val="0"/>
        <w:rPr>
          <w:rFonts w:ascii="Arial" w:eastAsia="Times New Roman" w:hAnsi="Arial" w:cs="Arial"/>
          <w:b/>
        </w:rPr>
      </w:pPr>
      <w:r w:rsidRPr="008F3BBA">
        <w:rPr>
          <w:rFonts w:ascii="Arial" w:eastAsia="Times New Roman" w:hAnsi="Arial" w:cs="Arial"/>
          <w:b/>
        </w:rPr>
        <w:t>Question 2</w:t>
      </w:r>
    </w:p>
    <w:p w:rsidR="00516AA7" w:rsidRPr="008F3BBA" w:rsidRDefault="00516AA7" w:rsidP="00516AA7">
      <w:pPr>
        <w:numPr>
          <w:ilvl w:val="0"/>
          <w:numId w:val="31"/>
        </w:numPr>
        <w:spacing w:after="0" w:line="360" w:lineRule="auto"/>
        <w:ind w:left="1560" w:hanging="840"/>
        <w:jc w:val="both"/>
        <w:rPr>
          <w:rFonts w:ascii="Arial" w:hAnsi="Arial" w:cs="Arial"/>
        </w:rPr>
      </w:pPr>
      <w:r w:rsidRPr="008F3BBA">
        <w:rPr>
          <w:rFonts w:ascii="Arial" w:hAnsi="Arial" w:cs="Arial"/>
        </w:rPr>
        <w:t xml:space="preserve">The key expected deliverables of the project are publications, support to post-graduate students, technology development packages, patents, pre-commercialisation of the </w:t>
      </w:r>
      <w:proofErr w:type="spellStart"/>
      <w:r w:rsidRPr="008F3BBA">
        <w:rPr>
          <w:rFonts w:ascii="Arial" w:hAnsi="Arial" w:cs="Arial"/>
        </w:rPr>
        <w:t>Aeroswift</w:t>
      </w:r>
      <w:proofErr w:type="spellEnd"/>
      <w:r w:rsidRPr="008F3BBA">
        <w:rPr>
          <w:rFonts w:ascii="Arial" w:hAnsi="Arial" w:cs="Arial"/>
        </w:rPr>
        <w:t xml:space="preserve"> technology, and pre-production machine.</w:t>
      </w:r>
    </w:p>
    <w:p w:rsidR="00516AA7" w:rsidRPr="008F3BBA" w:rsidRDefault="00516AA7" w:rsidP="00516AA7">
      <w:pPr>
        <w:numPr>
          <w:ilvl w:val="0"/>
          <w:numId w:val="31"/>
        </w:numPr>
        <w:spacing w:after="0" w:line="360" w:lineRule="auto"/>
        <w:jc w:val="both"/>
        <w:rPr>
          <w:rFonts w:ascii="Arial" w:hAnsi="Arial" w:cs="Arial"/>
        </w:rPr>
      </w:pPr>
    </w:p>
    <w:p w:rsidR="00516AA7" w:rsidRPr="008F3BBA" w:rsidRDefault="00516AA7" w:rsidP="00516AA7">
      <w:pPr>
        <w:numPr>
          <w:ilvl w:val="2"/>
          <w:numId w:val="30"/>
        </w:numPr>
        <w:spacing w:after="0" w:line="360" w:lineRule="auto"/>
        <w:ind w:left="2268" w:hanging="708"/>
        <w:jc w:val="both"/>
        <w:rPr>
          <w:rFonts w:ascii="Arial" w:hAnsi="Arial" w:cs="Arial"/>
        </w:rPr>
      </w:pPr>
      <w:r w:rsidRPr="008F3BBA">
        <w:rPr>
          <w:rFonts w:ascii="Arial" w:hAnsi="Arial" w:cs="Arial"/>
        </w:rPr>
        <w:t>The DSI’s total investment over the last 14 years is in the order of R183,545 million</w:t>
      </w:r>
    </w:p>
    <w:p w:rsidR="00516AA7" w:rsidRPr="008F3BBA" w:rsidRDefault="00516AA7" w:rsidP="00516AA7">
      <w:pPr>
        <w:numPr>
          <w:ilvl w:val="2"/>
          <w:numId w:val="30"/>
        </w:numPr>
        <w:spacing w:after="0" w:line="360" w:lineRule="auto"/>
        <w:ind w:left="2268" w:hanging="708"/>
        <w:jc w:val="both"/>
        <w:rPr>
          <w:rFonts w:ascii="Arial" w:hAnsi="Arial" w:cs="Arial"/>
        </w:rPr>
      </w:pPr>
      <w:r w:rsidRPr="008F3BBA">
        <w:rPr>
          <w:rFonts w:ascii="Arial" w:hAnsi="Arial" w:cs="Arial"/>
        </w:rPr>
        <w:t>The additional amount required for commercialisation and manufacturing of the pre-production machine is in the process of being determined.</w:t>
      </w:r>
    </w:p>
    <w:p w:rsidR="00516AA7" w:rsidRPr="008F3BBA" w:rsidRDefault="00516AA7" w:rsidP="00516AA7">
      <w:pPr>
        <w:numPr>
          <w:ilvl w:val="0"/>
          <w:numId w:val="31"/>
        </w:numPr>
        <w:spacing w:after="0" w:line="360" w:lineRule="auto"/>
        <w:ind w:left="1560" w:hanging="840"/>
        <w:jc w:val="both"/>
        <w:rPr>
          <w:rFonts w:ascii="Arial" w:hAnsi="Arial" w:cs="Arial"/>
        </w:rPr>
      </w:pPr>
      <w:r w:rsidRPr="008F3BBA">
        <w:rPr>
          <w:rFonts w:ascii="Arial" w:hAnsi="Arial" w:cs="Arial"/>
        </w:rPr>
        <w:t>The return on the RDI investment is beyond financial and cannot be quantified only in financial terms. The intent is to leverage the technology to position South Africa as a manufacturer of niche 3D printers/Additive manufacturing machines and to strengthen our local manufacturing sector.</w:t>
      </w:r>
    </w:p>
    <w:p w:rsidR="00516AA7" w:rsidRPr="008F3BBA" w:rsidRDefault="00516AA7" w:rsidP="00516AA7">
      <w:pPr>
        <w:numPr>
          <w:ilvl w:val="0"/>
          <w:numId w:val="31"/>
        </w:numPr>
        <w:spacing w:after="0" w:line="360" w:lineRule="auto"/>
        <w:ind w:left="1560" w:hanging="840"/>
        <w:jc w:val="both"/>
        <w:rPr>
          <w:rFonts w:ascii="Arial" w:hAnsi="Arial" w:cs="Arial"/>
        </w:rPr>
      </w:pPr>
      <w:r w:rsidRPr="008F3BBA">
        <w:rPr>
          <w:rFonts w:ascii="Arial" w:hAnsi="Arial" w:cs="Arial"/>
        </w:rPr>
        <w:t xml:space="preserve">All specific contractual goals have been met at this point for the pre-commercialisation of the </w:t>
      </w:r>
      <w:proofErr w:type="spellStart"/>
      <w:r w:rsidRPr="008F3BBA">
        <w:rPr>
          <w:rFonts w:ascii="Arial" w:hAnsi="Arial" w:cs="Arial"/>
        </w:rPr>
        <w:t>Aeroswift</w:t>
      </w:r>
      <w:proofErr w:type="spellEnd"/>
      <w:r w:rsidRPr="008F3BBA">
        <w:rPr>
          <w:rFonts w:ascii="Arial" w:hAnsi="Arial" w:cs="Arial"/>
        </w:rPr>
        <w:t xml:space="preserve"> technology.</w:t>
      </w:r>
    </w:p>
    <w:p w:rsidR="00B06ED4" w:rsidRPr="00910C5E" w:rsidRDefault="00B06ED4" w:rsidP="00B06ED4">
      <w:pPr>
        <w:tabs>
          <w:tab w:val="left" w:pos="360"/>
        </w:tabs>
        <w:spacing w:after="0" w:line="360" w:lineRule="auto"/>
        <w:jc w:val="both"/>
        <w:rPr>
          <w:rFonts w:ascii="Arial" w:eastAsia="Times New Roman" w:hAnsi="Arial" w:cs="Arial"/>
          <w:bCs/>
          <w:color w:val="000000"/>
          <w:lang w:val="en-US" w:eastAsia="en-GB"/>
        </w:rPr>
      </w:pPr>
    </w:p>
    <w:p w:rsidR="00BD00C9" w:rsidRPr="00A16351" w:rsidRDefault="00BD00C9" w:rsidP="00B06ED4">
      <w:pPr>
        <w:spacing w:before="240"/>
        <w:jc w:val="center"/>
        <w:rPr>
          <w:rFonts w:ascii="Arial" w:eastAsia="Times New Roman" w:hAnsi="Arial" w:cs="Times New Roman"/>
        </w:rPr>
      </w:pPr>
    </w:p>
    <w:sectPr w:rsidR="00BD00C9" w:rsidRPr="00A1635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BB2" w:rsidRDefault="001A6BB2">
      <w:pPr>
        <w:spacing w:after="0" w:line="240" w:lineRule="auto"/>
      </w:pPr>
      <w:r>
        <w:separator/>
      </w:r>
    </w:p>
  </w:endnote>
  <w:endnote w:type="continuationSeparator" w:id="0">
    <w:p w:rsidR="001A6BB2" w:rsidRDefault="001A6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BB2" w:rsidRDefault="001A6BB2">
      <w:pPr>
        <w:spacing w:after="0" w:line="240" w:lineRule="auto"/>
      </w:pPr>
      <w:r>
        <w:separator/>
      </w:r>
    </w:p>
  </w:footnote>
  <w:footnote w:type="continuationSeparator" w:id="0">
    <w:p w:rsidR="001A6BB2" w:rsidRDefault="001A6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9"/>
  </w:num>
  <w:num w:numId="3">
    <w:abstractNumId w:val="3"/>
  </w:num>
  <w:num w:numId="4">
    <w:abstractNumId w:val="12"/>
  </w:num>
  <w:num w:numId="5">
    <w:abstractNumId w:val="15"/>
  </w:num>
  <w:num w:numId="6">
    <w:abstractNumId w:val="17"/>
  </w:num>
  <w:num w:numId="7">
    <w:abstractNumId w:val="27"/>
  </w:num>
  <w:num w:numId="8">
    <w:abstractNumId w:val="22"/>
  </w:num>
  <w:num w:numId="9">
    <w:abstractNumId w:val="25"/>
  </w:num>
  <w:num w:numId="10">
    <w:abstractNumId w:val="28"/>
  </w:num>
  <w:num w:numId="11">
    <w:abstractNumId w:val="0"/>
  </w:num>
  <w:num w:numId="12">
    <w:abstractNumId w:val="1"/>
  </w:num>
  <w:num w:numId="13">
    <w:abstractNumId w:val="14"/>
  </w:num>
  <w:num w:numId="14">
    <w:abstractNumId w:val="29"/>
  </w:num>
  <w:num w:numId="15">
    <w:abstractNumId w:val="6"/>
  </w:num>
  <w:num w:numId="16">
    <w:abstractNumId w:val="9"/>
  </w:num>
  <w:num w:numId="17">
    <w:abstractNumId w:val="7"/>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
  </w:num>
  <w:num w:numId="22">
    <w:abstractNumId w:val="21"/>
  </w:num>
  <w:num w:numId="23">
    <w:abstractNumId w:val="8"/>
  </w:num>
  <w:num w:numId="24">
    <w:abstractNumId w:val="18"/>
  </w:num>
  <w:num w:numId="25">
    <w:abstractNumId w:val="11"/>
  </w:num>
  <w:num w:numId="26">
    <w:abstractNumId w:val="26"/>
  </w:num>
  <w:num w:numId="27">
    <w:abstractNumId w:val="24"/>
  </w:num>
  <w:num w:numId="28">
    <w:abstractNumId w:val="16"/>
  </w:num>
  <w:num w:numId="29">
    <w:abstractNumId w:val="5"/>
  </w:num>
  <w:num w:numId="30">
    <w:abstractNumId w:val="23"/>
  </w:num>
  <w:num w:numId="3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A6BB2"/>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6F1"/>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09D5"/>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C0E"/>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228B3"/>
    <w:rsid w:val="00F34F71"/>
    <w:rsid w:val="00F35196"/>
    <w:rsid w:val="00F35781"/>
    <w:rsid w:val="00F454CC"/>
    <w:rsid w:val="00F46094"/>
    <w:rsid w:val="00F476E9"/>
    <w:rsid w:val="00F53D2C"/>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2386D-0748-4ABF-9562-B5362CCE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2023-03-20T11:24:00Z</dcterms:created>
  <dcterms:modified xsi:type="dcterms:W3CDTF">2023-03-20T11:24:00Z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