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95" w:rsidRPr="003E0400" w:rsidRDefault="006E4588" w:rsidP="003E0400">
      <w:pPr>
        <w:spacing w:before="48"/>
        <w:ind w:left="131"/>
        <w:rPr>
          <w:rFonts w:ascii="Arial" w:hAnsi="Arial" w:cs="Arial"/>
          <w:b/>
          <w:sz w:val="20"/>
          <w:szCs w:val="20"/>
        </w:rPr>
      </w:pPr>
      <w:r w:rsidRPr="003E0400">
        <w:rPr>
          <w:rFonts w:ascii="Arial" w:hAnsi="Arial" w:cs="Arial"/>
          <w:b/>
          <w:sz w:val="20"/>
          <w:szCs w:val="20"/>
        </w:rPr>
        <w:t>NATIONAL ASSEMBLY</w:t>
      </w:r>
    </w:p>
    <w:p w:rsidR="00C31895" w:rsidRPr="003E0400" w:rsidRDefault="006E4588" w:rsidP="003E0400">
      <w:pPr>
        <w:spacing w:before="104"/>
        <w:ind w:left="142"/>
        <w:rPr>
          <w:rFonts w:ascii="Arial" w:hAnsi="Arial" w:cs="Arial"/>
          <w:b/>
          <w:sz w:val="20"/>
          <w:szCs w:val="20"/>
        </w:rPr>
      </w:pPr>
      <w:r w:rsidRPr="003E0400">
        <w:rPr>
          <w:rFonts w:ascii="Arial" w:hAnsi="Arial" w:cs="Arial"/>
          <w:b/>
          <w:w w:val="90"/>
          <w:sz w:val="20"/>
          <w:szCs w:val="20"/>
        </w:rPr>
        <w:t>(For written reply)</w:t>
      </w:r>
    </w:p>
    <w:p w:rsidR="00C31895" w:rsidRPr="003E0400" w:rsidRDefault="00C31895" w:rsidP="003E0400">
      <w:pPr>
        <w:pStyle w:val="BodyText"/>
        <w:rPr>
          <w:rFonts w:ascii="Arial" w:hAnsi="Arial" w:cs="Arial"/>
          <w:b/>
          <w:sz w:val="20"/>
          <w:szCs w:val="20"/>
        </w:rPr>
      </w:pPr>
    </w:p>
    <w:p w:rsidR="00C31895" w:rsidRPr="003E0400" w:rsidRDefault="006E4588" w:rsidP="003E0400">
      <w:pPr>
        <w:pStyle w:val="BodyText"/>
        <w:spacing w:before="210"/>
        <w:ind w:left="136"/>
        <w:rPr>
          <w:rFonts w:ascii="Arial" w:hAnsi="Arial" w:cs="Arial"/>
          <w:b/>
          <w:sz w:val="20"/>
          <w:szCs w:val="20"/>
        </w:rPr>
      </w:pPr>
      <w:r w:rsidRPr="003E0400">
        <w:rPr>
          <w:rFonts w:ascii="Arial" w:hAnsi="Arial" w:cs="Arial"/>
          <w:b/>
          <w:sz w:val="20"/>
          <w:szCs w:val="20"/>
        </w:rPr>
        <w:t>QUESTION NO.700 {NW818E}</w:t>
      </w:r>
    </w:p>
    <w:p w:rsidR="00C31895" w:rsidRPr="003E0400" w:rsidRDefault="006E4588" w:rsidP="003E0400">
      <w:pPr>
        <w:pStyle w:val="BodyText"/>
        <w:spacing w:before="103"/>
        <w:ind w:left="132"/>
        <w:rPr>
          <w:rFonts w:ascii="Arial" w:hAnsi="Arial" w:cs="Arial"/>
          <w:b/>
          <w:sz w:val="20"/>
          <w:szCs w:val="20"/>
        </w:rPr>
      </w:pPr>
      <w:r w:rsidRPr="003E0400">
        <w:rPr>
          <w:rFonts w:ascii="Arial" w:hAnsi="Arial" w:cs="Arial"/>
          <w:b/>
          <w:sz w:val="20"/>
          <w:szCs w:val="20"/>
        </w:rPr>
        <w:t>INTERNAL QUESTION PAPER NO. 6 of 2021</w:t>
      </w:r>
    </w:p>
    <w:p w:rsidR="00C31895" w:rsidRPr="003E0400" w:rsidRDefault="00C31895" w:rsidP="003E0400">
      <w:pPr>
        <w:pStyle w:val="BodyText"/>
        <w:rPr>
          <w:rFonts w:ascii="Arial" w:hAnsi="Arial" w:cs="Arial"/>
          <w:b/>
          <w:sz w:val="20"/>
          <w:szCs w:val="20"/>
        </w:rPr>
      </w:pPr>
    </w:p>
    <w:p w:rsidR="00C31895" w:rsidRPr="003E0400" w:rsidRDefault="00C31895" w:rsidP="003E0400">
      <w:pPr>
        <w:pStyle w:val="BodyText"/>
        <w:spacing w:before="2"/>
        <w:rPr>
          <w:rFonts w:ascii="Arial" w:hAnsi="Arial" w:cs="Arial"/>
          <w:b/>
          <w:sz w:val="20"/>
          <w:szCs w:val="20"/>
        </w:rPr>
      </w:pPr>
    </w:p>
    <w:p w:rsidR="00C31895" w:rsidRPr="003E0400" w:rsidRDefault="006E4588" w:rsidP="003E0400">
      <w:pPr>
        <w:ind w:left="129"/>
        <w:rPr>
          <w:rFonts w:ascii="Arial" w:hAnsi="Arial" w:cs="Arial"/>
          <w:b/>
          <w:sz w:val="20"/>
          <w:szCs w:val="20"/>
        </w:rPr>
      </w:pPr>
      <w:r w:rsidRPr="003E0400">
        <w:rPr>
          <w:rFonts w:ascii="Arial" w:hAnsi="Arial" w:cs="Arial"/>
          <w:b/>
          <w:w w:val="105"/>
          <w:sz w:val="20"/>
          <w:szCs w:val="20"/>
        </w:rPr>
        <w:t>DATE OF PUBLICATION: 05 March 2021</w:t>
      </w:r>
    </w:p>
    <w:p w:rsidR="00C31895" w:rsidRPr="003E0400" w:rsidRDefault="00C31895" w:rsidP="003E0400">
      <w:pPr>
        <w:pStyle w:val="BodyText"/>
        <w:rPr>
          <w:rFonts w:ascii="Arial" w:hAnsi="Arial" w:cs="Arial"/>
          <w:b/>
          <w:sz w:val="20"/>
          <w:szCs w:val="20"/>
        </w:rPr>
      </w:pPr>
    </w:p>
    <w:p w:rsidR="00C31895" w:rsidRPr="003E0400" w:rsidRDefault="00C31895" w:rsidP="003E0400">
      <w:pPr>
        <w:pStyle w:val="BodyText"/>
        <w:spacing w:before="1"/>
        <w:rPr>
          <w:rFonts w:ascii="Arial" w:hAnsi="Arial" w:cs="Arial"/>
          <w:b/>
          <w:sz w:val="20"/>
          <w:szCs w:val="20"/>
        </w:rPr>
      </w:pPr>
    </w:p>
    <w:p w:rsidR="00C31895" w:rsidRPr="003E0400" w:rsidRDefault="006E4588" w:rsidP="003E0400">
      <w:pPr>
        <w:pStyle w:val="BodyText"/>
        <w:ind w:left="123"/>
        <w:jc w:val="both"/>
        <w:rPr>
          <w:rFonts w:ascii="Arial" w:hAnsi="Arial" w:cs="Arial"/>
          <w:b/>
          <w:sz w:val="20"/>
          <w:szCs w:val="20"/>
        </w:rPr>
      </w:pPr>
      <w:r w:rsidRPr="003E0400">
        <w:rPr>
          <w:rFonts w:ascii="Arial" w:hAnsi="Arial" w:cs="Arial"/>
          <w:b/>
          <w:sz w:val="20"/>
          <w:szCs w:val="20"/>
        </w:rPr>
        <w:t>Mr D W Bryant (DA) to ask the Minister of Forestry, Fisheries and the Environment:</w:t>
      </w:r>
    </w:p>
    <w:p w:rsidR="00C31895" w:rsidRPr="003E0400" w:rsidRDefault="006E4588" w:rsidP="003E0400">
      <w:pPr>
        <w:pStyle w:val="BodyText"/>
        <w:spacing w:before="113"/>
        <w:ind w:left="125" w:right="165" w:firstLine="6"/>
        <w:jc w:val="both"/>
        <w:rPr>
          <w:rFonts w:ascii="Arial" w:hAnsi="Arial" w:cs="Arial"/>
          <w:sz w:val="20"/>
          <w:szCs w:val="20"/>
        </w:rPr>
      </w:pPr>
      <w:r w:rsidRPr="003E0400">
        <w:rPr>
          <w:rFonts w:ascii="Arial" w:hAnsi="Arial" w:cs="Arial"/>
          <w:w w:val="90"/>
          <w:sz w:val="20"/>
          <w:szCs w:val="20"/>
        </w:rPr>
        <w:t>What</w:t>
      </w:r>
      <w:r w:rsidRPr="003E0400">
        <w:rPr>
          <w:rFonts w:ascii="Arial" w:hAnsi="Arial" w:cs="Arial"/>
          <w:spacing w:val="-5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(a)</w:t>
      </w:r>
      <w:r w:rsidRPr="003E0400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was</w:t>
      </w:r>
      <w:r w:rsidRPr="003E0400">
        <w:rPr>
          <w:rFonts w:ascii="Arial" w:hAnsi="Arial" w:cs="Arial"/>
          <w:spacing w:val="-4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the</w:t>
      </w:r>
      <w:r w:rsidRPr="003E0400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(i)</w:t>
      </w:r>
      <w:r w:rsidRPr="003E0400">
        <w:rPr>
          <w:rFonts w:ascii="Arial" w:hAnsi="Arial" w:cs="Arial"/>
          <w:spacing w:val="-4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annual</w:t>
      </w:r>
      <w:r w:rsidRPr="003E0400">
        <w:rPr>
          <w:rFonts w:ascii="Arial" w:hAnsi="Arial" w:cs="Arial"/>
          <w:spacing w:val="-2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income</w:t>
      </w:r>
      <w:r w:rsidRPr="003E0400">
        <w:rPr>
          <w:rFonts w:ascii="Arial" w:hAnsi="Arial" w:cs="Arial"/>
          <w:spacing w:val="-4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of</w:t>
      </w:r>
      <w:r w:rsidRPr="003E0400">
        <w:rPr>
          <w:rFonts w:ascii="Arial" w:hAnsi="Arial" w:cs="Arial"/>
          <w:spacing w:val="-2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the</w:t>
      </w:r>
      <w:r w:rsidRPr="003E0400">
        <w:rPr>
          <w:rFonts w:ascii="Arial" w:hAnsi="Arial" w:cs="Arial"/>
          <w:spacing w:val="4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Table</w:t>
      </w:r>
      <w:r w:rsidRPr="003E0400">
        <w:rPr>
          <w:rFonts w:ascii="Arial" w:hAnsi="Arial" w:cs="Arial"/>
          <w:spacing w:val="-5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Mountain National Park</w:t>
      </w:r>
      <w:r w:rsidRPr="003E0400">
        <w:rPr>
          <w:rFonts w:ascii="Arial" w:hAnsi="Arial" w:cs="Arial"/>
          <w:spacing w:val="-2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(TMNP) (aa)</w:t>
      </w:r>
      <w:r w:rsidRPr="003E0400">
        <w:rPr>
          <w:rFonts w:ascii="Arial" w:hAnsi="Arial" w:cs="Arial"/>
          <w:spacing w:val="-5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in</w:t>
      </w:r>
      <w:r w:rsidRPr="003E0400"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the</w:t>
      </w:r>
      <w:r w:rsidRPr="003E0400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2019-20 financial</w:t>
      </w:r>
      <w:r w:rsidRPr="003E0400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year</w:t>
      </w:r>
      <w:r w:rsidRPr="003E0400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and</w:t>
      </w:r>
      <w:r w:rsidRPr="003E0400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(bb)</w:t>
      </w:r>
      <w:r w:rsidRPr="003E0400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since</w:t>
      </w:r>
      <w:r w:rsidRPr="003E0400">
        <w:rPr>
          <w:rFonts w:ascii="Arial" w:hAnsi="Arial" w:cs="Arial"/>
          <w:spacing w:val="-13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1</w:t>
      </w:r>
      <w:r w:rsidRPr="003E0400">
        <w:rPr>
          <w:rFonts w:ascii="Arial" w:hAnsi="Arial" w:cs="Arial"/>
          <w:spacing w:val="4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April</w:t>
      </w:r>
      <w:r w:rsidRPr="003E0400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2020</w:t>
      </w:r>
      <w:r w:rsidRPr="003E0400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and</w:t>
      </w:r>
      <w:r w:rsidRPr="003E0400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(ii)</w:t>
      </w:r>
      <w:r w:rsidRPr="003E0400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breakdown</w:t>
      </w:r>
      <w:r w:rsidRPr="003E0400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of</w:t>
      </w:r>
      <w:r w:rsidRPr="003E0400">
        <w:rPr>
          <w:rFonts w:ascii="Arial" w:hAnsi="Arial" w:cs="Arial"/>
          <w:spacing w:val="-24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each</w:t>
      </w:r>
      <w:r w:rsidRPr="003E0400">
        <w:rPr>
          <w:rFonts w:ascii="Arial" w:hAnsi="Arial" w:cs="Arial"/>
          <w:spacing w:val="-15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sector</w:t>
      </w:r>
      <w:r w:rsidRPr="003E0400">
        <w:rPr>
          <w:rFonts w:ascii="Arial" w:hAnsi="Arial" w:cs="Arial"/>
          <w:spacing w:val="-15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of</w:t>
      </w:r>
      <w:r w:rsidRPr="003E0400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income</w:t>
      </w:r>
      <w:r w:rsidRPr="003E0400">
        <w:rPr>
          <w:rFonts w:ascii="Arial" w:hAnsi="Arial" w:cs="Arial"/>
          <w:spacing w:val="-12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from</w:t>
      </w:r>
      <w:r w:rsidRPr="003E0400">
        <w:rPr>
          <w:rFonts w:ascii="Arial" w:hAnsi="Arial" w:cs="Arial"/>
          <w:spacing w:val="-15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(aa)</w:t>
      </w:r>
      <w:r w:rsidRPr="003E0400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access fees</w:t>
      </w:r>
      <w:r w:rsidRPr="003E0400">
        <w:rPr>
          <w:rFonts w:ascii="Arial" w:hAnsi="Arial" w:cs="Arial"/>
          <w:spacing w:val="-25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at</w:t>
      </w:r>
      <w:r w:rsidRPr="003E0400">
        <w:rPr>
          <w:rFonts w:ascii="Arial" w:hAnsi="Arial" w:cs="Arial"/>
          <w:spacing w:val="-27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Cape</w:t>
      </w:r>
      <w:r w:rsidRPr="003E0400">
        <w:rPr>
          <w:rFonts w:ascii="Arial" w:hAnsi="Arial" w:cs="Arial"/>
          <w:spacing w:val="-29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Point</w:t>
      </w:r>
      <w:r w:rsidRPr="003E0400">
        <w:rPr>
          <w:rFonts w:ascii="Arial" w:hAnsi="Arial" w:cs="Arial"/>
          <w:spacing w:val="-27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and</w:t>
      </w:r>
      <w:r w:rsidRPr="003E0400">
        <w:rPr>
          <w:rFonts w:ascii="Arial" w:hAnsi="Arial" w:cs="Arial"/>
          <w:spacing w:val="-27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Boulders</w:t>
      </w:r>
      <w:r w:rsidRPr="003E0400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Beach,</w:t>
      </w:r>
      <w:r w:rsidRPr="003E0400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(bb)</w:t>
      </w:r>
      <w:r w:rsidRPr="003E0400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the</w:t>
      </w:r>
      <w:r w:rsidRPr="003E0400">
        <w:rPr>
          <w:rFonts w:ascii="Arial" w:hAnsi="Arial" w:cs="Arial"/>
          <w:spacing w:val="-27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Aerial</w:t>
      </w:r>
      <w:r w:rsidRPr="003E0400">
        <w:rPr>
          <w:rFonts w:ascii="Arial" w:hAnsi="Arial" w:cs="Arial"/>
          <w:spacing w:val="-23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Cableway</w:t>
      </w:r>
      <w:r w:rsidRPr="003E0400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company,</w:t>
      </w:r>
      <w:r w:rsidRPr="003E0400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(cc)</w:t>
      </w:r>
      <w:r w:rsidRPr="003E0400">
        <w:rPr>
          <w:rFonts w:ascii="Arial" w:hAnsi="Arial" w:cs="Arial"/>
          <w:spacing w:val="-23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permits</w:t>
      </w:r>
      <w:r w:rsidRPr="003E0400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and</w:t>
      </w:r>
      <w:r w:rsidRPr="003E0400">
        <w:rPr>
          <w:rFonts w:ascii="Arial" w:hAnsi="Arial" w:cs="Arial"/>
          <w:spacing w:val="-27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Wild</w:t>
      </w:r>
      <w:r w:rsidRPr="003E0400">
        <w:rPr>
          <w:rFonts w:ascii="Arial" w:hAnsi="Arial" w:cs="Arial"/>
          <w:spacing w:val="-23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Cards, (dd)</w:t>
      </w:r>
      <w:r w:rsidRPr="003E0400">
        <w:rPr>
          <w:rFonts w:ascii="Arial" w:hAnsi="Arial" w:cs="Arial"/>
          <w:spacing w:val="-22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picnic</w:t>
      </w:r>
      <w:r w:rsidRPr="003E0400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sites,</w:t>
      </w:r>
      <w:r w:rsidRPr="003E0400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and/or</w:t>
      </w:r>
      <w:r w:rsidRPr="003E0400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(ee)</w:t>
      </w:r>
      <w:r w:rsidRPr="003E0400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any</w:t>
      </w:r>
      <w:r w:rsidRPr="003E0400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other</w:t>
      </w:r>
      <w:r w:rsidRPr="003E0400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specified</w:t>
      </w:r>
      <w:r w:rsidRPr="003E0400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forms</w:t>
      </w:r>
      <w:r w:rsidRPr="003E0400">
        <w:rPr>
          <w:rFonts w:ascii="Arial" w:hAnsi="Arial" w:cs="Arial"/>
          <w:spacing w:val="-20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of</w:t>
      </w:r>
      <w:r w:rsidRPr="003E0400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income</w:t>
      </w:r>
      <w:r w:rsidRPr="003E0400">
        <w:rPr>
          <w:rFonts w:ascii="Arial" w:hAnsi="Arial" w:cs="Arial"/>
          <w:spacing w:val="-13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and</w:t>
      </w:r>
      <w:r w:rsidRPr="003E0400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(b)</w:t>
      </w:r>
      <w:r w:rsidRPr="003E0400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total</w:t>
      </w:r>
      <w:r w:rsidRPr="003E0400">
        <w:rPr>
          <w:rFonts w:ascii="Arial" w:hAnsi="Arial" w:cs="Arial"/>
          <w:spacing w:val="-15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amount</w:t>
      </w:r>
      <w:r w:rsidRPr="003E0400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of</w:t>
      </w:r>
      <w:r w:rsidRPr="003E0400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this</w:t>
      </w:r>
      <w:r w:rsidRPr="003E0400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income</w:t>
      </w:r>
      <w:r w:rsidRPr="003E0400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 xml:space="preserve">is </w:t>
      </w:r>
      <w:r w:rsidRPr="003E0400">
        <w:rPr>
          <w:rFonts w:ascii="Arial" w:hAnsi="Arial" w:cs="Arial"/>
          <w:w w:val="95"/>
          <w:sz w:val="20"/>
          <w:szCs w:val="20"/>
        </w:rPr>
        <w:t>reinvested into the</w:t>
      </w:r>
      <w:r w:rsidRPr="003E0400">
        <w:rPr>
          <w:rFonts w:ascii="Arial" w:hAnsi="Arial" w:cs="Arial"/>
          <w:spacing w:val="23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TMNP?</w:t>
      </w:r>
    </w:p>
    <w:p w:rsidR="00C31895" w:rsidRPr="003E0400" w:rsidRDefault="00C31895" w:rsidP="003E0400">
      <w:pPr>
        <w:pStyle w:val="BodyText"/>
        <w:rPr>
          <w:rFonts w:ascii="Arial" w:hAnsi="Arial" w:cs="Arial"/>
          <w:sz w:val="20"/>
          <w:szCs w:val="20"/>
        </w:rPr>
      </w:pPr>
    </w:p>
    <w:p w:rsidR="00C31895" w:rsidRPr="003E0400" w:rsidRDefault="00C31895" w:rsidP="003E0400">
      <w:pPr>
        <w:pStyle w:val="BodyText"/>
        <w:spacing w:before="11"/>
        <w:rPr>
          <w:rFonts w:ascii="Arial" w:hAnsi="Arial" w:cs="Arial"/>
          <w:sz w:val="20"/>
          <w:szCs w:val="20"/>
        </w:rPr>
      </w:pPr>
    </w:p>
    <w:p w:rsidR="00C31895" w:rsidRPr="003E0400" w:rsidRDefault="006E4588" w:rsidP="003E0400">
      <w:pPr>
        <w:pStyle w:val="BodyText"/>
        <w:ind w:left="127"/>
        <w:jc w:val="both"/>
        <w:rPr>
          <w:rFonts w:ascii="Arial" w:hAnsi="Arial" w:cs="Arial"/>
          <w:sz w:val="20"/>
          <w:szCs w:val="20"/>
        </w:rPr>
      </w:pPr>
      <w:r w:rsidRPr="003E0400">
        <w:rPr>
          <w:rFonts w:ascii="Arial" w:hAnsi="Arial" w:cs="Arial"/>
          <w:w w:val="90"/>
          <w:sz w:val="20"/>
          <w:szCs w:val="20"/>
        </w:rPr>
        <w:t>700. THE MINISTER OF FORESTRY, FISHERIES AND THE ENVIRONMENT REPLIES</w:t>
      </w:r>
    </w:p>
    <w:p w:rsidR="00C31895" w:rsidRPr="003E0400" w:rsidRDefault="00C31895" w:rsidP="003E0400">
      <w:pPr>
        <w:pStyle w:val="BodyText"/>
        <w:rPr>
          <w:rFonts w:ascii="Arial" w:hAnsi="Arial" w:cs="Arial"/>
          <w:sz w:val="20"/>
          <w:szCs w:val="20"/>
        </w:rPr>
      </w:pPr>
    </w:p>
    <w:p w:rsidR="00C31895" w:rsidRPr="003E0400" w:rsidRDefault="006E4588" w:rsidP="003E0400">
      <w:pPr>
        <w:pStyle w:val="Heading1"/>
        <w:numPr>
          <w:ilvl w:val="0"/>
          <w:numId w:val="1"/>
        </w:numPr>
        <w:tabs>
          <w:tab w:val="left" w:pos="693"/>
          <w:tab w:val="left" w:pos="694"/>
          <w:tab w:val="left" w:pos="1269"/>
          <w:tab w:val="left" w:pos="1840"/>
        </w:tabs>
        <w:spacing w:before="203"/>
        <w:ind w:right="182" w:hanging="1713"/>
        <w:rPr>
          <w:rFonts w:ascii="Arial" w:hAnsi="Arial" w:cs="Arial"/>
          <w:sz w:val="20"/>
          <w:szCs w:val="20"/>
        </w:rPr>
      </w:pPr>
      <w:r w:rsidRPr="003E0400">
        <w:rPr>
          <w:rFonts w:ascii="Arial" w:hAnsi="Arial" w:cs="Arial"/>
          <w:w w:val="90"/>
          <w:sz w:val="20"/>
          <w:szCs w:val="20"/>
        </w:rPr>
        <w:t>(i)</w:t>
      </w:r>
      <w:r w:rsidRPr="003E0400">
        <w:rPr>
          <w:rFonts w:ascii="Arial" w:hAnsi="Arial" w:cs="Arial"/>
          <w:w w:val="90"/>
          <w:sz w:val="20"/>
          <w:szCs w:val="20"/>
        </w:rPr>
        <w:tab/>
        <w:t>(aa)</w:t>
      </w:r>
      <w:r w:rsidRPr="003E0400">
        <w:rPr>
          <w:rFonts w:ascii="Arial" w:hAnsi="Arial" w:cs="Arial"/>
          <w:w w:val="90"/>
          <w:sz w:val="20"/>
          <w:szCs w:val="20"/>
        </w:rPr>
        <w:tab/>
      </w:r>
      <w:r w:rsidRPr="003E0400">
        <w:rPr>
          <w:rFonts w:ascii="Arial" w:hAnsi="Arial" w:cs="Arial"/>
          <w:w w:val="90"/>
          <w:sz w:val="20"/>
          <w:szCs w:val="20"/>
        </w:rPr>
        <w:tab/>
      </w:r>
      <w:r w:rsidRPr="003E0400">
        <w:rPr>
          <w:rFonts w:ascii="Arial" w:hAnsi="Arial" w:cs="Arial"/>
          <w:w w:val="85"/>
          <w:sz w:val="20"/>
          <w:szCs w:val="20"/>
        </w:rPr>
        <w:t>In</w:t>
      </w:r>
      <w:r w:rsidRPr="003E0400">
        <w:rPr>
          <w:rFonts w:ascii="Arial" w:hAnsi="Arial" w:cs="Arial"/>
          <w:spacing w:val="-22"/>
          <w:w w:val="85"/>
          <w:sz w:val="20"/>
          <w:szCs w:val="20"/>
        </w:rPr>
        <w:t xml:space="preserve"> </w:t>
      </w:r>
      <w:r w:rsidRPr="003E0400">
        <w:rPr>
          <w:rFonts w:ascii="Arial" w:hAnsi="Arial" w:cs="Arial"/>
          <w:w w:val="85"/>
          <w:sz w:val="20"/>
          <w:szCs w:val="20"/>
        </w:rPr>
        <w:t>the</w:t>
      </w:r>
      <w:r w:rsidRPr="003E0400">
        <w:rPr>
          <w:rFonts w:ascii="Arial" w:hAnsi="Arial" w:cs="Arial"/>
          <w:spacing w:val="-24"/>
          <w:w w:val="85"/>
          <w:sz w:val="20"/>
          <w:szCs w:val="20"/>
        </w:rPr>
        <w:t xml:space="preserve"> </w:t>
      </w:r>
      <w:r w:rsidRPr="003E0400">
        <w:rPr>
          <w:rFonts w:ascii="Arial" w:hAnsi="Arial" w:cs="Arial"/>
          <w:w w:val="85"/>
          <w:sz w:val="20"/>
          <w:szCs w:val="20"/>
        </w:rPr>
        <w:t>2019/20</w:t>
      </w:r>
      <w:r w:rsidRPr="003E0400">
        <w:rPr>
          <w:rFonts w:ascii="Arial" w:hAnsi="Arial" w:cs="Arial"/>
          <w:spacing w:val="-15"/>
          <w:w w:val="85"/>
          <w:sz w:val="20"/>
          <w:szCs w:val="20"/>
        </w:rPr>
        <w:t xml:space="preserve"> </w:t>
      </w:r>
      <w:r w:rsidRPr="003E0400">
        <w:rPr>
          <w:rFonts w:ascii="Arial" w:hAnsi="Arial" w:cs="Arial"/>
          <w:w w:val="85"/>
          <w:sz w:val="20"/>
          <w:szCs w:val="20"/>
        </w:rPr>
        <w:t>financial</w:t>
      </w:r>
      <w:r w:rsidRPr="003E0400">
        <w:rPr>
          <w:rFonts w:ascii="Arial" w:hAnsi="Arial" w:cs="Arial"/>
          <w:spacing w:val="-16"/>
          <w:w w:val="85"/>
          <w:sz w:val="20"/>
          <w:szCs w:val="20"/>
        </w:rPr>
        <w:t xml:space="preserve"> </w:t>
      </w:r>
      <w:r w:rsidRPr="003E0400">
        <w:rPr>
          <w:rFonts w:ascii="Arial" w:hAnsi="Arial" w:cs="Arial"/>
          <w:w w:val="85"/>
          <w:sz w:val="20"/>
          <w:szCs w:val="20"/>
        </w:rPr>
        <w:t>year,</w:t>
      </w:r>
      <w:r w:rsidRPr="003E0400">
        <w:rPr>
          <w:rFonts w:ascii="Arial" w:hAnsi="Arial" w:cs="Arial"/>
          <w:spacing w:val="-14"/>
          <w:w w:val="85"/>
          <w:sz w:val="20"/>
          <w:szCs w:val="20"/>
        </w:rPr>
        <w:t xml:space="preserve"> </w:t>
      </w:r>
      <w:r w:rsidRPr="003E0400">
        <w:rPr>
          <w:rFonts w:ascii="Arial" w:hAnsi="Arial" w:cs="Arial"/>
          <w:w w:val="85"/>
          <w:sz w:val="20"/>
          <w:szCs w:val="20"/>
        </w:rPr>
        <w:t>the</w:t>
      </w:r>
      <w:r w:rsidRPr="003E0400">
        <w:rPr>
          <w:rFonts w:ascii="Arial" w:hAnsi="Arial" w:cs="Arial"/>
          <w:spacing w:val="-17"/>
          <w:w w:val="85"/>
          <w:sz w:val="20"/>
          <w:szCs w:val="20"/>
        </w:rPr>
        <w:t xml:space="preserve"> </w:t>
      </w:r>
      <w:r w:rsidRPr="003E0400">
        <w:rPr>
          <w:rFonts w:ascii="Arial" w:hAnsi="Arial" w:cs="Arial"/>
          <w:w w:val="85"/>
          <w:sz w:val="20"/>
          <w:szCs w:val="20"/>
        </w:rPr>
        <w:t>Table</w:t>
      </w:r>
      <w:r w:rsidRPr="003E0400">
        <w:rPr>
          <w:rFonts w:ascii="Arial" w:hAnsi="Arial" w:cs="Arial"/>
          <w:spacing w:val="-22"/>
          <w:w w:val="85"/>
          <w:sz w:val="20"/>
          <w:szCs w:val="20"/>
        </w:rPr>
        <w:t xml:space="preserve"> </w:t>
      </w:r>
      <w:r w:rsidRPr="003E0400">
        <w:rPr>
          <w:rFonts w:ascii="Arial" w:hAnsi="Arial" w:cs="Arial"/>
          <w:w w:val="85"/>
          <w:sz w:val="20"/>
          <w:szCs w:val="20"/>
        </w:rPr>
        <w:t>Mountain</w:t>
      </w:r>
      <w:r w:rsidRPr="003E0400">
        <w:rPr>
          <w:rFonts w:ascii="Arial" w:hAnsi="Arial" w:cs="Arial"/>
          <w:spacing w:val="-11"/>
          <w:w w:val="85"/>
          <w:sz w:val="20"/>
          <w:szCs w:val="20"/>
        </w:rPr>
        <w:t xml:space="preserve"> </w:t>
      </w:r>
      <w:r w:rsidRPr="003E0400">
        <w:rPr>
          <w:rFonts w:ascii="Arial" w:hAnsi="Arial" w:cs="Arial"/>
          <w:w w:val="85"/>
          <w:sz w:val="20"/>
          <w:szCs w:val="20"/>
        </w:rPr>
        <w:t>National</w:t>
      </w:r>
      <w:r w:rsidRPr="003E0400">
        <w:rPr>
          <w:rFonts w:ascii="Arial" w:hAnsi="Arial" w:cs="Arial"/>
          <w:spacing w:val="-16"/>
          <w:w w:val="85"/>
          <w:sz w:val="20"/>
          <w:szCs w:val="20"/>
        </w:rPr>
        <w:t xml:space="preserve"> </w:t>
      </w:r>
      <w:r w:rsidRPr="003E0400">
        <w:rPr>
          <w:rFonts w:ascii="Arial" w:hAnsi="Arial" w:cs="Arial"/>
          <w:w w:val="85"/>
          <w:sz w:val="20"/>
          <w:szCs w:val="20"/>
        </w:rPr>
        <w:t>Park</w:t>
      </w:r>
      <w:r w:rsidRPr="003E0400">
        <w:rPr>
          <w:rFonts w:ascii="Arial" w:hAnsi="Arial" w:cs="Arial"/>
          <w:spacing w:val="-16"/>
          <w:w w:val="85"/>
          <w:sz w:val="20"/>
          <w:szCs w:val="20"/>
        </w:rPr>
        <w:t xml:space="preserve"> </w:t>
      </w:r>
      <w:r w:rsidRPr="003E0400">
        <w:rPr>
          <w:rFonts w:ascii="Arial" w:hAnsi="Arial" w:cs="Arial"/>
          <w:w w:val="85"/>
          <w:sz w:val="20"/>
          <w:szCs w:val="20"/>
        </w:rPr>
        <w:t>generated</w:t>
      </w:r>
      <w:r w:rsidRPr="003E0400">
        <w:rPr>
          <w:rFonts w:ascii="Arial" w:hAnsi="Arial" w:cs="Arial"/>
          <w:spacing w:val="-15"/>
          <w:w w:val="85"/>
          <w:sz w:val="20"/>
          <w:szCs w:val="20"/>
        </w:rPr>
        <w:t xml:space="preserve"> </w:t>
      </w:r>
      <w:r w:rsidRPr="003E0400">
        <w:rPr>
          <w:rFonts w:ascii="Arial" w:hAnsi="Arial" w:cs="Arial"/>
          <w:w w:val="85"/>
          <w:sz w:val="20"/>
          <w:szCs w:val="20"/>
        </w:rPr>
        <w:t xml:space="preserve">R371657 </w:t>
      </w:r>
      <w:r w:rsidRPr="003E0400">
        <w:rPr>
          <w:rFonts w:ascii="Arial" w:hAnsi="Arial" w:cs="Arial"/>
          <w:w w:val="90"/>
          <w:sz w:val="20"/>
          <w:szCs w:val="20"/>
        </w:rPr>
        <w:t>366 in</w:t>
      </w:r>
      <w:r w:rsidRPr="003E0400">
        <w:rPr>
          <w:rFonts w:ascii="Arial" w:hAnsi="Arial" w:cs="Arial"/>
          <w:spacing w:val="-2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revenue.</w:t>
      </w:r>
    </w:p>
    <w:p w:rsidR="00C31895" w:rsidRPr="003E0400" w:rsidRDefault="00C31895" w:rsidP="003E0400">
      <w:pPr>
        <w:pStyle w:val="BodyText"/>
        <w:spacing w:before="7"/>
        <w:rPr>
          <w:rFonts w:ascii="Arial" w:hAnsi="Arial" w:cs="Arial"/>
          <w:sz w:val="20"/>
          <w:szCs w:val="20"/>
        </w:rPr>
      </w:pPr>
    </w:p>
    <w:p w:rsidR="00C31895" w:rsidRPr="003E0400" w:rsidRDefault="006E4588" w:rsidP="003E0400">
      <w:pPr>
        <w:tabs>
          <w:tab w:val="left" w:pos="1843"/>
        </w:tabs>
        <w:ind w:left="1264"/>
        <w:rPr>
          <w:rFonts w:ascii="Arial" w:hAnsi="Arial" w:cs="Arial"/>
          <w:sz w:val="20"/>
          <w:szCs w:val="20"/>
        </w:rPr>
      </w:pPr>
      <w:r w:rsidRPr="003E0400">
        <w:rPr>
          <w:rFonts w:ascii="Arial" w:hAnsi="Arial" w:cs="Arial"/>
          <w:w w:val="90"/>
          <w:sz w:val="20"/>
          <w:szCs w:val="20"/>
        </w:rPr>
        <w:t>(bb)</w:t>
      </w:r>
      <w:r w:rsidRPr="003E0400">
        <w:rPr>
          <w:rFonts w:ascii="Arial" w:hAnsi="Arial" w:cs="Arial"/>
          <w:w w:val="90"/>
          <w:sz w:val="20"/>
          <w:szCs w:val="20"/>
        </w:rPr>
        <w:tab/>
        <w:t>Since</w:t>
      </w:r>
      <w:r w:rsidRPr="003E0400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the</w:t>
      </w:r>
      <w:r w:rsidRPr="003E0400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start</w:t>
      </w:r>
      <w:r w:rsidRPr="003E0400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of</w:t>
      </w:r>
      <w:r w:rsidRPr="003E0400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the</w:t>
      </w:r>
      <w:r w:rsidRPr="003E0400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2020/21</w:t>
      </w:r>
      <w:r w:rsidRPr="003E0400">
        <w:rPr>
          <w:rFonts w:ascii="Arial" w:hAnsi="Arial" w:cs="Arial"/>
          <w:spacing w:val="9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financial</w:t>
      </w:r>
      <w:r w:rsidRPr="003E0400">
        <w:rPr>
          <w:rFonts w:ascii="Arial" w:hAnsi="Arial" w:cs="Arial"/>
          <w:spacing w:val="-2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year,</w:t>
      </w:r>
      <w:r w:rsidRPr="003E0400">
        <w:rPr>
          <w:rFonts w:ascii="Arial" w:hAnsi="Arial" w:cs="Arial"/>
          <w:spacing w:val="-1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the</w:t>
      </w:r>
      <w:r w:rsidRPr="003E0400">
        <w:rPr>
          <w:rFonts w:ascii="Arial" w:hAnsi="Arial" w:cs="Arial"/>
          <w:spacing w:val="-5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Table</w:t>
      </w:r>
      <w:r w:rsidRPr="003E0400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Mountain</w:t>
      </w:r>
      <w:r w:rsidRPr="003E0400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National</w:t>
      </w:r>
      <w:r w:rsidRPr="003E0400"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 w:rsidRPr="003E0400">
        <w:rPr>
          <w:rFonts w:ascii="Arial" w:hAnsi="Arial" w:cs="Arial"/>
          <w:w w:val="90"/>
          <w:sz w:val="20"/>
          <w:szCs w:val="20"/>
        </w:rPr>
        <w:t>Park</w:t>
      </w:r>
    </w:p>
    <w:p w:rsidR="00C31895" w:rsidRPr="003E0400" w:rsidRDefault="006E4588" w:rsidP="003E0400">
      <w:pPr>
        <w:spacing w:before="77"/>
        <w:ind w:left="1836"/>
        <w:rPr>
          <w:rFonts w:ascii="Arial" w:hAnsi="Arial" w:cs="Arial"/>
          <w:sz w:val="20"/>
          <w:szCs w:val="20"/>
        </w:rPr>
      </w:pPr>
      <w:r w:rsidRPr="003E0400">
        <w:rPr>
          <w:rFonts w:ascii="Arial" w:hAnsi="Arial" w:cs="Arial"/>
          <w:w w:val="85"/>
          <w:sz w:val="20"/>
          <w:szCs w:val="20"/>
        </w:rPr>
        <w:t>generated R23 531114 in revenue.</w:t>
      </w:r>
    </w:p>
    <w:p w:rsidR="00C31895" w:rsidRPr="003E0400" w:rsidRDefault="006E4588" w:rsidP="003E0400">
      <w:pPr>
        <w:tabs>
          <w:tab w:val="left" w:pos="1303"/>
        </w:tabs>
        <w:spacing w:before="31"/>
        <w:ind w:left="723"/>
        <w:rPr>
          <w:rFonts w:ascii="Arial" w:hAnsi="Arial" w:cs="Arial"/>
          <w:sz w:val="20"/>
          <w:szCs w:val="20"/>
        </w:rPr>
      </w:pPr>
      <w:r w:rsidRPr="003E0400">
        <w:rPr>
          <w:rFonts w:ascii="Arial" w:hAnsi="Arial" w:cs="Arial"/>
          <w:w w:val="95"/>
          <w:sz w:val="20"/>
          <w:szCs w:val="20"/>
        </w:rPr>
        <w:t>(ii)</w:t>
      </w:r>
      <w:r w:rsidRPr="003E0400">
        <w:rPr>
          <w:rFonts w:ascii="Arial" w:hAnsi="Arial" w:cs="Arial"/>
          <w:w w:val="95"/>
          <w:sz w:val="20"/>
          <w:szCs w:val="20"/>
        </w:rPr>
        <w:tab/>
        <w:t>The</w:t>
      </w:r>
      <w:r w:rsidRPr="003E0400">
        <w:rPr>
          <w:rFonts w:ascii="Arial" w:hAnsi="Arial" w:cs="Arial"/>
          <w:spacing w:val="-18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detailed</w:t>
      </w:r>
      <w:r w:rsidRPr="003E0400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breakdown of</w:t>
      </w:r>
      <w:r w:rsidRPr="003E0400">
        <w:rPr>
          <w:rFonts w:ascii="Arial" w:hAnsi="Arial" w:cs="Arial"/>
          <w:spacing w:val="-22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each</w:t>
      </w:r>
      <w:r w:rsidRPr="003E0400">
        <w:rPr>
          <w:rFonts w:ascii="Arial" w:hAnsi="Arial" w:cs="Arial"/>
          <w:spacing w:val="-15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section</w:t>
      </w:r>
      <w:r w:rsidRPr="003E0400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of</w:t>
      </w:r>
      <w:r w:rsidRPr="003E0400">
        <w:rPr>
          <w:rFonts w:ascii="Arial" w:hAnsi="Arial" w:cs="Arial"/>
          <w:spacing w:val="-23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income</w:t>
      </w:r>
      <w:r w:rsidRPr="003E0400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is</w:t>
      </w:r>
      <w:r w:rsidRPr="003E0400">
        <w:rPr>
          <w:rFonts w:ascii="Arial" w:hAnsi="Arial" w:cs="Arial"/>
          <w:spacing w:val="-21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provided</w:t>
      </w:r>
      <w:r w:rsidRPr="003E0400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on</w:t>
      </w:r>
      <w:r w:rsidRPr="003E0400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the</w:t>
      </w:r>
      <w:r w:rsidRPr="003E0400">
        <w:rPr>
          <w:rFonts w:ascii="Arial" w:hAnsi="Arial" w:cs="Arial"/>
          <w:spacing w:val="-15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table</w:t>
      </w:r>
      <w:r w:rsidRPr="003E0400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below:</w:t>
      </w:r>
    </w:p>
    <w:p w:rsidR="00C31895" w:rsidRPr="003E0400" w:rsidRDefault="00C31895" w:rsidP="003E0400">
      <w:pPr>
        <w:pStyle w:val="BodyText"/>
        <w:rPr>
          <w:rFonts w:ascii="Arial" w:hAnsi="Arial" w:cs="Arial"/>
          <w:sz w:val="20"/>
          <w:szCs w:val="20"/>
        </w:rPr>
      </w:pPr>
    </w:p>
    <w:p w:rsidR="00C31895" w:rsidRPr="003E0400" w:rsidRDefault="00C31895" w:rsidP="003E0400">
      <w:pPr>
        <w:pStyle w:val="BodyText"/>
        <w:spacing w:before="4"/>
        <w:rPr>
          <w:rFonts w:ascii="Arial" w:hAnsi="Arial" w:cs="Arial"/>
          <w:sz w:val="20"/>
          <w:szCs w:val="20"/>
        </w:rPr>
      </w:pPr>
    </w:p>
    <w:p w:rsidR="00C31895" w:rsidRPr="003E0400" w:rsidRDefault="006E4588" w:rsidP="003E0400">
      <w:pPr>
        <w:ind w:left="148"/>
        <w:rPr>
          <w:rFonts w:ascii="Arial" w:hAnsi="Arial" w:cs="Arial"/>
          <w:sz w:val="20"/>
          <w:szCs w:val="20"/>
        </w:rPr>
      </w:pPr>
      <w:r w:rsidRPr="003E0400">
        <w:rPr>
          <w:rFonts w:ascii="Arial" w:hAnsi="Arial" w:cs="Arial"/>
          <w:sz w:val="20"/>
          <w:szCs w:val="20"/>
        </w:rPr>
        <w:t>Table 1. Table Mountain National Park Revenue streams</w:t>
      </w:r>
    </w:p>
    <w:p w:rsidR="00C31895" w:rsidRPr="003E0400" w:rsidRDefault="00C31895" w:rsidP="003E0400">
      <w:pPr>
        <w:pStyle w:val="BodyText"/>
        <w:spacing w:before="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5" w:type="dxa"/>
        <w:tblBorders>
          <w:top w:val="single" w:sz="6" w:space="0" w:color="606B60"/>
          <w:left w:val="single" w:sz="6" w:space="0" w:color="606B60"/>
          <w:bottom w:val="single" w:sz="6" w:space="0" w:color="606B60"/>
          <w:right w:val="single" w:sz="6" w:space="0" w:color="606B60"/>
          <w:insideH w:val="single" w:sz="6" w:space="0" w:color="606B60"/>
          <w:insideV w:val="single" w:sz="6" w:space="0" w:color="606B6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1"/>
        <w:gridCol w:w="3235"/>
        <w:gridCol w:w="2155"/>
        <w:gridCol w:w="2318"/>
      </w:tblGrid>
      <w:tr w:rsidR="00C31895" w:rsidRPr="003E0400">
        <w:trPr>
          <w:trHeight w:val="421"/>
        </w:trPr>
        <w:tc>
          <w:tcPr>
            <w:tcW w:w="1051" w:type="dxa"/>
            <w:vMerge w:val="restart"/>
          </w:tcPr>
          <w:p w:rsidR="00C31895" w:rsidRPr="003E0400" w:rsidRDefault="00C31895" w:rsidP="003E040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1895" w:rsidRPr="003E0400" w:rsidRDefault="00C31895" w:rsidP="003E040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1895" w:rsidRPr="003E0400" w:rsidRDefault="00C31895" w:rsidP="003E0400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1895" w:rsidRPr="003E0400" w:rsidRDefault="006E4588" w:rsidP="003E0400">
            <w:pPr>
              <w:pStyle w:val="TableParagraph"/>
              <w:ind w:left="139"/>
              <w:rPr>
                <w:rFonts w:ascii="Arial" w:hAnsi="Arial" w:cs="Arial"/>
                <w:b/>
                <w:sz w:val="20"/>
                <w:szCs w:val="20"/>
              </w:rPr>
            </w:pPr>
            <w:r w:rsidRPr="003E0400">
              <w:rPr>
                <w:rFonts w:ascii="Arial" w:hAnsi="Arial" w:cs="Arial"/>
                <w:b/>
                <w:w w:val="95"/>
                <w:sz w:val="20"/>
                <w:szCs w:val="20"/>
              </w:rPr>
              <w:t>Question</w:t>
            </w:r>
          </w:p>
        </w:tc>
        <w:tc>
          <w:tcPr>
            <w:tcW w:w="3235" w:type="dxa"/>
            <w:vMerge w:val="restart"/>
          </w:tcPr>
          <w:p w:rsidR="00C31895" w:rsidRPr="003E0400" w:rsidRDefault="00C31895" w:rsidP="003E040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1895" w:rsidRPr="003E0400" w:rsidRDefault="00C31895" w:rsidP="003E040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1895" w:rsidRPr="003E0400" w:rsidRDefault="00C31895" w:rsidP="003E0400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1895" w:rsidRPr="003E0400" w:rsidRDefault="006E4588" w:rsidP="003E0400">
            <w:pPr>
              <w:pStyle w:val="TableParagraph"/>
              <w:ind w:left="126"/>
              <w:rPr>
                <w:rFonts w:ascii="Arial" w:hAnsi="Arial" w:cs="Arial"/>
                <w:b/>
                <w:sz w:val="20"/>
                <w:szCs w:val="20"/>
              </w:rPr>
            </w:pPr>
            <w:r w:rsidRPr="003E0400">
              <w:rPr>
                <w:rFonts w:ascii="Arial" w:hAnsi="Arial" w:cs="Arial"/>
                <w:b/>
                <w:sz w:val="20"/>
                <w:szCs w:val="20"/>
              </w:rPr>
              <w:t>Income Description</w:t>
            </w:r>
          </w:p>
        </w:tc>
        <w:tc>
          <w:tcPr>
            <w:tcW w:w="2155" w:type="dxa"/>
          </w:tcPr>
          <w:p w:rsidR="00C31895" w:rsidRPr="003E0400" w:rsidRDefault="004E2BE8" w:rsidP="003E0400">
            <w:pPr>
              <w:pStyle w:val="TableParagraph"/>
              <w:ind w:left="123"/>
              <w:rPr>
                <w:rFonts w:ascii="Arial" w:hAnsi="Arial" w:cs="Arial"/>
                <w:b/>
                <w:sz w:val="20"/>
                <w:szCs w:val="20"/>
              </w:rPr>
            </w:pPr>
            <w:r w:rsidRPr="003E0400">
              <w:rPr>
                <w:rFonts w:ascii="Arial" w:hAnsi="Arial" w:cs="Arial"/>
                <w:b/>
                <w:w w:val="95"/>
                <w:sz w:val="20"/>
                <w:szCs w:val="20"/>
              </w:rPr>
              <w:t>2019-</w:t>
            </w:r>
            <w:r w:rsidR="006E4588" w:rsidRPr="003E0400">
              <w:rPr>
                <w:rFonts w:ascii="Arial" w:hAnsi="Arial" w:cs="Arial"/>
                <w:b/>
                <w:w w:val="95"/>
                <w:sz w:val="20"/>
                <w:szCs w:val="20"/>
              </w:rPr>
              <w:t>20</w:t>
            </w:r>
          </w:p>
        </w:tc>
        <w:tc>
          <w:tcPr>
            <w:tcW w:w="2318" w:type="dxa"/>
          </w:tcPr>
          <w:p w:rsidR="00C31895" w:rsidRPr="003E0400" w:rsidRDefault="00C31895" w:rsidP="003E0400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1895" w:rsidRPr="003E0400" w:rsidRDefault="004E2BE8" w:rsidP="003E0400">
            <w:pPr>
              <w:pStyle w:val="TableParagraph"/>
              <w:ind w:left="65" w:right="-15"/>
              <w:rPr>
                <w:rFonts w:ascii="Arial" w:hAnsi="Arial" w:cs="Arial"/>
                <w:b/>
                <w:sz w:val="20"/>
                <w:szCs w:val="20"/>
              </w:rPr>
            </w:pPr>
            <w:r w:rsidRPr="003E0400">
              <w:rPr>
                <w:rFonts w:ascii="Arial" w:hAnsi="Arial" w:cs="Arial"/>
                <w:b/>
                <w:noProof/>
                <w:sz w:val="20"/>
                <w:szCs w:val="20"/>
                <w:lang w:bidi="ar-SA"/>
              </w:rPr>
              <w:t>2020 - 21</w:t>
            </w:r>
          </w:p>
        </w:tc>
      </w:tr>
      <w:tr w:rsidR="00C31895" w:rsidRPr="003E0400">
        <w:trPr>
          <w:trHeight w:val="820"/>
        </w:trPr>
        <w:tc>
          <w:tcPr>
            <w:tcW w:w="1051" w:type="dxa"/>
            <w:vMerge/>
            <w:tcBorders>
              <w:top w:val="nil"/>
            </w:tcBorders>
          </w:tcPr>
          <w:p w:rsidR="00C31895" w:rsidRPr="003E0400" w:rsidRDefault="00C31895" w:rsidP="003E04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5" w:type="dxa"/>
            <w:vMerge/>
            <w:tcBorders>
              <w:top w:val="nil"/>
            </w:tcBorders>
          </w:tcPr>
          <w:p w:rsidR="00C31895" w:rsidRPr="003E0400" w:rsidRDefault="00C31895" w:rsidP="003E04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C31895" w:rsidRPr="003E0400" w:rsidRDefault="006E4588" w:rsidP="003E0400">
            <w:pPr>
              <w:pStyle w:val="TableParagraph"/>
              <w:ind w:left="132"/>
              <w:rPr>
                <w:rFonts w:ascii="Arial" w:hAnsi="Arial" w:cs="Arial"/>
                <w:b/>
                <w:sz w:val="20"/>
                <w:szCs w:val="20"/>
              </w:rPr>
            </w:pPr>
            <w:r w:rsidRPr="003E0400">
              <w:rPr>
                <w:rFonts w:ascii="Arial" w:hAnsi="Arial" w:cs="Arial"/>
                <w:b/>
                <w:w w:val="95"/>
                <w:sz w:val="20"/>
                <w:szCs w:val="20"/>
              </w:rPr>
              <w:t>Apr</w:t>
            </w:r>
            <w:r w:rsidRPr="003E0400">
              <w:rPr>
                <w:rFonts w:ascii="Arial" w:hAnsi="Arial" w:cs="Arial"/>
                <w:b/>
                <w:spacing w:val="-32"/>
                <w:w w:val="95"/>
                <w:sz w:val="20"/>
                <w:szCs w:val="20"/>
              </w:rPr>
              <w:t xml:space="preserve"> </w:t>
            </w:r>
            <w:r w:rsidRPr="003E0400">
              <w:rPr>
                <w:rFonts w:ascii="Arial" w:hAnsi="Arial" w:cs="Arial"/>
                <w:b/>
                <w:w w:val="95"/>
                <w:sz w:val="20"/>
                <w:szCs w:val="20"/>
              </w:rPr>
              <w:t>2019</w:t>
            </w:r>
            <w:r w:rsidRPr="003E0400">
              <w:rPr>
                <w:rFonts w:ascii="Arial" w:hAnsi="Arial" w:cs="Arial"/>
                <w:b/>
                <w:spacing w:val="-32"/>
                <w:w w:val="95"/>
                <w:sz w:val="20"/>
                <w:szCs w:val="20"/>
              </w:rPr>
              <w:t xml:space="preserve"> </w:t>
            </w:r>
            <w:r w:rsidRPr="003E0400">
              <w:rPr>
                <w:rFonts w:ascii="Arial" w:hAnsi="Arial" w:cs="Arial"/>
                <w:b/>
                <w:w w:val="95"/>
                <w:sz w:val="20"/>
                <w:szCs w:val="20"/>
              </w:rPr>
              <w:t>•</w:t>
            </w:r>
            <w:r w:rsidRPr="003E0400">
              <w:rPr>
                <w:rFonts w:ascii="Arial" w:hAnsi="Arial" w:cs="Arial"/>
                <w:b/>
                <w:spacing w:val="-36"/>
                <w:w w:val="95"/>
                <w:sz w:val="20"/>
                <w:szCs w:val="20"/>
              </w:rPr>
              <w:t xml:space="preserve"> </w:t>
            </w:r>
            <w:r w:rsidRPr="003E0400">
              <w:rPr>
                <w:rFonts w:ascii="Arial" w:hAnsi="Arial" w:cs="Arial"/>
                <w:b/>
                <w:w w:val="95"/>
                <w:sz w:val="20"/>
                <w:szCs w:val="20"/>
              </w:rPr>
              <w:t>Mar</w:t>
            </w:r>
            <w:r w:rsidRPr="003E0400">
              <w:rPr>
                <w:rFonts w:ascii="Arial" w:hAnsi="Arial" w:cs="Arial"/>
                <w:b/>
                <w:spacing w:val="-30"/>
                <w:w w:val="95"/>
                <w:sz w:val="20"/>
                <w:szCs w:val="20"/>
              </w:rPr>
              <w:t xml:space="preserve"> </w:t>
            </w:r>
            <w:r w:rsidRPr="003E0400">
              <w:rPr>
                <w:rFonts w:ascii="Arial" w:hAnsi="Arial" w:cs="Arial"/>
                <w:b/>
                <w:w w:val="95"/>
                <w:sz w:val="20"/>
                <w:szCs w:val="20"/>
              </w:rPr>
              <w:t>2020</w:t>
            </w:r>
          </w:p>
          <w:p w:rsidR="00C31895" w:rsidRPr="003E0400" w:rsidRDefault="006E4588" w:rsidP="003E0400">
            <w:pPr>
              <w:pStyle w:val="TableParagraph"/>
              <w:spacing w:before="137"/>
              <w:ind w:left="127"/>
              <w:rPr>
                <w:rFonts w:ascii="Arial" w:hAnsi="Arial" w:cs="Arial"/>
                <w:b/>
                <w:sz w:val="20"/>
                <w:szCs w:val="20"/>
              </w:rPr>
            </w:pPr>
            <w:r w:rsidRPr="003E0400">
              <w:rPr>
                <w:rFonts w:ascii="Arial" w:hAnsi="Arial" w:cs="Arial"/>
                <w:b/>
                <w:w w:val="95"/>
                <w:sz w:val="20"/>
                <w:szCs w:val="20"/>
              </w:rPr>
              <w:t>(12 months)</w:t>
            </w:r>
          </w:p>
        </w:tc>
        <w:tc>
          <w:tcPr>
            <w:tcW w:w="2318" w:type="dxa"/>
          </w:tcPr>
          <w:p w:rsidR="00C31895" w:rsidRPr="003E0400" w:rsidRDefault="00C31895" w:rsidP="003E0400">
            <w:pPr>
              <w:pStyle w:val="TableParagraph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1895" w:rsidRPr="003E0400" w:rsidRDefault="004E2BE8" w:rsidP="003E0400">
            <w:pPr>
              <w:pStyle w:val="TableParagraph"/>
              <w:ind w:left="65"/>
              <w:rPr>
                <w:rFonts w:ascii="Arial" w:hAnsi="Arial" w:cs="Arial"/>
                <w:b/>
                <w:sz w:val="20"/>
                <w:szCs w:val="20"/>
              </w:rPr>
            </w:pPr>
            <w:r w:rsidRPr="003E0400">
              <w:rPr>
                <w:rFonts w:ascii="Arial" w:hAnsi="Arial" w:cs="Arial"/>
                <w:b/>
                <w:sz w:val="20"/>
                <w:szCs w:val="20"/>
              </w:rPr>
              <w:t>Apr 2020 – Feb 2021</w:t>
            </w:r>
            <w:r w:rsidRPr="003E0400">
              <w:rPr>
                <w:rFonts w:ascii="Arial" w:hAnsi="Arial" w:cs="Arial"/>
                <w:b/>
                <w:sz w:val="20"/>
                <w:szCs w:val="20"/>
              </w:rPr>
              <w:br/>
              <w:t>(11 months)</w:t>
            </w:r>
          </w:p>
        </w:tc>
      </w:tr>
      <w:tr w:rsidR="00C31895" w:rsidRPr="003E0400">
        <w:trPr>
          <w:trHeight w:val="407"/>
        </w:trPr>
        <w:tc>
          <w:tcPr>
            <w:tcW w:w="1051" w:type="dxa"/>
          </w:tcPr>
          <w:p w:rsidR="00C31895" w:rsidRPr="003E0400" w:rsidRDefault="006E4588" w:rsidP="003E0400">
            <w:pPr>
              <w:pStyle w:val="TableParagraph"/>
              <w:ind w:left="73"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>(a)(ii)(aa)</w:t>
            </w:r>
          </w:p>
        </w:tc>
        <w:tc>
          <w:tcPr>
            <w:tcW w:w="3235" w:type="dxa"/>
          </w:tcPr>
          <w:p w:rsidR="00C31895" w:rsidRPr="003E0400" w:rsidRDefault="006E4588" w:rsidP="003E0400">
            <w:pPr>
              <w:pStyle w:val="TableParagraph"/>
              <w:ind w:left="125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sz w:val="20"/>
                <w:szCs w:val="20"/>
              </w:rPr>
              <w:t>Cape Point</w:t>
            </w:r>
          </w:p>
        </w:tc>
        <w:tc>
          <w:tcPr>
            <w:tcW w:w="2155" w:type="dxa"/>
          </w:tcPr>
          <w:p w:rsidR="00C31895" w:rsidRPr="003E0400" w:rsidRDefault="006E4588" w:rsidP="003E0400">
            <w:pPr>
              <w:pStyle w:val="TableParagraph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>R216 960 043</w:t>
            </w:r>
          </w:p>
        </w:tc>
        <w:tc>
          <w:tcPr>
            <w:tcW w:w="2318" w:type="dxa"/>
          </w:tcPr>
          <w:p w:rsidR="00C31895" w:rsidRPr="003E0400" w:rsidRDefault="004E2BE8" w:rsidP="003E040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sz w:val="20"/>
                <w:szCs w:val="20"/>
              </w:rPr>
              <w:t>R 7 496 115</w:t>
            </w:r>
          </w:p>
        </w:tc>
      </w:tr>
      <w:tr w:rsidR="00C31895" w:rsidRPr="003E0400">
        <w:trPr>
          <w:trHeight w:val="407"/>
        </w:trPr>
        <w:tc>
          <w:tcPr>
            <w:tcW w:w="1051" w:type="dxa"/>
          </w:tcPr>
          <w:p w:rsidR="00C31895" w:rsidRPr="003E0400" w:rsidRDefault="00C31895" w:rsidP="003E040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5" w:type="dxa"/>
          </w:tcPr>
          <w:p w:rsidR="00C31895" w:rsidRPr="003E0400" w:rsidRDefault="006E4588" w:rsidP="003E0400">
            <w:pPr>
              <w:pStyle w:val="TableParagraph"/>
              <w:ind w:left="116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sz w:val="20"/>
                <w:szCs w:val="20"/>
              </w:rPr>
              <w:t>Boulders</w:t>
            </w:r>
          </w:p>
        </w:tc>
        <w:tc>
          <w:tcPr>
            <w:tcW w:w="2155" w:type="dxa"/>
          </w:tcPr>
          <w:p w:rsidR="00C31895" w:rsidRPr="003E0400" w:rsidRDefault="006E4588" w:rsidP="003E0400">
            <w:pPr>
              <w:pStyle w:val="TableParagraph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>R90 502 407</w:t>
            </w:r>
          </w:p>
        </w:tc>
        <w:tc>
          <w:tcPr>
            <w:tcW w:w="2318" w:type="dxa"/>
          </w:tcPr>
          <w:p w:rsidR="00C31895" w:rsidRPr="003E0400" w:rsidRDefault="004E2BE8" w:rsidP="003E040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sz w:val="20"/>
                <w:szCs w:val="20"/>
              </w:rPr>
              <w:t>R 2498 787</w:t>
            </w:r>
          </w:p>
        </w:tc>
      </w:tr>
      <w:tr w:rsidR="00C31895" w:rsidRPr="003E0400">
        <w:trPr>
          <w:trHeight w:val="815"/>
        </w:trPr>
        <w:tc>
          <w:tcPr>
            <w:tcW w:w="1051" w:type="dxa"/>
          </w:tcPr>
          <w:p w:rsidR="00C31895" w:rsidRPr="003E0400" w:rsidRDefault="00C31895" w:rsidP="003E0400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C31895" w:rsidRPr="003E0400" w:rsidRDefault="006E4588" w:rsidP="003E0400">
            <w:pPr>
              <w:pStyle w:val="TableParagraph"/>
              <w:ind w:left="73"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w w:val="90"/>
                <w:sz w:val="20"/>
                <w:szCs w:val="20"/>
              </w:rPr>
              <w:t>(a)(ii)(bb)</w:t>
            </w:r>
          </w:p>
        </w:tc>
        <w:tc>
          <w:tcPr>
            <w:tcW w:w="3235" w:type="dxa"/>
          </w:tcPr>
          <w:p w:rsidR="00C31895" w:rsidRPr="003E0400" w:rsidRDefault="006E4588" w:rsidP="003E0400">
            <w:pPr>
              <w:pStyle w:val="TableParagraph"/>
              <w:ind w:left="125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w w:val="90"/>
                <w:sz w:val="20"/>
                <w:szCs w:val="20"/>
              </w:rPr>
              <w:t>Table Mountain Aerial Cableway</w:t>
            </w:r>
          </w:p>
          <w:p w:rsidR="00C31895" w:rsidRPr="003E0400" w:rsidRDefault="006E4588" w:rsidP="003E0400">
            <w:pPr>
              <w:pStyle w:val="TableParagraph"/>
              <w:spacing w:before="105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sz w:val="20"/>
                <w:szCs w:val="20"/>
              </w:rPr>
              <w:t>Concession</w:t>
            </w:r>
          </w:p>
        </w:tc>
        <w:tc>
          <w:tcPr>
            <w:tcW w:w="2155" w:type="dxa"/>
          </w:tcPr>
          <w:p w:rsidR="00C31895" w:rsidRPr="003E0400" w:rsidRDefault="006E4588" w:rsidP="003E0400">
            <w:pPr>
              <w:pStyle w:val="TableParagraph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sz w:val="20"/>
                <w:szCs w:val="20"/>
              </w:rPr>
              <w:t>R39 795 627</w:t>
            </w:r>
          </w:p>
        </w:tc>
        <w:tc>
          <w:tcPr>
            <w:tcW w:w="2318" w:type="dxa"/>
          </w:tcPr>
          <w:p w:rsidR="00C31895" w:rsidRPr="003E0400" w:rsidRDefault="00C31895" w:rsidP="003E0400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C31895" w:rsidRPr="003E0400" w:rsidRDefault="004E2BE8" w:rsidP="003E0400">
            <w:pPr>
              <w:pStyle w:val="TableParagraph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sz w:val="20"/>
                <w:szCs w:val="20"/>
              </w:rPr>
              <w:t>R 5 217 361</w:t>
            </w:r>
          </w:p>
        </w:tc>
      </w:tr>
      <w:tr w:rsidR="00C31895" w:rsidRPr="003E0400">
        <w:trPr>
          <w:trHeight w:val="417"/>
        </w:trPr>
        <w:tc>
          <w:tcPr>
            <w:tcW w:w="1051" w:type="dxa"/>
          </w:tcPr>
          <w:p w:rsidR="00C31895" w:rsidRPr="003E0400" w:rsidRDefault="006E4588" w:rsidP="003E0400">
            <w:pPr>
              <w:pStyle w:val="TableParagraph"/>
              <w:ind w:left="59" w:righ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>(a)(ii)(cc)</w:t>
            </w:r>
          </w:p>
        </w:tc>
        <w:tc>
          <w:tcPr>
            <w:tcW w:w="3235" w:type="dxa"/>
          </w:tcPr>
          <w:p w:rsidR="00C31895" w:rsidRPr="003E0400" w:rsidRDefault="006E4588" w:rsidP="003E0400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>My</w:t>
            </w:r>
            <w:r w:rsidRPr="003E0400">
              <w:rPr>
                <w:rFonts w:ascii="Arial" w:hAnsi="Arial" w:cs="Arial"/>
                <w:spacing w:val="-25"/>
                <w:w w:val="95"/>
                <w:sz w:val="20"/>
                <w:szCs w:val="20"/>
              </w:rPr>
              <w:t xml:space="preserve"> </w:t>
            </w: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>Green</w:t>
            </w:r>
            <w:r w:rsidRPr="003E0400">
              <w:rPr>
                <w:rFonts w:ascii="Arial" w:hAnsi="Arial" w:cs="Arial"/>
                <w:spacing w:val="-26"/>
                <w:w w:val="95"/>
                <w:sz w:val="20"/>
                <w:szCs w:val="20"/>
              </w:rPr>
              <w:t xml:space="preserve"> </w:t>
            </w: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3E0400">
              <w:rPr>
                <w:rFonts w:ascii="Arial" w:hAnsi="Arial" w:cs="Arial"/>
                <w:spacing w:val="-27"/>
                <w:w w:val="95"/>
                <w:sz w:val="20"/>
                <w:szCs w:val="20"/>
              </w:rPr>
              <w:t xml:space="preserve"> </w:t>
            </w: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>and</w:t>
            </w:r>
            <w:r w:rsidRPr="003E0400">
              <w:rPr>
                <w:rFonts w:ascii="Arial" w:hAnsi="Arial" w:cs="Arial"/>
                <w:spacing w:val="-28"/>
                <w:w w:val="95"/>
                <w:sz w:val="20"/>
                <w:szCs w:val="20"/>
              </w:rPr>
              <w:t xml:space="preserve"> </w:t>
            </w: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>My</w:t>
            </w:r>
            <w:r w:rsidRPr="003E0400">
              <w:rPr>
                <w:rFonts w:ascii="Arial" w:hAnsi="Arial" w:cs="Arial"/>
                <w:spacing w:val="-25"/>
                <w:w w:val="95"/>
                <w:sz w:val="20"/>
                <w:szCs w:val="20"/>
              </w:rPr>
              <w:t xml:space="preserve"> </w:t>
            </w: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>Activity</w:t>
            </w:r>
            <w:r w:rsidRPr="003E0400">
              <w:rPr>
                <w:rFonts w:ascii="Arial" w:hAnsi="Arial" w:cs="Arial"/>
                <w:spacing w:val="-27"/>
                <w:w w:val="95"/>
                <w:sz w:val="20"/>
                <w:szCs w:val="20"/>
              </w:rPr>
              <w:t xml:space="preserve"> </w:t>
            </w: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>Card</w:t>
            </w:r>
          </w:p>
        </w:tc>
        <w:tc>
          <w:tcPr>
            <w:tcW w:w="2155" w:type="dxa"/>
          </w:tcPr>
          <w:p w:rsidR="00C31895" w:rsidRPr="003E0400" w:rsidRDefault="006E4588" w:rsidP="003E0400">
            <w:pPr>
              <w:pStyle w:val="TableParagraph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sz w:val="20"/>
                <w:szCs w:val="20"/>
              </w:rPr>
              <w:t>R3 374 628</w:t>
            </w:r>
          </w:p>
        </w:tc>
        <w:tc>
          <w:tcPr>
            <w:tcW w:w="2318" w:type="dxa"/>
          </w:tcPr>
          <w:p w:rsidR="00C31895" w:rsidRPr="003E0400" w:rsidRDefault="00C31895" w:rsidP="003E0400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C31895" w:rsidRPr="003E0400" w:rsidRDefault="004E2BE8" w:rsidP="003E0400">
            <w:pPr>
              <w:pStyle w:val="TableParagraph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sz w:val="20"/>
                <w:szCs w:val="20"/>
              </w:rPr>
              <w:t>R 2 643 888</w:t>
            </w:r>
          </w:p>
        </w:tc>
      </w:tr>
      <w:tr w:rsidR="00C31895" w:rsidRPr="003E0400">
        <w:trPr>
          <w:trHeight w:val="402"/>
        </w:trPr>
        <w:tc>
          <w:tcPr>
            <w:tcW w:w="1051" w:type="dxa"/>
          </w:tcPr>
          <w:p w:rsidR="00C31895" w:rsidRPr="003E0400" w:rsidRDefault="006E4588" w:rsidP="003E0400">
            <w:pPr>
              <w:pStyle w:val="TableParagraph"/>
              <w:ind w:left="73"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w w:val="90"/>
                <w:sz w:val="20"/>
                <w:szCs w:val="20"/>
              </w:rPr>
              <w:t>(a)(ii)(dd)</w:t>
            </w:r>
          </w:p>
        </w:tc>
        <w:tc>
          <w:tcPr>
            <w:tcW w:w="3235" w:type="dxa"/>
          </w:tcPr>
          <w:p w:rsidR="00C31895" w:rsidRPr="003E0400" w:rsidRDefault="006E4588" w:rsidP="003E0400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sz w:val="20"/>
                <w:szCs w:val="20"/>
              </w:rPr>
              <w:t>Picnic Sites</w:t>
            </w:r>
          </w:p>
        </w:tc>
        <w:tc>
          <w:tcPr>
            <w:tcW w:w="2155" w:type="dxa"/>
          </w:tcPr>
          <w:p w:rsidR="00C31895" w:rsidRPr="003E0400" w:rsidRDefault="006E4588" w:rsidP="003E0400">
            <w:pPr>
              <w:pStyle w:val="TableParagraph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sz w:val="20"/>
                <w:szCs w:val="20"/>
              </w:rPr>
              <w:t>R2 757 167</w:t>
            </w:r>
          </w:p>
        </w:tc>
        <w:tc>
          <w:tcPr>
            <w:tcW w:w="2318" w:type="dxa"/>
          </w:tcPr>
          <w:p w:rsidR="00C31895" w:rsidRPr="003E0400" w:rsidRDefault="004E2BE8" w:rsidP="003E0400">
            <w:pPr>
              <w:pStyle w:val="TableParagraph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sz w:val="20"/>
                <w:szCs w:val="20"/>
              </w:rPr>
              <w:t>R 1 251 262</w:t>
            </w:r>
          </w:p>
        </w:tc>
      </w:tr>
      <w:tr w:rsidR="00C31895" w:rsidRPr="003E0400">
        <w:trPr>
          <w:trHeight w:val="407"/>
        </w:trPr>
        <w:tc>
          <w:tcPr>
            <w:tcW w:w="1051" w:type="dxa"/>
          </w:tcPr>
          <w:p w:rsidR="00C31895" w:rsidRPr="003E0400" w:rsidRDefault="006E4588" w:rsidP="003E0400">
            <w:pPr>
              <w:pStyle w:val="TableParagraph"/>
              <w:ind w:left="73"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w w:val="85"/>
                <w:sz w:val="20"/>
                <w:szCs w:val="20"/>
              </w:rPr>
              <w:t>(a)(ii)(ee)</w:t>
            </w:r>
          </w:p>
        </w:tc>
        <w:tc>
          <w:tcPr>
            <w:tcW w:w="3235" w:type="dxa"/>
          </w:tcPr>
          <w:p w:rsidR="00C31895" w:rsidRPr="003E0400" w:rsidRDefault="006E4588" w:rsidP="003E0400">
            <w:pPr>
              <w:pStyle w:val="TableParagraph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w w:val="90"/>
                <w:sz w:val="20"/>
                <w:szCs w:val="20"/>
              </w:rPr>
              <w:t>Tourism Income</w:t>
            </w:r>
          </w:p>
        </w:tc>
        <w:tc>
          <w:tcPr>
            <w:tcW w:w="2155" w:type="dxa"/>
          </w:tcPr>
          <w:p w:rsidR="00C31895" w:rsidRPr="003E0400" w:rsidRDefault="006E4588" w:rsidP="003E0400">
            <w:pPr>
              <w:pStyle w:val="TableParagraph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>R7 588 972</w:t>
            </w:r>
          </w:p>
        </w:tc>
        <w:tc>
          <w:tcPr>
            <w:tcW w:w="2318" w:type="dxa"/>
          </w:tcPr>
          <w:p w:rsidR="00C31895" w:rsidRPr="003E0400" w:rsidRDefault="00C31895" w:rsidP="003E0400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:rsidR="00C31895" w:rsidRPr="003E0400" w:rsidRDefault="004E2BE8" w:rsidP="003E0400">
            <w:pPr>
              <w:pStyle w:val="TableParagraph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sz w:val="20"/>
                <w:szCs w:val="20"/>
              </w:rPr>
              <w:t>R 2 868 400</w:t>
            </w:r>
          </w:p>
        </w:tc>
      </w:tr>
      <w:tr w:rsidR="00C31895" w:rsidRPr="003E0400">
        <w:trPr>
          <w:trHeight w:val="389"/>
        </w:trPr>
        <w:tc>
          <w:tcPr>
            <w:tcW w:w="1051" w:type="dxa"/>
          </w:tcPr>
          <w:p w:rsidR="00C31895" w:rsidRPr="003E0400" w:rsidRDefault="00C31895" w:rsidP="003E040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5" w:type="dxa"/>
          </w:tcPr>
          <w:p w:rsidR="00C31895" w:rsidRPr="003E0400" w:rsidRDefault="006E4588" w:rsidP="003E0400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>Other</w:t>
            </w:r>
          </w:p>
        </w:tc>
        <w:tc>
          <w:tcPr>
            <w:tcW w:w="2155" w:type="dxa"/>
          </w:tcPr>
          <w:p w:rsidR="00C31895" w:rsidRPr="003E0400" w:rsidRDefault="006E4588" w:rsidP="003E0400">
            <w:pPr>
              <w:pStyle w:val="TableParagraph"/>
              <w:ind w:left="116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sz w:val="20"/>
                <w:szCs w:val="20"/>
              </w:rPr>
              <w:t>R10 678 522</w:t>
            </w:r>
          </w:p>
        </w:tc>
        <w:tc>
          <w:tcPr>
            <w:tcW w:w="2318" w:type="dxa"/>
          </w:tcPr>
          <w:p w:rsidR="00C31895" w:rsidRPr="003E0400" w:rsidRDefault="004E2BE8" w:rsidP="003E0400">
            <w:pPr>
              <w:pStyle w:val="TableParagraph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sz w:val="20"/>
                <w:szCs w:val="20"/>
              </w:rPr>
              <w:t>R 1 555 301</w:t>
            </w:r>
          </w:p>
        </w:tc>
      </w:tr>
      <w:tr w:rsidR="00C31895" w:rsidRPr="003E0400">
        <w:trPr>
          <w:trHeight w:val="815"/>
        </w:trPr>
        <w:tc>
          <w:tcPr>
            <w:tcW w:w="6441" w:type="dxa"/>
            <w:gridSpan w:val="3"/>
          </w:tcPr>
          <w:p w:rsidR="00C31895" w:rsidRPr="003E0400" w:rsidRDefault="006E4588" w:rsidP="003E0400">
            <w:pPr>
              <w:pStyle w:val="TableParagraph"/>
              <w:ind w:left="129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w w:val="90"/>
                <w:sz w:val="20"/>
                <w:szCs w:val="20"/>
              </w:rPr>
              <w:t>Tourism income includes Accommodation, Recreational Permits, Trail</w:t>
            </w:r>
            <w:r w:rsidR="003E0400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r w:rsidRPr="003E0400">
              <w:rPr>
                <w:rFonts w:ascii="Arial" w:hAnsi="Arial" w:cs="Arial"/>
                <w:sz w:val="20"/>
                <w:szCs w:val="20"/>
              </w:rPr>
              <w:t>Fees, etc.</w:t>
            </w:r>
          </w:p>
        </w:tc>
        <w:tc>
          <w:tcPr>
            <w:tcW w:w="2318" w:type="dxa"/>
          </w:tcPr>
          <w:p w:rsidR="00C31895" w:rsidRPr="003E0400" w:rsidRDefault="00C31895" w:rsidP="003E040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895" w:rsidRPr="003E0400">
        <w:trPr>
          <w:trHeight w:val="820"/>
        </w:trPr>
        <w:tc>
          <w:tcPr>
            <w:tcW w:w="4286" w:type="dxa"/>
            <w:gridSpan w:val="2"/>
          </w:tcPr>
          <w:p w:rsidR="00C31895" w:rsidRPr="003E0400" w:rsidRDefault="006E4588" w:rsidP="003E0400">
            <w:pPr>
              <w:pStyle w:val="TableParagraph"/>
              <w:tabs>
                <w:tab w:val="left" w:pos="821"/>
                <w:tab w:val="left" w:pos="1754"/>
                <w:tab w:val="left" w:pos="3763"/>
              </w:tabs>
              <w:ind w:left="124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>Other</w:t>
            </w: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ab/>
              <w:t>includes</w:t>
            </w: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ab/>
              <w:t xml:space="preserve">the </w:t>
            </w: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 xml:space="preserve">other </w:t>
            </w:r>
            <w:r w:rsidR="003E0400">
              <w:rPr>
                <w:rFonts w:ascii="Arial" w:hAnsi="Arial" w:cs="Arial"/>
                <w:w w:val="95"/>
                <w:sz w:val="20"/>
                <w:szCs w:val="20"/>
              </w:rPr>
              <w:t xml:space="preserve">Filming, </w:t>
            </w: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>Rent</w:t>
            </w:r>
            <w:r w:rsidR="003E0400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3E0400">
              <w:rPr>
                <w:rFonts w:ascii="Arial" w:hAnsi="Arial" w:cs="Arial"/>
                <w:sz w:val="20"/>
                <w:szCs w:val="20"/>
              </w:rPr>
              <w:t>Received, etc.</w:t>
            </w:r>
          </w:p>
        </w:tc>
        <w:tc>
          <w:tcPr>
            <w:tcW w:w="2155" w:type="dxa"/>
          </w:tcPr>
          <w:p w:rsidR="00C31895" w:rsidRPr="003E0400" w:rsidRDefault="00C31895" w:rsidP="003E040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:rsidR="00C31895" w:rsidRPr="003E0400" w:rsidRDefault="00C31895" w:rsidP="003E040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895" w:rsidRPr="003E0400">
        <w:trPr>
          <w:trHeight w:val="541"/>
        </w:trPr>
        <w:tc>
          <w:tcPr>
            <w:tcW w:w="4286" w:type="dxa"/>
            <w:gridSpan w:val="2"/>
          </w:tcPr>
          <w:p w:rsidR="00C31895" w:rsidRPr="003E0400" w:rsidRDefault="006E4588" w:rsidP="003E0400">
            <w:pPr>
              <w:pStyle w:val="TableParagraph"/>
              <w:spacing w:before="43"/>
              <w:ind w:left="121"/>
              <w:rPr>
                <w:rFonts w:ascii="Arial" w:hAnsi="Arial" w:cs="Arial"/>
                <w:b/>
                <w:sz w:val="20"/>
                <w:szCs w:val="20"/>
              </w:rPr>
            </w:pPr>
            <w:r w:rsidRPr="003E0400">
              <w:rPr>
                <w:rFonts w:ascii="Arial" w:hAnsi="Arial" w:cs="Arial"/>
                <w:b/>
                <w:sz w:val="20"/>
                <w:szCs w:val="20"/>
              </w:rPr>
              <w:lastRenderedPageBreak/>
              <w:t>Total Revenue</w:t>
            </w:r>
          </w:p>
        </w:tc>
        <w:tc>
          <w:tcPr>
            <w:tcW w:w="2155" w:type="dxa"/>
          </w:tcPr>
          <w:p w:rsidR="00C31895" w:rsidRPr="003E0400" w:rsidRDefault="006E4588" w:rsidP="003E0400">
            <w:pPr>
              <w:pStyle w:val="TableParagraph"/>
              <w:spacing w:before="33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3E0400">
              <w:rPr>
                <w:rFonts w:ascii="Arial" w:hAnsi="Arial" w:cs="Arial"/>
                <w:b/>
                <w:w w:val="95"/>
                <w:sz w:val="20"/>
                <w:szCs w:val="20"/>
              </w:rPr>
              <w:t>R371657 366</w:t>
            </w:r>
          </w:p>
        </w:tc>
        <w:tc>
          <w:tcPr>
            <w:tcW w:w="2318" w:type="dxa"/>
          </w:tcPr>
          <w:p w:rsidR="00C31895" w:rsidRPr="003E0400" w:rsidRDefault="004E2BE8" w:rsidP="003E0400">
            <w:pPr>
              <w:pStyle w:val="TableParagraph"/>
              <w:tabs>
                <w:tab w:val="left" w:pos="772"/>
              </w:tabs>
              <w:spacing w:before="33"/>
              <w:ind w:left="35"/>
              <w:rPr>
                <w:rFonts w:ascii="Arial" w:hAnsi="Arial" w:cs="Arial"/>
                <w:b/>
                <w:sz w:val="20"/>
                <w:szCs w:val="20"/>
              </w:rPr>
            </w:pPr>
            <w:r w:rsidRPr="003E0400">
              <w:rPr>
                <w:rFonts w:ascii="Arial" w:hAnsi="Arial" w:cs="Arial"/>
                <w:b/>
                <w:sz w:val="20"/>
                <w:szCs w:val="20"/>
              </w:rPr>
              <w:t>R 23 531 114</w:t>
            </w:r>
          </w:p>
        </w:tc>
      </w:tr>
    </w:tbl>
    <w:p w:rsidR="00C31895" w:rsidRPr="003E0400" w:rsidRDefault="00C31895" w:rsidP="003E0400">
      <w:pPr>
        <w:pStyle w:val="BodyText"/>
        <w:spacing w:before="5"/>
        <w:rPr>
          <w:rFonts w:ascii="Arial" w:hAnsi="Arial" w:cs="Arial"/>
          <w:sz w:val="20"/>
          <w:szCs w:val="20"/>
        </w:rPr>
      </w:pPr>
    </w:p>
    <w:p w:rsidR="00C31895" w:rsidRPr="003E0400" w:rsidRDefault="006E4588" w:rsidP="003E0400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left="687" w:hanging="572"/>
        <w:rPr>
          <w:rFonts w:ascii="Arial" w:hAnsi="Arial" w:cs="Arial"/>
          <w:sz w:val="20"/>
          <w:szCs w:val="20"/>
        </w:rPr>
      </w:pPr>
      <w:r w:rsidRPr="003E0400">
        <w:rPr>
          <w:rFonts w:ascii="Arial" w:hAnsi="Arial" w:cs="Arial"/>
          <w:w w:val="90"/>
          <w:sz w:val="20"/>
          <w:szCs w:val="20"/>
        </w:rPr>
        <w:t xml:space="preserve">The amount re-invested in operations for the 2019/20 financial year was R99 481 040. In the </w:t>
      </w:r>
      <w:r w:rsidRPr="003E0400">
        <w:rPr>
          <w:rFonts w:ascii="Arial" w:hAnsi="Arial" w:cs="Arial"/>
          <w:w w:val="95"/>
          <w:sz w:val="20"/>
          <w:szCs w:val="20"/>
        </w:rPr>
        <w:t>2020/21</w:t>
      </w:r>
      <w:r w:rsidRPr="003E0400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financial</w:t>
      </w:r>
      <w:r w:rsidRPr="003E0400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year,</w:t>
      </w:r>
      <w:r w:rsidRPr="003E0400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R74498</w:t>
      </w:r>
      <w:r w:rsidRPr="003E0400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832</w:t>
      </w:r>
      <w:r w:rsidRPr="003E0400">
        <w:rPr>
          <w:rFonts w:ascii="Arial" w:hAnsi="Arial" w:cs="Arial"/>
          <w:spacing w:val="-17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has</w:t>
      </w:r>
      <w:r w:rsidRPr="003E0400">
        <w:rPr>
          <w:rFonts w:ascii="Arial" w:hAnsi="Arial" w:cs="Arial"/>
          <w:spacing w:val="-17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been</w:t>
      </w:r>
      <w:r w:rsidRPr="003E0400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reinvested</w:t>
      </w:r>
      <w:r w:rsidRPr="003E0400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into</w:t>
      </w:r>
      <w:r w:rsidRPr="003E0400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operations.</w:t>
      </w:r>
    </w:p>
    <w:p w:rsidR="00C31895" w:rsidRPr="003E0400" w:rsidRDefault="00C31895" w:rsidP="003E0400">
      <w:pPr>
        <w:pStyle w:val="BodyText"/>
        <w:spacing w:before="2"/>
        <w:rPr>
          <w:rFonts w:ascii="Arial" w:hAnsi="Arial" w:cs="Arial"/>
          <w:sz w:val="20"/>
          <w:szCs w:val="20"/>
        </w:rPr>
      </w:pPr>
    </w:p>
    <w:p w:rsidR="00C31895" w:rsidRPr="003E0400" w:rsidRDefault="00C31895" w:rsidP="003E0400">
      <w:pPr>
        <w:ind w:left="114"/>
        <w:rPr>
          <w:rFonts w:ascii="Arial" w:hAnsi="Arial" w:cs="Arial"/>
          <w:sz w:val="20"/>
          <w:szCs w:val="20"/>
        </w:rPr>
      </w:pPr>
      <w:r w:rsidRPr="003E0400">
        <w:rPr>
          <w:rFonts w:ascii="Arial" w:hAnsi="Arial" w:cs="Arial"/>
          <w:sz w:val="20"/>
          <w:szCs w:val="20"/>
        </w:rPr>
        <w:pict>
          <v:group id="_x0000_s1030" style="position:absolute;left:0;text-align:left;margin-left:223.7pt;margin-top:29.5pt;width:287.1pt;height:103.25pt;z-index:-252114944;mso-position-horizontal-relative:page" coordorigin="4474,590" coordsize="5742,20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5837;top:590;width:2151;height:1181">
              <v:imagedata r:id="rId7" o:title=""/>
            </v:shape>
            <v:line id="_x0000_s1035" style="position:absolute" from="4474,1797" to="5924,1797" strokecolor="#606060" strokeweight=".24pt"/>
            <v:shape id="_x0000_s1034" type="#_x0000_t75" style="position:absolute;left:8054;top:1046;width:1623;height:245">
              <v:imagedata r:id="rId8" o:title=""/>
            </v:shape>
            <v:shape id="_x0000_s1033" type="#_x0000_t75" style="position:absolute;left:9451;top:1055;width:764;height:701">
              <v:imagedata r:id="rId9" o:title=""/>
            </v:shape>
            <v:shape id="_x0000_s1032" type="#_x0000_t75" style="position:absolute;left:5981;top:1300;width:3284;height:476">
              <v:imagedata r:id="rId10" o:title=""/>
            </v:shape>
            <v:shape id="_x0000_s1031" type="#_x0000_t75" style="position:absolute;left:5846;top:1838;width:4369;height:817">
              <v:imagedata r:id="rId11" o:title=""/>
            </v:shape>
            <w10:wrap anchorx="page"/>
          </v:group>
        </w:pict>
      </w:r>
      <w:r w:rsidR="006E4588" w:rsidRPr="003E0400">
        <w:rPr>
          <w:rFonts w:ascii="Arial" w:hAnsi="Arial" w:cs="Arial"/>
          <w:sz w:val="20"/>
          <w:szCs w:val="20"/>
        </w:rPr>
        <w:t>Table 1. Table Mountain National Park Revenue streams</w:t>
      </w:r>
    </w:p>
    <w:p w:rsidR="00C31895" w:rsidRPr="003E0400" w:rsidRDefault="00C31895" w:rsidP="003E0400">
      <w:pPr>
        <w:pStyle w:val="BodyText"/>
        <w:spacing w:before="9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5" w:type="dxa"/>
        <w:tblBorders>
          <w:top w:val="single" w:sz="6" w:space="0" w:color="606B60"/>
          <w:left w:val="single" w:sz="6" w:space="0" w:color="606B60"/>
          <w:bottom w:val="single" w:sz="6" w:space="0" w:color="606B60"/>
          <w:right w:val="single" w:sz="6" w:space="0" w:color="606B60"/>
          <w:insideH w:val="single" w:sz="6" w:space="0" w:color="606B60"/>
          <w:insideV w:val="single" w:sz="6" w:space="0" w:color="606B6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7"/>
        <w:gridCol w:w="5405"/>
        <w:gridCol w:w="2285"/>
      </w:tblGrid>
      <w:tr w:rsidR="00C31895" w:rsidRPr="003E0400">
        <w:trPr>
          <w:trHeight w:val="397"/>
        </w:trPr>
        <w:tc>
          <w:tcPr>
            <w:tcW w:w="1037" w:type="dxa"/>
            <w:vMerge w:val="restart"/>
          </w:tcPr>
          <w:p w:rsidR="00C31895" w:rsidRPr="003E0400" w:rsidRDefault="00C31895" w:rsidP="003E040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C31895" w:rsidRPr="003E0400" w:rsidRDefault="00C31895" w:rsidP="003E040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C31895" w:rsidRPr="003E0400" w:rsidRDefault="00C31895" w:rsidP="003E0400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C31895" w:rsidRPr="003E0400" w:rsidRDefault="006E4588" w:rsidP="003E0400">
            <w:pPr>
              <w:pStyle w:val="TableParagraph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w w:val="90"/>
                <w:sz w:val="20"/>
                <w:szCs w:val="20"/>
              </w:rPr>
              <w:t>Question</w:t>
            </w:r>
          </w:p>
        </w:tc>
        <w:tc>
          <w:tcPr>
            <w:tcW w:w="5405" w:type="dxa"/>
            <w:vMerge w:val="restart"/>
          </w:tcPr>
          <w:p w:rsidR="00C31895" w:rsidRPr="003E0400" w:rsidRDefault="006E4588" w:rsidP="003E0400">
            <w:pPr>
              <w:pStyle w:val="TableParagraph"/>
              <w:ind w:left="3372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>2019•20</w:t>
            </w:r>
          </w:p>
          <w:p w:rsidR="00C31895" w:rsidRPr="003E0400" w:rsidRDefault="006E4588" w:rsidP="003E0400">
            <w:pPr>
              <w:pStyle w:val="TableParagraph"/>
              <w:spacing w:before="124"/>
              <w:ind w:left="3377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sz w:val="20"/>
                <w:szCs w:val="20"/>
              </w:rPr>
              <w:t>Apr</w:t>
            </w:r>
            <w:r w:rsidRPr="003E0400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3E0400">
              <w:rPr>
                <w:rFonts w:ascii="Arial" w:hAnsi="Arial" w:cs="Arial"/>
                <w:sz w:val="20"/>
                <w:szCs w:val="20"/>
              </w:rPr>
              <w:t>2019</w:t>
            </w:r>
            <w:r w:rsidRPr="003E040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E0400">
              <w:rPr>
                <w:rFonts w:ascii="Arial" w:hAnsi="Arial" w:cs="Arial"/>
                <w:sz w:val="20"/>
                <w:szCs w:val="20"/>
              </w:rPr>
              <w:t>-</w:t>
            </w:r>
            <w:r w:rsidRPr="003E0400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3E0400">
              <w:rPr>
                <w:rFonts w:ascii="Arial" w:hAnsi="Arial" w:cs="Arial"/>
                <w:sz w:val="20"/>
                <w:szCs w:val="20"/>
              </w:rPr>
              <w:t>Mar</w:t>
            </w:r>
            <w:r w:rsidRPr="003E040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3E0400"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C31895" w:rsidRPr="003E0400" w:rsidRDefault="006E4588" w:rsidP="003E0400">
            <w:pPr>
              <w:pStyle w:val="TableParagraph"/>
              <w:spacing w:before="111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>Income Description</w:t>
            </w:r>
          </w:p>
        </w:tc>
        <w:tc>
          <w:tcPr>
            <w:tcW w:w="2285" w:type="dxa"/>
            <w:tcBorders>
              <w:bottom w:val="single" w:sz="6" w:space="0" w:color="4F704F"/>
            </w:tcBorders>
          </w:tcPr>
          <w:p w:rsidR="00C31895" w:rsidRPr="003E0400" w:rsidRDefault="00C31895" w:rsidP="003E0400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C31895" w:rsidRPr="003E0400" w:rsidRDefault="004E2BE8" w:rsidP="003E0400">
            <w:pPr>
              <w:pStyle w:val="TableParagraph"/>
              <w:ind w:left="59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sz w:val="20"/>
                <w:szCs w:val="20"/>
              </w:rPr>
              <w:t>2020-21</w:t>
            </w:r>
          </w:p>
        </w:tc>
      </w:tr>
      <w:tr w:rsidR="00C31895" w:rsidRPr="003E0400">
        <w:trPr>
          <w:trHeight w:val="834"/>
        </w:trPr>
        <w:tc>
          <w:tcPr>
            <w:tcW w:w="1037" w:type="dxa"/>
            <w:vMerge/>
            <w:tcBorders>
              <w:top w:val="nil"/>
            </w:tcBorders>
          </w:tcPr>
          <w:p w:rsidR="00C31895" w:rsidRPr="003E0400" w:rsidRDefault="00C31895" w:rsidP="003E0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vMerge/>
            <w:tcBorders>
              <w:top w:val="nil"/>
            </w:tcBorders>
          </w:tcPr>
          <w:p w:rsidR="00C31895" w:rsidRPr="003E0400" w:rsidRDefault="00C31895" w:rsidP="003E0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6" w:space="0" w:color="4F704F"/>
            </w:tcBorders>
          </w:tcPr>
          <w:p w:rsidR="00C31895" w:rsidRPr="003E0400" w:rsidRDefault="00C31895" w:rsidP="003E0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895" w:rsidRPr="003E0400">
        <w:trPr>
          <w:trHeight w:val="417"/>
        </w:trPr>
        <w:tc>
          <w:tcPr>
            <w:tcW w:w="1037" w:type="dxa"/>
          </w:tcPr>
          <w:p w:rsidR="00C31895" w:rsidRPr="003E0400" w:rsidRDefault="006E4588" w:rsidP="003E0400">
            <w:pPr>
              <w:pStyle w:val="TableParagraph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w w:val="90"/>
                <w:sz w:val="20"/>
                <w:szCs w:val="20"/>
              </w:rPr>
              <w:t>(a)(ii)(aa)</w:t>
            </w:r>
          </w:p>
        </w:tc>
        <w:tc>
          <w:tcPr>
            <w:tcW w:w="5405" w:type="dxa"/>
          </w:tcPr>
          <w:p w:rsidR="00C31895" w:rsidRPr="003E0400" w:rsidRDefault="006E4588" w:rsidP="003E0400">
            <w:pPr>
              <w:pStyle w:val="TableParagraph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>Cape Point</w:t>
            </w:r>
          </w:p>
        </w:tc>
        <w:tc>
          <w:tcPr>
            <w:tcW w:w="2285" w:type="dxa"/>
          </w:tcPr>
          <w:p w:rsidR="00C31895" w:rsidRPr="003E0400" w:rsidRDefault="00C31895" w:rsidP="003E040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895" w:rsidRPr="003E0400">
        <w:trPr>
          <w:trHeight w:val="412"/>
        </w:trPr>
        <w:tc>
          <w:tcPr>
            <w:tcW w:w="1037" w:type="dxa"/>
          </w:tcPr>
          <w:p w:rsidR="00C31895" w:rsidRPr="003E0400" w:rsidRDefault="00C31895" w:rsidP="003E040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</w:tcPr>
          <w:p w:rsidR="00C31895" w:rsidRPr="003E0400" w:rsidRDefault="006E4588" w:rsidP="003E0400">
            <w:pPr>
              <w:pStyle w:val="TableParagraph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sz w:val="20"/>
                <w:szCs w:val="20"/>
              </w:rPr>
              <w:t>Boulders</w:t>
            </w:r>
          </w:p>
        </w:tc>
        <w:tc>
          <w:tcPr>
            <w:tcW w:w="2285" w:type="dxa"/>
          </w:tcPr>
          <w:p w:rsidR="00C31895" w:rsidRPr="003E0400" w:rsidRDefault="00C31895" w:rsidP="003E040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1895" w:rsidRDefault="00C31895" w:rsidP="003E040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4" w:type="dxa"/>
        <w:tblBorders>
          <w:top w:val="single" w:sz="6" w:space="0" w:color="646B64"/>
          <w:left w:val="single" w:sz="6" w:space="0" w:color="646B64"/>
          <w:bottom w:val="single" w:sz="6" w:space="0" w:color="646B64"/>
          <w:right w:val="single" w:sz="6" w:space="0" w:color="646B64"/>
          <w:insideH w:val="single" w:sz="6" w:space="0" w:color="646B64"/>
          <w:insideV w:val="single" w:sz="6" w:space="0" w:color="646B6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7"/>
        <w:gridCol w:w="3235"/>
        <w:gridCol w:w="2136"/>
        <w:gridCol w:w="2338"/>
      </w:tblGrid>
      <w:tr w:rsidR="003E0400" w:rsidRPr="003E0400" w:rsidTr="00B84C33">
        <w:trPr>
          <w:trHeight w:val="820"/>
        </w:trPr>
        <w:tc>
          <w:tcPr>
            <w:tcW w:w="1027" w:type="dxa"/>
          </w:tcPr>
          <w:p w:rsidR="003E0400" w:rsidRPr="003E0400" w:rsidRDefault="003E0400" w:rsidP="00B84C33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3E0400" w:rsidRPr="003E0400" w:rsidRDefault="003E0400" w:rsidP="00B84C33">
            <w:pPr>
              <w:pStyle w:val="TableParagraph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w w:val="85"/>
                <w:sz w:val="20"/>
                <w:szCs w:val="20"/>
              </w:rPr>
              <w:t>(a)(ii)(bb)</w:t>
            </w:r>
          </w:p>
        </w:tc>
        <w:tc>
          <w:tcPr>
            <w:tcW w:w="3235" w:type="dxa"/>
          </w:tcPr>
          <w:p w:rsidR="003E0400" w:rsidRPr="003E0400" w:rsidRDefault="003E0400" w:rsidP="00B84C33">
            <w:pPr>
              <w:pStyle w:val="TableParagraph"/>
              <w:ind w:left="130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w w:val="90"/>
                <w:sz w:val="20"/>
                <w:szCs w:val="20"/>
              </w:rPr>
              <w:t>Table Mountain Aerial Cableway</w:t>
            </w:r>
          </w:p>
          <w:p w:rsidR="003E0400" w:rsidRPr="003E0400" w:rsidRDefault="003E0400" w:rsidP="00B84C33">
            <w:pPr>
              <w:pStyle w:val="TableParagraph"/>
              <w:spacing w:before="107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sz w:val="20"/>
                <w:szCs w:val="20"/>
              </w:rPr>
              <w:t>Concession</w:t>
            </w:r>
          </w:p>
        </w:tc>
        <w:tc>
          <w:tcPr>
            <w:tcW w:w="2136" w:type="dxa"/>
          </w:tcPr>
          <w:p w:rsidR="003E0400" w:rsidRPr="003E0400" w:rsidRDefault="003E0400" w:rsidP="00B84C33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3E0400" w:rsidRPr="003E0400" w:rsidRDefault="003E0400" w:rsidP="00B84C33">
            <w:pPr>
              <w:pStyle w:val="TableParagraph"/>
              <w:ind w:left="116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sz w:val="20"/>
                <w:szCs w:val="20"/>
              </w:rPr>
              <w:t>R39 795 627</w:t>
            </w:r>
          </w:p>
        </w:tc>
        <w:tc>
          <w:tcPr>
            <w:tcW w:w="2338" w:type="dxa"/>
          </w:tcPr>
          <w:p w:rsidR="003E0400" w:rsidRPr="003E0400" w:rsidRDefault="003E0400" w:rsidP="00B84C33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3E0400" w:rsidRPr="003E0400" w:rsidRDefault="003E0400" w:rsidP="00B84C33">
            <w:pPr>
              <w:pStyle w:val="TableParagraph"/>
              <w:ind w:left="65" w:right="-15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sz w:val="20"/>
                <w:szCs w:val="20"/>
              </w:rPr>
              <w:t>R 5 217 361</w:t>
            </w:r>
          </w:p>
        </w:tc>
      </w:tr>
      <w:tr w:rsidR="003E0400" w:rsidRPr="003E0400" w:rsidTr="00B84C33">
        <w:trPr>
          <w:trHeight w:val="412"/>
        </w:trPr>
        <w:tc>
          <w:tcPr>
            <w:tcW w:w="1027" w:type="dxa"/>
          </w:tcPr>
          <w:p w:rsidR="003E0400" w:rsidRPr="003E0400" w:rsidRDefault="003E0400" w:rsidP="00B84C33">
            <w:pPr>
              <w:pStyle w:val="TableParagraph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w w:val="90"/>
                <w:sz w:val="20"/>
                <w:szCs w:val="20"/>
              </w:rPr>
              <w:t>(a)(ii)(cc)</w:t>
            </w:r>
          </w:p>
        </w:tc>
        <w:tc>
          <w:tcPr>
            <w:tcW w:w="3235" w:type="dxa"/>
          </w:tcPr>
          <w:p w:rsidR="003E0400" w:rsidRPr="003E0400" w:rsidRDefault="003E0400" w:rsidP="00B84C33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>My</w:t>
            </w:r>
            <w:r w:rsidRPr="003E0400">
              <w:rPr>
                <w:rFonts w:ascii="Arial" w:hAnsi="Arial" w:cs="Arial"/>
                <w:spacing w:val="-23"/>
                <w:w w:val="95"/>
                <w:sz w:val="20"/>
                <w:szCs w:val="20"/>
              </w:rPr>
              <w:t xml:space="preserve"> </w:t>
            </w: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>Green</w:t>
            </w:r>
            <w:r w:rsidRPr="003E0400">
              <w:rPr>
                <w:rFonts w:ascii="Arial" w:hAnsi="Arial" w:cs="Arial"/>
                <w:spacing w:val="-28"/>
                <w:w w:val="95"/>
                <w:sz w:val="20"/>
                <w:szCs w:val="20"/>
              </w:rPr>
              <w:t xml:space="preserve"> </w:t>
            </w: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3E0400">
              <w:rPr>
                <w:rFonts w:ascii="Arial" w:hAnsi="Arial" w:cs="Arial"/>
                <w:spacing w:val="-30"/>
                <w:w w:val="95"/>
                <w:sz w:val="20"/>
                <w:szCs w:val="20"/>
              </w:rPr>
              <w:t xml:space="preserve"> </w:t>
            </w: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>and</w:t>
            </w:r>
            <w:r w:rsidRPr="003E0400">
              <w:rPr>
                <w:rFonts w:ascii="Arial" w:hAnsi="Arial" w:cs="Arial"/>
                <w:spacing w:val="-31"/>
                <w:w w:val="95"/>
                <w:sz w:val="20"/>
                <w:szCs w:val="20"/>
              </w:rPr>
              <w:t xml:space="preserve"> </w:t>
            </w: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>My</w:t>
            </w:r>
            <w:r w:rsidRPr="003E0400">
              <w:rPr>
                <w:rFonts w:ascii="Arial" w:hAnsi="Arial" w:cs="Arial"/>
                <w:spacing w:val="-25"/>
                <w:w w:val="95"/>
                <w:sz w:val="20"/>
                <w:szCs w:val="20"/>
              </w:rPr>
              <w:t xml:space="preserve"> </w:t>
            </w: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>Activity</w:t>
            </w:r>
            <w:r w:rsidRPr="003E0400">
              <w:rPr>
                <w:rFonts w:ascii="Arial" w:hAnsi="Arial" w:cs="Arial"/>
                <w:spacing w:val="-25"/>
                <w:w w:val="95"/>
                <w:sz w:val="20"/>
                <w:szCs w:val="20"/>
              </w:rPr>
              <w:t xml:space="preserve"> </w:t>
            </w: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>Card</w:t>
            </w:r>
          </w:p>
        </w:tc>
        <w:tc>
          <w:tcPr>
            <w:tcW w:w="2136" w:type="dxa"/>
          </w:tcPr>
          <w:p w:rsidR="003E0400" w:rsidRPr="003E0400" w:rsidRDefault="003E0400" w:rsidP="00B84C33">
            <w:pPr>
              <w:pStyle w:val="TableParagraph"/>
              <w:ind w:left="116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sz w:val="20"/>
                <w:szCs w:val="20"/>
              </w:rPr>
              <w:t>R3 374 628</w:t>
            </w:r>
          </w:p>
        </w:tc>
        <w:tc>
          <w:tcPr>
            <w:tcW w:w="2338" w:type="dxa"/>
          </w:tcPr>
          <w:p w:rsidR="003E0400" w:rsidRPr="003E0400" w:rsidRDefault="003E0400" w:rsidP="00B84C33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:rsidR="003E0400" w:rsidRPr="003E0400" w:rsidRDefault="003E0400" w:rsidP="00B84C33">
            <w:pPr>
              <w:pStyle w:val="TableParagraph"/>
              <w:ind w:left="65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noProof/>
                <w:sz w:val="20"/>
                <w:szCs w:val="20"/>
                <w:lang w:bidi="ar-SA"/>
              </w:rPr>
              <w:t>R 2 643 888</w:t>
            </w:r>
          </w:p>
        </w:tc>
      </w:tr>
      <w:tr w:rsidR="003E0400" w:rsidRPr="003E0400" w:rsidTr="00B84C33">
        <w:trPr>
          <w:trHeight w:val="407"/>
        </w:trPr>
        <w:tc>
          <w:tcPr>
            <w:tcW w:w="1027" w:type="dxa"/>
          </w:tcPr>
          <w:p w:rsidR="003E0400" w:rsidRPr="003E0400" w:rsidRDefault="003E0400" w:rsidP="00B84C33">
            <w:pPr>
              <w:pStyle w:val="TableParagraph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w w:val="85"/>
                <w:sz w:val="20"/>
                <w:szCs w:val="20"/>
              </w:rPr>
              <w:t>(a)(ii)(dd)</w:t>
            </w:r>
          </w:p>
        </w:tc>
        <w:tc>
          <w:tcPr>
            <w:tcW w:w="3235" w:type="dxa"/>
          </w:tcPr>
          <w:p w:rsidR="003E0400" w:rsidRPr="003E0400" w:rsidRDefault="003E0400" w:rsidP="00B84C33">
            <w:pPr>
              <w:pStyle w:val="TableParagraph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>Picnic Sites</w:t>
            </w:r>
          </w:p>
        </w:tc>
        <w:tc>
          <w:tcPr>
            <w:tcW w:w="2136" w:type="dxa"/>
          </w:tcPr>
          <w:p w:rsidR="003E0400" w:rsidRPr="003E0400" w:rsidRDefault="003E0400" w:rsidP="00B84C33">
            <w:pPr>
              <w:pStyle w:val="TableParagraph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>R2 757 167</w:t>
            </w:r>
          </w:p>
        </w:tc>
        <w:tc>
          <w:tcPr>
            <w:tcW w:w="2338" w:type="dxa"/>
          </w:tcPr>
          <w:p w:rsidR="003E0400" w:rsidRPr="003E0400" w:rsidRDefault="003E0400" w:rsidP="00B84C33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noProof/>
                <w:sz w:val="20"/>
                <w:szCs w:val="20"/>
                <w:lang w:bidi="ar-SA"/>
              </w:rPr>
              <w:t>R 1 251 262</w:t>
            </w:r>
          </w:p>
        </w:tc>
      </w:tr>
      <w:tr w:rsidR="003E0400" w:rsidRPr="003E0400" w:rsidTr="00B84C33">
        <w:trPr>
          <w:trHeight w:val="407"/>
        </w:trPr>
        <w:tc>
          <w:tcPr>
            <w:tcW w:w="1027" w:type="dxa"/>
          </w:tcPr>
          <w:p w:rsidR="003E0400" w:rsidRPr="003E0400" w:rsidRDefault="003E0400" w:rsidP="00B84C33">
            <w:pPr>
              <w:pStyle w:val="TableParagraph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w w:val="90"/>
                <w:sz w:val="20"/>
                <w:szCs w:val="20"/>
              </w:rPr>
              <w:t>(a)(ii)(ee)</w:t>
            </w:r>
          </w:p>
        </w:tc>
        <w:tc>
          <w:tcPr>
            <w:tcW w:w="3235" w:type="dxa"/>
          </w:tcPr>
          <w:p w:rsidR="003E0400" w:rsidRPr="003E0400" w:rsidRDefault="003E0400" w:rsidP="00B84C33">
            <w:pPr>
              <w:pStyle w:val="TableParagraph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>Tourism Income</w:t>
            </w:r>
          </w:p>
        </w:tc>
        <w:tc>
          <w:tcPr>
            <w:tcW w:w="2136" w:type="dxa"/>
          </w:tcPr>
          <w:p w:rsidR="003E0400" w:rsidRPr="003E0400" w:rsidRDefault="003E0400" w:rsidP="00B84C33">
            <w:pPr>
              <w:pStyle w:val="TableParagraph"/>
              <w:ind w:left="116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sz w:val="20"/>
                <w:szCs w:val="20"/>
              </w:rPr>
              <w:t>R7 588 972</w:t>
            </w:r>
          </w:p>
        </w:tc>
        <w:tc>
          <w:tcPr>
            <w:tcW w:w="2338" w:type="dxa"/>
          </w:tcPr>
          <w:p w:rsidR="003E0400" w:rsidRPr="003E0400" w:rsidRDefault="003E0400" w:rsidP="00B84C33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noProof/>
                <w:sz w:val="20"/>
                <w:szCs w:val="20"/>
                <w:lang w:bidi="ar-SA"/>
              </w:rPr>
              <w:t>R 2 868 400</w:t>
            </w:r>
          </w:p>
        </w:tc>
      </w:tr>
      <w:tr w:rsidR="003E0400" w:rsidRPr="003E0400" w:rsidTr="00B84C33">
        <w:trPr>
          <w:trHeight w:val="407"/>
        </w:trPr>
        <w:tc>
          <w:tcPr>
            <w:tcW w:w="1027" w:type="dxa"/>
          </w:tcPr>
          <w:p w:rsidR="003E0400" w:rsidRPr="003E0400" w:rsidRDefault="003E0400" w:rsidP="00B84C3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5" w:type="dxa"/>
          </w:tcPr>
          <w:p w:rsidR="003E0400" w:rsidRPr="003E0400" w:rsidRDefault="003E0400" w:rsidP="00B84C33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>Other</w:t>
            </w:r>
          </w:p>
        </w:tc>
        <w:tc>
          <w:tcPr>
            <w:tcW w:w="2136" w:type="dxa"/>
          </w:tcPr>
          <w:p w:rsidR="003E0400" w:rsidRPr="003E0400" w:rsidRDefault="003E0400" w:rsidP="00B84C33">
            <w:pPr>
              <w:pStyle w:val="TableParagraph"/>
              <w:ind w:left="116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sz w:val="20"/>
                <w:szCs w:val="20"/>
              </w:rPr>
              <w:t>R10 678 522</w:t>
            </w:r>
          </w:p>
        </w:tc>
        <w:tc>
          <w:tcPr>
            <w:tcW w:w="2338" w:type="dxa"/>
          </w:tcPr>
          <w:p w:rsidR="003E0400" w:rsidRPr="003E0400" w:rsidRDefault="003E0400" w:rsidP="00B84C33">
            <w:pPr>
              <w:pStyle w:val="TableParagraph"/>
              <w:ind w:left="65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noProof/>
                <w:sz w:val="20"/>
                <w:szCs w:val="20"/>
                <w:lang w:bidi="ar-SA"/>
              </w:rPr>
              <w:t>R 1 555 301</w:t>
            </w:r>
          </w:p>
        </w:tc>
      </w:tr>
      <w:tr w:rsidR="003E0400" w:rsidRPr="003E0400" w:rsidTr="00B84C33">
        <w:trPr>
          <w:trHeight w:val="820"/>
        </w:trPr>
        <w:tc>
          <w:tcPr>
            <w:tcW w:w="6398" w:type="dxa"/>
            <w:gridSpan w:val="3"/>
          </w:tcPr>
          <w:p w:rsidR="003E0400" w:rsidRPr="003E0400" w:rsidRDefault="003E0400" w:rsidP="00B84C33">
            <w:pPr>
              <w:pStyle w:val="TableParagraph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w w:val="90"/>
                <w:sz w:val="20"/>
                <w:szCs w:val="20"/>
              </w:rPr>
              <w:t>Tourism</w:t>
            </w:r>
            <w:r w:rsidRPr="003E0400">
              <w:rPr>
                <w:rFonts w:ascii="Arial" w:hAnsi="Arial" w:cs="Arial"/>
                <w:spacing w:val="-25"/>
                <w:w w:val="90"/>
                <w:sz w:val="20"/>
                <w:szCs w:val="20"/>
              </w:rPr>
              <w:t xml:space="preserve"> </w:t>
            </w:r>
            <w:r w:rsidRPr="003E0400">
              <w:rPr>
                <w:rFonts w:ascii="Arial" w:hAnsi="Arial" w:cs="Arial"/>
                <w:w w:val="90"/>
                <w:sz w:val="20"/>
                <w:szCs w:val="20"/>
              </w:rPr>
              <w:t>Income</w:t>
            </w:r>
            <w:r w:rsidRPr="003E0400">
              <w:rPr>
                <w:rFonts w:ascii="Arial" w:hAnsi="Arial" w:cs="Arial"/>
                <w:spacing w:val="-24"/>
                <w:w w:val="90"/>
                <w:sz w:val="20"/>
                <w:szCs w:val="20"/>
              </w:rPr>
              <w:t xml:space="preserve"> </w:t>
            </w:r>
            <w:r w:rsidRPr="003E0400">
              <w:rPr>
                <w:rFonts w:ascii="Arial" w:hAnsi="Arial" w:cs="Arial"/>
                <w:w w:val="90"/>
                <w:sz w:val="20"/>
                <w:szCs w:val="20"/>
              </w:rPr>
              <w:t>includes</w:t>
            </w:r>
            <w:r w:rsidRPr="003E0400">
              <w:rPr>
                <w:rFonts w:ascii="Arial" w:hAnsi="Arial" w:cs="Arial"/>
                <w:spacing w:val="-21"/>
                <w:w w:val="90"/>
                <w:sz w:val="20"/>
                <w:szCs w:val="20"/>
              </w:rPr>
              <w:t xml:space="preserve"> </w:t>
            </w:r>
            <w:r w:rsidRPr="003E0400">
              <w:rPr>
                <w:rFonts w:ascii="Arial" w:hAnsi="Arial" w:cs="Arial"/>
                <w:w w:val="90"/>
                <w:sz w:val="20"/>
                <w:szCs w:val="20"/>
              </w:rPr>
              <w:t>Accommodation,</w:t>
            </w:r>
            <w:r w:rsidRPr="003E0400">
              <w:rPr>
                <w:rFonts w:ascii="Arial" w:hAnsi="Arial" w:cs="Arial"/>
                <w:spacing w:val="-27"/>
                <w:w w:val="90"/>
                <w:sz w:val="20"/>
                <w:szCs w:val="20"/>
              </w:rPr>
              <w:t xml:space="preserve"> </w:t>
            </w:r>
            <w:r w:rsidRPr="003E0400">
              <w:rPr>
                <w:rFonts w:ascii="Arial" w:hAnsi="Arial" w:cs="Arial"/>
                <w:w w:val="90"/>
                <w:sz w:val="20"/>
                <w:szCs w:val="20"/>
              </w:rPr>
              <w:t>Recreational</w:t>
            </w:r>
            <w:r w:rsidRPr="003E0400">
              <w:rPr>
                <w:rFonts w:ascii="Arial" w:hAnsi="Arial" w:cs="Arial"/>
                <w:spacing w:val="-22"/>
                <w:w w:val="90"/>
                <w:sz w:val="20"/>
                <w:szCs w:val="20"/>
              </w:rPr>
              <w:t xml:space="preserve"> </w:t>
            </w:r>
            <w:r w:rsidRPr="003E0400">
              <w:rPr>
                <w:rFonts w:ascii="Arial" w:hAnsi="Arial" w:cs="Arial"/>
                <w:w w:val="90"/>
                <w:sz w:val="20"/>
                <w:szCs w:val="20"/>
              </w:rPr>
              <w:t>Permits,</w:t>
            </w:r>
            <w:r w:rsidRPr="003E0400">
              <w:rPr>
                <w:rFonts w:ascii="Arial" w:hAnsi="Arial" w:cs="Arial"/>
                <w:spacing w:val="-18"/>
                <w:w w:val="90"/>
                <w:sz w:val="20"/>
                <w:szCs w:val="20"/>
              </w:rPr>
              <w:t xml:space="preserve"> </w:t>
            </w:r>
            <w:r w:rsidRPr="003E0400">
              <w:rPr>
                <w:rFonts w:ascii="Arial" w:hAnsi="Arial" w:cs="Arial"/>
                <w:w w:val="90"/>
                <w:sz w:val="20"/>
                <w:szCs w:val="20"/>
              </w:rPr>
              <w:t>Trail</w:t>
            </w:r>
          </w:p>
          <w:p w:rsidR="003E0400" w:rsidRPr="003E0400" w:rsidRDefault="003E0400" w:rsidP="00B84C33">
            <w:pPr>
              <w:pStyle w:val="TableParagraph"/>
              <w:spacing w:before="122"/>
              <w:ind w:left="116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sz w:val="20"/>
                <w:szCs w:val="20"/>
              </w:rPr>
              <w:t>Fees, etc.</w:t>
            </w:r>
          </w:p>
        </w:tc>
        <w:tc>
          <w:tcPr>
            <w:tcW w:w="2338" w:type="dxa"/>
          </w:tcPr>
          <w:p w:rsidR="003E0400" w:rsidRPr="003E0400" w:rsidRDefault="003E0400" w:rsidP="00B84C3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400" w:rsidRPr="003E0400" w:rsidTr="00B84C33">
        <w:trPr>
          <w:trHeight w:val="820"/>
        </w:trPr>
        <w:tc>
          <w:tcPr>
            <w:tcW w:w="4262" w:type="dxa"/>
            <w:gridSpan w:val="2"/>
          </w:tcPr>
          <w:p w:rsidR="003E0400" w:rsidRPr="003E0400" w:rsidRDefault="003E0400" w:rsidP="00B84C33">
            <w:pPr>
              <w:pStyle w:val="TableParagraph"/>
              <w:tabs>
                <w:tab w:val="left" w:pos="806"/>
                <w:tab w:val="left" w:pos="1735"/>
                <w:tab w:val="left" w:pos="3749"/>
              </w:tabs>
              <w:ind w:left="119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>Other</w:t>
            </w: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ab/>
              <w:t>includes</w:t>
            </w: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ab/>
              <w:t xml:space="preserve">the </w:t>
            </w:r>
            <w:r w:rsidRPr="003E0400">
              <w:rPr>
                <w:rFonts w:ascii="Arial" w:hAnsi="Arial" w:cs="Arial"/>
                <w:spacing w:val="11"/>
                <w:w w:val="95"/>
                <w:sz w:val="20"/>
                <w:szCs w:val="20"/>
              </w:rPr>
              <w:t xml:space="preserve"> </w:t>
            </w: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 xml:space="preserve">other </w:t>
            </w:r>
            <w:r w:rsidRPr="003E0400">
              <w:rPr>
                <w:rFonts w:ascii="Arial" w:hAnsi="Arial" w:cs="Arial"/>
                <w:spacing w:val="11"/>
                <w:w w:val="95"/>
                <w:sz w:val="20"/>
                <w:szCs w:val="20"/>
              </w:rPr>
              <w:t xml:space="preserve"> </w:t>
            </w: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>Filming,</w:t>
            </w:r>
            <w:r w:rsidRPr="003E0400">
              <w:rPr>
                <w:rFonts w:ascii="Arial" w:hAnsi="Arial" w:cs="Arial"/>
                <w:w w:val="95"/>
                <w:sz w:val="20"/>
                <w:szCs w:val="20"/>
              </w:rPr>
              <w:tab/>
              <w:t>Rent</w:t>
            </w:r>
          </w:p>
          <w:p w:rsidR="003E0400" w:rsidRPr="003E0400" w:rsidRDefault="003E0400" w:rsidP="00B84C33">
            <w:pPr>
              <w:pStyle w:val="TableParagraph"/>
              <w:spacing w:before="112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sz w:val="20"/>
                <w:szCs w:val="20"/>
              </w:rPr>
              <w:t>Received, etc.</w:t>
            </w:r>
          </w:p>
        </w:tc>
        <w:tc>
          <w:tcPr>
            <w:tcW w:w="2136" w:type="dxa"/>
          </w:tcPr>
          <w:p w:rsidR="003E0400" w:rsidRPr="003E0400" w:rsidRDefault="003E0400" w:rsidP="00B84C3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3E0400" w:rsidRPr="003E0400" w:rsidRDefault="003E0400" w:rsidP="00B84C3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400" w:rsidRPr="003E0400" w:rsidTr="00B84C33">
        <w:trPr>
          <w:trHeight w:val="537"/>
        </w:trPr>
        <w:tc>
          <w:tcPr>
            <w:tcW w:w="4262" w:type="dxa"/>
            <w:gridSpan w:val="2"/>
          </w:tcPr>
          <w:p w:rsidR="003E0400" w:rsidRPr="003E0400" w:rsidRDefault="003E0400" w:rsidP="00B84C33">
            <w:pPr>
              <w:pStyle w:val="TableParagraph"/>
              <w:spacing w:before="52"/>
              <w:ind w:left="116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2136" w:type="dxa"/>
          </w:tcPr>
          <w:p w:rsidR="003E0400" w:rsidRPr="003E0400" w:rsidRDefault="003E0400" w:rsidP="00B84C33">
            <w:pPr>
              <w:pStyle w:val="TableParagraph"/>
              <w:spacing w:before="34"/>
              <w:ind w:left="116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w w:val="90"/>
                <w:sz w:val="20"/>
                <w:szCs w:val="20"/>
              </w:rPr>
              <w:t>R371657 366</w:t>
            </w:r>
          </w:p>
        </w:tc>
        <w:tc>
          <w:tcPr>
            <w:tcW w:w="2338" w:type="dxa"/>
          </w:tcPr>
          <w:p w:rsidR="003E0400" w:rsidRPr="003E0400" w:rsidRDefault="003E0400" w:rsidP="00B84C33">
            <w:pPr>
              <w:pStyle w:val="TableParagraph"/>
              <w:tabs>
                <w:tab w:val="left" w:pos="1699"/>
              </w:tabs>
              <w:spacing w:before="34"/>
              <w:ind w:left="772"/>
              <w:rPr>
                <w:rFonts w:ascii="Arial" w:hAnsi="Arial" w:cs="Arial"/>
                <w:sz w:val="20"/>
                <w:szCs w:val="20"/>
              </w:rPr>
            </w:pPr>
            <w:r w:rsidRPr="003E0400">
              <w:rPr>
                <w:rFonts w:ascii="Arial" w:hAnsi="Arial" w:cs="Arial"/>
                <w:sz w:val="20"/>
                <w:szCs w:val="20"/>
              </w:rPr>
              <w:t>R23 531 114</w:t>
            </w:r>
          </w:p>
        </w:tc>
      </w:tr>
    </w:tbl>
    <w:p w:rsidR="003E0400" w:rsidRDefault="003E0400" w:rsidP="003E0400">
      <w:pPr>
        <w:rPr>
          <w:rFonts w:ascii="Arial" w:hAnsi="Arial" w:cs="Arial"/>
          <w:sz w:val="20"/>
          <w:szCs w:val="20"/>
        </w:rPr>
      </w:pPr>
    </w:p>
    <w:p w:rsidR="003E0400" w:rsidRPr="003E0400" w:rsidRDefault="003E0400" w:rsidP="003E0400">
      <w:pPr>
        <w:pStyle w:val="BodyText"/>
        <w:spacing w:before="2"/>
        <w:rPr>
          <w:rFonts w:ascii="Arial" w:hAnsi="Arial" w:cs="Arial"/>
          <w:sz w:val="20"/>
          <w:szCs w:val="20"/>
        </w:rPr>
      </w:pPr>
    </w:p>
    <w:p w:rsidR="003E0400" w:rsidRPr="003E0400" w:rsidRDefault="003E0400" w:rsidP="003E0400">
      <w:pPr>
        <w:tabs>
          <w:tab w:val="left" w:pos="718"/>
        </w:tabs>
        <w:spacing w:before="51"/>
        <w:ind w:left="706" w:right="160" w:hanging="567"/>
        <w:rPr>
          <w:rFonts w:ascii="Arial" w:hAnsi="Arial" w:cs="Arial"/>
          <w:sz w:val="20"/>
          <w:szCs w:val="20"/>
        </w:rPr>
      </w:pPr>
      <w:r w:rsidRPr="003E0400">
        <w:rPr>
          <w:rFonts w:ascii="Arial" w:hAnsi="Arial" w:cs="Arial"/>
          <w:w w:val="95"/>
          <w:sz w:val="20"/>
          <w:szCs w:val="20"/>
        </w:rPr>
        <w:t>b)</w:t>
      </w:r>
      <w:r w:rsidRPr="003E0400">
        <w:rPr>
          <w:rFonts w:ascii="Arial" w:hAnsi="Arial" w:cs="Arial"/>
          <w:w w:val="95"/>
          <w:sz w:val="20"/>
          <w:szCs w:val="20"/>
        </w:rPr>
        <w:tab/>
      </w:r>
      <w:r w:rsidRPr="003E0400">
        <w:rPr>
          <w:rFonts w:ascii="Arial" w:hAnsi="Arial" w:cs="Arial"/>
          <w:w w:val="95"/>
          <w:sz w:val="20"/>
          <w:szCs w:val="20"/>
        </w:rPr>
        <w:tab/>
        <w:t>The</w:t>
      </w:r>
      <w:r w:rsidRPr="003E0400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amount</w:t>
      </w:r>
      <w:r w:rsidRPr="003E0400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re-invested</w:t>
      </w:r>
      <w:r w:rsidRPr="003E0400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in</w:t>
      </w:r>
      <w:r w:rsidRPr="003E0400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operations for</w:t>
      </w:r>
      <w:r w:rsidRPr="003E0400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the</w:t>
      </w:r>
      <w:r w:rsidRPr="003E0400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2019/20 financial year</w:t>
      </w:r>
      <w:r w:rsidRPr="003E0400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was</w:t>
      </w:r>
      <w:r w:rsidRPr="003E0400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R99</w:t>
      </w:r>
      <w:r w:rsidRPr="003E0400">
        <w:rPr>
          <w:rFonts w:ascii="Arial" w:hAnsi="Arial" w:cs="Arial"/>
          <w:spacing w:val="-26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481</w:t>
      </w:r>
      <w:r w:rsidRPr="003E0400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040.</w:t>
      </w:r>
      <w:r w:rsidRPr="003E0400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In</w:t>
      </w:r>
      <w:r w:rsidRPr="003E0400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the 2020/21 financial year, R74 498 832 has been reinvested into</w:t>
      </w:r>
      <w:r w:rsidRPr="003E0400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3E0400">
        <w:rPr>
          <w:rFonts w:ascii="Arial" w:hAnsi="Arial" w:cs="Arial"/>
          <w:w w:val="95"/>
          <w:sz w:val="20"/>
          <w:szCs w:val="20"/>
        </w:rPr>
        <w:t>operations.</w:t>
      </w:r>
    </w:p>
    <w:p w:rsidR="003E0400" w:rsidRPr="003E0400" w:rsidRDefault="003E0400" w:rsidP="003E0400">
      <w:pPr>
        <w:pStyle w:val="BodyText"/>
        <w:rPr>
          <w:rFonts w:ascii="Arial" w:hAnsi="Arial" w:cs="Arial"/>
          <w:sz w:val="20"/>
          <w:szCs w:val="20"/>
        </w:rPr>
      </w:pPr>
    </w:p>
    <w:p w:rsidR="003E0400" w:rsidRPr="003E0400" w:rsidRDefault="003E0400" w:rsidP="003E0400">
      <w:pPr>
        <w:ind w:left="140"/>
        <w:rPr>
          <w:rFonts w:ascii="Arial" w:hAnsi="Arial" w:cs="Arial"/>
          <w:sz w:val="20"/>
          <w:szCs w:val="20"/>
        </w:rPr>
      </w:pPr>
      <w:r w:rsidRPr="003E0400">
        <w:rPr>
          <w:rFonts w:ascii="Arial" w:hAnsi="Arial" w:cs="Arial"/>
          <w:sz w:val="20"/>
          <w:szCs w:val="20"/>
        </w:rPr>
        <w:t>Regards</w:t>
      </w:r>
    </w:p>
    <w:p w:rsidR="003E0400" w:rsidRPr="003E0400" w:rsidRDefault="003E0400" w:rsidP="003E0400">
      <w:pPr>
        <w:pStyle w:val="BodyText"/>
        <w:spacing w:before="7"/>
        <w:rPr>
          <w:rFonts w:ascii="Arial" w:hAnsi="Arial" w:cs="Arial"/>
          <w:sz w:val="20"/>
          <w:szCs w:val="20"/>
        </w:rPr>
      </w:pPr>
    </w:p>
    <w:p w:rsidR="003E0400" w:rsidRPr="003E0400" w:rsidRDefault="003E0400" w:rsidP="003E0400">
      <w:pPr>
        <w:pStyle w:val="Heading1"/>
        <w:spacing w:before="10"/>
        <w:ind w:left="139"/>
        <w:rPr>
          <w:rFonts w:ascii="Arial" w:hAnsi="Arial" w:cs="Arial"/>
          <w:b/>
          <w:sz w:val="20"/>
          <w:szCs w:val="20"/>
        </w:rPr>
      </w:pPr>
      <w:r w:rsidRPr="003E0400">
        <w:rPr>
          <w:rFonts w:ascii="Arial" w:hAnsi="Arial" w:cs="Arial"/>
          <w:b/>
          <w:w w:val="85"/>
          <w:sz w:val="20"/>
          <w:szCs w:val="20"/>
        </w:rPr>
        <w:t>MS B D CREECY, MP</w:t>
      </w:r>
    </w:p>
    <w:p w:rsidR="003E0400" w:rsidRPr="003E0400" w:rsidRDefault="003E0400" w:rsidP="003E0400">
      <w:pPr>
        <w:pStyle w:val="BodyText"/>
        <w:ind w:left="139"/>
        <w:rPr>
          <w:rFonts w:ascii="Arial" w:hAnsi="Arial" w:cs="Arial"/>
          <w:b/>
          <w:sz w:val="20"/>
          <w:szCs w:val="20"/>
        </w:rPr>
      </w:pPr>
      <w:r w:rsidRPr="003E0400">
        <w:rPr>
          <w:rFonts w:ascii="Arial" w:hAnsi="Arial" w:cs="Arial"/>
          <w:b/>
          <w:w w:val="90"/>
          <w:sz w:val="20"/>
          <w:szCs w:val="20"/>
        </w:rPr>
        <w:t>MINISTER OF FORESTRY, FISHERIES AND THE ENVIRONMENT</w:t>
      </w:r>
      <w:r w:rsidRPr="003E0400">
        <w:rPr>
          <w:rFonts w:ascii="Arial" w:hAnsi="Arial" w:cs="Arial"/>
          <w:b/>
          <w:sz w:val="20"/>
          <w:szCs w:val="20"/>
        </w:rPr>
        <w:br/>
        <w:t>DATE:</w:t>
      </w:r>
      <w:r w:rsidRPr="003E0400">
        <w:rPr>
          <w:rFonts w:ascii="Arial" w:hAnsi="Arial" w:cs="Arial"/>
          <w:b/>
          <w:spacing w:val="-39"/>
          <w:sz w:val="20"/>
          <w:szCs w:val="20"/>
        </w:rPr>
        <w:t xml:space="preserve"> </w:t>
      </w:r>
      <w:r w:rsidRPr="003E0400">
        <w:rPr>
          <w:rFonts w:ascii="Arial" w:hAnsi="Arial" w:cs="Arial"/>
          <w:b/>
          <w:sz w:val="20"/>
          <w:szCs w:val="20"/>
        </w:rPr>
        <w:t>.18/03/2021</w:t>
      </w:r>
    </w:p>
    <w:p w:rsidR="003E0400" w:rsidRDefault="003E0400" w:rsidP="003E0400">
      <w:pPr>
        <w:rPr>
          <w:rFonts w:ascii="Arial" w:hAnsi="Arial" w:cs="Arial"/>
          <w:sz w:val="20"/>
          <w:szCs w:val="20"/>
        </w:rPr>
      </w:pPr>
    </w:p>
    <w:p w:rsidR="003E0400" w:rsidRDefault="003E0400" w:rsidP="003E0400">
      <w:pPr>
        <w:rPr>
          <w:rFonts w:ascii="Arial" w:hAnsi="Arial" w:cs="Arial"/>
          <w:sz w:val="20"/>
          <w:szCs w:val="20"/>
        </w:rPr>
      </w:pPr>
    </w:p>
    <w:p w:rsidR="003E0400" w:rsidRDefault="003E0400" w:rsidP="003E0400">
      <w:pPr>
        <w:rPr>
          <w:rFonts w:ascii="Arial" w:hAnsi="Arial" w:cs="Arial"/>
          <w:sz w:val="20"/>
          <w:szCs w:val="20"/>
        </w:rPr>
      </w:pPr>
    </w:p>
    <w:p w:rsidR="003E0400" w:rsidRPr="003E0400" w:rsidRDefault="003E0400" w:rsidP="003E0400">
      <w:pPr>
        <w:rPr>
          <w:rFonts w:ascii="Arial" w:hAnsi="Arial" w:cs="Arial"/>
          <w:sz w:val="20"/>
          <w:szCs w:val="20"/>
        </w:rPr>
        <w:sectPr w:rsidR="003E0400" w:rsidRPr="003E0400" w:rsidSect="003E0400">
          <w:footerReference w:type="default" r:id="rId12"/>
          <w:pgSz w:w="11900" w:h="16820"/>
          <w:pgMar w:top="1298" w:right="1060" w:bottom="1100" w:left="1440" w:header="0" w:footer="913" w:gutter="0"/>
          <w:cols w:space="720"/>
        </w:sectPr>
      </w:pPr>
    </w:p>
    <w:p w:rsidR="00C31895" w:rsidRPr="003E0400" w:rsidRDefault="00C31895" w:rsidP="003E0400">
      <w:pPr>
        <w:pStyle w:val="BodyText"/>
        <w:spacing w:before="2"/>
        <w:rPr>
          <w:rFonts w:ascii="Arial" w:hAnsi="Arial" w:cs="Arial"/>
          <w:b/>
          <w:sz w:val="20"/>
          <w:szCs w:val="20"/>
        </w:rPr>
      </w:pPr>
    </w:p>
    <w:sectPr w:rsidR="00C31895" w:rsidRPr="003E0400" w:rsidSect="00C31895">
      <w:pgSz w:w="11900" w:h="16820"/>
      <w:pgMar w:top="1340" w:right="1060" w:bottom="1120" w:left="1440" w:header="0" w:footer="9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588" w:rsidRDefault="006E4588" w:rsidP="00C31895">
      <w:r>
        <w:separator/>
      </w:r>
    </w:p>
  </w:endnote>
  <w:endnote w:type="continuationSeparator" w:id="1">
    <w:p w:rsidR="006E4588" w:rsidRDefault="006E4588" w:rsidP="00C31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95" w:rsidRDefault="00C31895">
    <w:pPr>
      <w:pStyle w:val="BodyText"/>
      <w:spacing w:line="14" w:lineRule="auto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588" w:rsidRDefault="006E4588" w:rsidP="00C31895">
      <w:r>
        <w:separator/>
      </w:r>
    </w:p>
  </w:footnote>
  <w:footnote w:type="continuationSeparator" w:id="1">
    <w:p w:rsidR="006E4588" w:rsidRDefault="006E4588" w:rsidP="00C31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EDC"/>
    <w:multiLevelType w:val="hybridMultilevel"/>
    <w:tmpl w:val="9BCE9D3C"/>
    <w:lvl w:ilvl="0" w:tplc="B2BC806A">
      <w:start w:val="1"/>
      <w:numFmt w:val="lowerLetter"/>
      <w:lvlText w:val="%1)"/>
      <w:lvlJc w:val="left"/>
      <w:pPr>
        <w:ind w:left="1839" w:hanging="567"/>
        <w:jc w:val="left"/>
      </w:pPr>
      <w:rPr>
        <w:rFonts w:hint="default"/>
        <w:w w:val="89"/>
        <w:lang w:val="en-US" w:eastAsia="en-US" w:bidi="en-US"/>
      </w:rPr>
    </w:lvl>
    <w:lvl w:ilvl="1" w:tplc="0720CDA4">
      <w:numFmt w:val="bullet"/>
      <w:lvlText w:val="•"/>
      <w:lvlJc w:val="left"/>
      <w:pPr>
        <w:ind w:left="1840" w:hanging="567"/>
      </w:pPr>
      <w:rPr>
        <w:rFonts w:hint="default"/>
        <w:lang w:val="en-US" w:eastAsia="en-US" w:bidi="en-US"/>
      </w:rPr>
    </w:lvl>
    <w:lvl w:ilvl="2" w:tplc="BD40C7B2">
      <w:numFmt w:val="bullet"/>
      <w:lvlText w:val="•"/>
      <w:lvlJc w:val="left"/>
      <w:pPr>
        <w:ind w:left="2680" w:hanging="567"/>
      </w:pPr>
      <w:rPr>
        <w:rFonts w:hint="default"/>
        <w:lang w:val="en-US" w:eastAsia="en-US" w:bidi="en-US"/>
      </w:rPr>
    </w:lvl>
    <w:lvl w:ilvl="3" w:tplc="B55AAD4A">
      <w:numFmt w:val="bullet"/>
      <w:lvlText w:val="•"/>
      <w:lvlJc w:val="left"/>
      <w:pPr>
        <w:ind w:left="3520" w:hanging="567"/>
      </w:pPr>
      <w:rPr>
        <w:rFonts w:hint="default"/>
        <w:lang w:val="en-US" w:eastAsia="en-US" w:bidi="en-US"/>
      </w:rPr>
    </w:lvl>
    <w:lvl w:ilvl="4" w:tplc="9C90DDA6">
      <w:numFmt w:val="bullet"/>
      <w:lvlText w:val="•"/>
      <w:lvlJc w:val="left"/>
      <w:pPr>
        <w:ind w:left="4360" w:hanging="567"/>
      </w:pPr>
      <w:rPr>
        <w:rFonts w:hint="default"/>
        <w:lang w:val="en-US" w:eastAsia="en-US" w:bidi="en-US"/>
      </w:rPr>
    </w:lvl>
    <w:lvl w:ilvl="5" w:tplc="E6500FDE">
      <w:numFmt w:val="bullet"/>
      <w:lvlText w:val="•"/>
      <w:lvlJc w:val="left"/>
      <w:pPr>
        <w:ind w:left="5200" w:hanging="567"/>
      </w:pPr>
      <w:rPr>
        <w:rFonts w:hint="default"/>
        <w:lang w:val="en-US" w:eastAsia="en-US" w:bidi="en-US"/>
      </w:rPr>
    </w:lvl>
    <w:lvl w:ilvl="6" w:tplc="25C66088">
      <w:numFmt w:val="bullet"/>
      <w:lvlText w:val="•"/>
      <w:lvlJc w:val="left"/>
      <w:pPr>
        <w:ind w:left="6040" w:hanging="567"/>
      </w:pPr>
      <w:rPr>
        <w:rFonts w:hint="default"/>
        <w:lang w:val="en-US" w:eastAsia="en-US" w:bidi="en-US"/>
      </w:rPr>
    </w:lvl>
    <w:lvl w:ilvl="7" w:tplc="D34E0C3E">
      <w:numFmt w:val="bullet"/>
      <w:lvlText w:val="•"/>
      <w:lvlJc w:val="left"/>
      <w:pPr>
        <w:ind w:left="6880" w:hanging="567"/>
      </w:pPr>
      <w:rPr>
        <w:rFonts w:hint="default"/>
        <w:lang w:val="en-US" w:eastAsia="en-US" w:bidi="en-US"/>
      </w:rPr>
    </w:lvl>
    <w:lvl w:ilvl="8" w:tplc="E1A2997A">
      <w:numFmt w:val="bullet"/>
      <w:lvlText w:val="•"/>
      <w:lvlJc w:val="left"/>
      <w:pPr>
        <w:ind w:left="7720" w:hanging="56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31895"/>
    <w:rsid w:val="003E0400"/>
    <w:rsid w:val="004E2BE8"/>
    <w:rsid w:val="006E4588"/>
    <w:rsid w:val="00C3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1895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C31895"/>
    <w:pPr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189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C31895"/>
    <w:pPr>
      <w:ind w:left="687" w:right="168" w:hanging="1713"/>
    </w:pPr>
  </w:style>
  <w:style w:type="paragraph" w:customStyle="1" w:styleId="TableParagraph">
    <w:name w:val="Table Paragraph"/>
    <w:basedOn w:val="Normal"/>
    <w:uiPriority w:val="1"/>
    <w:qFormat/>
    <w:rsid w:val="00C31895"/>
  </w:style>
  <w:style w:type="paragraph" w:styleId="BalloonText">
    <w:name w:val="Balloon Text"/>
    <w:basedOn w:val="Normal"/>
    <w:link w:val="BalloonTextChar"/>
    <w:uiPriority w:val="99"/>
    <w:semiHidden/>
    <w:unhideWhenUsed/>
    <w:rsid w:val="004E2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E8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3E0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40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E0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400"/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SKM_C65821031608440</vt:lpstr>
    </vt:vector>
  </TitlesOfParts>
  <Company>Deftones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SKM_C65821031608440</dc:title>
  <cp:lastModifiedBy>luvuyo Ngwayishe</cp:lastModifiedBy>
  <cp:revision>2</cp:revision>
  <dcterms:created xsi:type="dcterms:W3CDTF">2021-04-30T10:03:00Z</dcterms:created>
  <dcterms:modified xsi:type="dcterms:W3CDTF">2021-04-30T10:21:00Z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KM_C658</vt:lpwstr>
  </property>
  <property fmtid="{D5CDD505-2E9C-101B-9397-08002B2CF9AE}" pid="4" name="LastSaved">
    <vt:filetime>2021-04-30T00:00:00Z</vt:filetime>
  </property>
</Properties>
</file>