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A" w:rsidRDefault="007F73CA" w:rsidP="00F84ED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National Assembly</w:t>
      </w:r>
    </w:p>
    <w:p w:rsidR="007F73CA" w:rsidRDefault="007F73CA" w:rsidP="00F84ED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699</w:t>
      </w:r>
    </w:p>
    <w:p w:rsidR="00F84ED3" w:rsidRPr="00F84ED3" w:rsidRDefault="00F84ED3" w:rsidP="00F84ED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</w:rPr>
      </w:pPr>
      <w:r w:rsidRPr="00F84ED3">
        <w:rPr>
          <w:rFonts w:ascii="Arial" w:hAnsi="Arial" w:cs="Arial"/>
          <w:b/>
          <w:bCs/>
        </w:rPr>
        <w:t>Mr K P Sithole (IFP) to ask the Minister of Transport</w:t>
      </w:r>
      <w:r w:rsidR="007442FB" w:rsidRPr="00F84ED3">
        <w:rPr>
          <w:rFonts w:ascii="Arial" w:hAnsi="Arial" w:cs="Arial"/>
          <w:b/>
          <w:bCs/>
        </w:rPr>
        <w:fldChar w:fldCharType="begin"/>
      </w:r>
      <w:r w:rsidRPr="00F84ED3">
        <w:rPr>
          <w:rFonts w:ascii="Arial" w:hAnsi="Arial" w:cs="Arial"/>
        </w:rPr>
        <w:instrText xml:space="preserve"> XE "</w:instrText>
      </w:r>
      <w:r w:rsidRPr="00F84ED3">
        <w:rPr>
          <w:rFonts w:ascii="Arial" w:hAnsi="Arial" w:cs="Arial"/>
          <w:b/>
          <w:lang w:val="af-ZA"/>
        </w:rPr>
        <w:instrText>Minister of Transport</w:instrText>
      </w:r>
      <w:r w:rsidRPr="00F84ED3">
        <w:rPr>
          <w:rFonts w:ascii="Arial" w:hAnsi="Arial" w:cs="Arial"/>
        </w:rPr>
        <w:instrText xml:space="preserve">" </w:instrText>
      </w:r>
      <w:r w:rsidR="007442FB" w:rsidRPr="00F84ED3">
        <w:rPr>
          <w:rFonts w:ascii="Arial" w:hAnsi="Arial" w:cs="Arial"/>
          <w:b/>
          <w:bCs/>
        </w:rPr>
        <w:fldChar w:fldCharType="end"/>
      </w:r>
      <w:r w:rsidRPr="00F84ED3">
        <w:rPr>
          <w:rFonts w:ascii="Arial" w:hAnsi="Arial" w:cs="Arial"/>
          <w:b/>
          <w:bCs/>
        </w:rPr>
        <w:t>:</w:t>
      </w:r>
    </w:p>
    <w:p w:rsidR="00F84ED3" w:rsidRPr="00F84ED3" w:rsidRDefault="00F84ED3" w:rsidP="00F84ED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F84ED3">
        <w:rPr>
          <w:rFonts w:ascii="Arial" w:hAnsi="Arial" w:cs="Arial"/>
        </w:rPr>
        <w:t>(1)</w:t>
      </w:r>
      <w:r w:rsidRPr="00F84ED3">
        <w:rPr>
          <w:rFonts w:ascii="Arial" w:hAnsi="Arial" w:cs="Arial"/>
        </w:rPr>
        <w:tab/>
        <w:t>What are the detailed road safety measures deployed over the festive season;</w:t>
      </w:r>
    </w:p>
    <w:p w:rsidR="00F84ED3" w:rsidRPr="00F84ED3" w:rsidRDefault="00F84ED3" w:rsidP="00F84ED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F84ED3">
        <w:rPr>
          <w:rFonts w:ascii="Arial" w:hAnsi="Arial" w:cs="Arial"/>
        </w:rPr>
        <w:t>(2)</w:t>
      </w:r>
      <w:r w:rsidRPr="00F84ED3">
        <w:rPr>
          <w:rFonts w:ascii="Arial" w:hAnsi="Arial" w:cs="Arial"/>
        </w:rPr>
        <w:tab/>
        <w:t>whether, in the context of damaged, unsafe roads and numerous large-scale road accidents, the festive season measures cannot be continued throughout the year; if not, why not; if so, what are the relevant details?</w:t>
      </w:r>
      <w:r w:rsidRPr="00F84ED3">
        <w:rPr>
          <w:rFonts w:ascii="Arial" w:hAnsi="Arial" w:cs="Arial"/>
        </w:rPr>
        <w:tab/>
      </w:r>
      <w:r w:rsidRPr="00F84ED3">
        <w:rPr>
          <w:rFonts w:ascii="Arial" w:hAnsi="Arial" w:cs="Arial"/>
        </w:rPr>
        <w:tab/>
      </w:r>
      <w:r w:rsidRPr="00F84ED3">
        <w:rPr>
          <w:rFonts w:ascii="Arial" w:hAnsi="Arial" w:cs="Arial"/>
        </w:rPr>
        <w:tab/>
      </w:r>
      <w:r w:rsidRPr="00F84ED3">
        <w:rPr>
          <w:rFonts w:ascii="Arial" w:hAnsi="Arial" w:cs="Arial"/>
          <w:sz w:val="20"/>
        </w:rPr>
        <w:t>NW776E</w:t>
      </w:r>
    </w:p>
    <w:p w:rsidR="00BD599B" w:rsidRDefault="00F04BF9" w:rsidP="007F73CA">
      <w:pPr>
        <w:pStyle w:val="ListParagraph"/>
        <w:spacing w:before="100" w:beforeAutospacing="1" w:after="100" w:afterAutospacing="1"/>
        <w:ind w:left="540"/>
        <w:jc w:val="both"/>
        <w:rPr>
          <w:rFonts w:ascii="Arial" w:eastAsia="Arial" w:hAnsi="Arial" w:cs="Arial"/>
          <w:b/>
        </w:rPr>
      </w:pPr>
      <w:r w:rsidRPr="0025364C">
        <w:rPr>
          <w:rFonts w:ascii="Arial" w:eastAsia="Arial" w:hAnsi="Arial" w:cs="Arial"/>
          <w:b/>
        </w:rPr>
        <w:t>REPLY</w:t>
      </w:r>
    </w:p>
    <w:p w:rsidR="00860421" w:rsidRDefault="00860421" w:rsidP="00860421">
      <w:pPr>
        <w:pStyle w:val="ListParagraph"/>
        <w:spacing w:before="100" w:beforeAutospacing="1" w:after="100" w:afterAutospacing="1"/>
        <w:ind w:left="540"/>
        <w:jc w:val="both"/>
        <w:rPr>
          <w:rFonts w:ascii="Arial" w:eastAsia="Arial" w:hAnsi="Arial" w:cs="Arial"/>
          <w:b/>
        </w:rPr>
      </w:pPr>
    </w:p>
    <w:p w:rsidR="006C4094" w:rsidRDefault="006C4094" w:rsidP="00CE015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following measures were taken over the festive season to reduce road crashes and fatalities.</w:t>
      </w:r>
    </w:p>
    <w:p w:rsidR="006C4094" w:rsidRDefault="006C4094" w:rsidP="006C4094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  <w:b/>
        </w:rPr>
      </w:pPr>
    </w:p>
    <w:p w:rsidR="00CE0150" w:rsidRPr="006C4094" w:rsidRDefault="00CE0150" w:rsidP="006C4094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  <w:b/>
        </w:rPr>
      </w:pPr>
    </w:p>
    <w:p w:rsidR="00541044" w:rsidRDefault="00AD4546" w:rsidP="00CE0150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As an encompassing </w:t>
      </w:r>
      <w:r w:rsidR="00AF4190">
        <w:rPr>
          <w:rFonts w:ascii="Arial" w:eastAsia="Arial" w:hAnsi="Arial" w:cs="Arial"/>
          <w:bCs/>
        </w:rPr>
        <w:t xml:space="preserve">Strategy on Road Safety, the NRSS </w:t>
      </w:r>
      <w:r w:rsidR="00541044">
        <w:rPr>
          <w:rFonts w:ascii="Arial" w:eastAsia="Arial" w:hAnsi="Arial" w:cs="Arial"/>
          <w:bCs/>
        </w:rPr>
        <w:t>finds expression in the 365 plan, especially on critical roads and the heightened visibility of law enforcement.</w:t>
      </w:r>
    </w:p>
    <w:p w:rsidR="006C4094" w:rsidRDefault="006C4094" w:rsidP="00CE0150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Critical routes with a high number of crashes and fatalities were identified and intensified law enforcement and road safety interventions </w:t>
      </w:r>
      <w:r w:rsidR="004F666D">
        <w:rPr>
          <w:rFonts w:ascii="Arial" w:eastAsia="Arial" w:hAnsi="Arial" w:cs="Arial"/>
          <w:bCs/>
        </w:rPr>
        <w:t xml:space="preserve">were </w:t>
      </w:r>
      <w:r>
        <w:rPr>
          <w:rFonts w:ascii="Arial" w:eastAsia="Arial" w:hAnsi="Arial" w:cs="Arial"/>
          <w:bCs/>
        </w:rPr>
        <w:t>implemented.</w:t>
      </w:r>
    </w:p>
    <w:p w:rsidR="00D244DA" w:rsidRPr="00A67C82" w:rsidRDefault="006C4094" w:rsidP="00A67C82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interventions focussed on pedestrian management, overloading of cross-border vehicles, </w:t>
      </w:r>
      <w:r w:rsidR="00D244DA">
        <w:rPr>
          <w:rFonts w:ascii="Arial" w:eastAsia="Arial" w:hAnsi="Arial" w:cs="Arial"/>
          <w:bCs/>
        </w:rPr>
        <w:t>unlicensed/fraudulently registered vehicles</w:t>
      </w:r>
      <w:r w:rsidR="00A67C82">
        <w:rPr>
          <w:rFonts w:ascii="Arial" w:eastAsia="Arial" w:hAnsi="Arial" w:cs="Arial"/>
          <w:bCs/>
        </w:rPr>
        <w:t xml:space="preserve">, </w:t>
      </w:r>
      <w:r w:rsidR="00D244DA" w:rsidRPr="00A67C82">
        <w:rPr>
          <w:rFonts w:ascii="Arial" w:eastAsia="Arial" w:hAnsi="Arial" w:cs="Arial"/>
          <w:bCs/>
        </w:rPr>
        <w:t xml:space="preserve">drunk driving, </w:t>
      </w:r>
      <w:r w:rsidR="004F666D">
        <w:rPr>
          <w:rFonts w:ascii="Arial" w:eastAsia="Arial" w:hAnsi="Arial" w:cs="Arial"/>
          <w:bCs/>
        </w:rPr>
        <w:t xml:space="preserve">and </w:t>
      </w:r>
      <w:r w:rsidR="00D244DA" w:rsidRPr="00A67C82">
        <w:rPr>
          <w:rFonts w:ascii="Arial" w:eastAsia="Arial" w:hAnsi="Arial" w:cs="Arial"/>
          <w:bCs/>
        </w:rPr>
        <w:t>speeding.</w:t>
      </w:r>
    </w:p>
    <w:p w:rsidR="00A67C82" w:rsidRDefault="00D244DA" w:rsidP="00CE0150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Blitzes were conducted also conducted </w:t>
      </w:r>
      <w:r w:rsidR="00A67C82">
        <w:rPr>
          <w:rFonts w:ascii="Arial" w:eastAsia="Arial" w:hAnsi="Arial" w:cs="Arial"/>
          <w:bCs/>
        </w:rPr>
        <w:t>at points of departure and ports of entry to enforce the law on cross-border vehicles and drivers.</w:t>
      </w:r>
      <w:r w:rsidR="00664969">
        <w:rPr>
          <w:rFonts w:ascii="Arial" w:eastAsia="Arial" w:hAnsi="Arial" w:cs="Arial"/>
          <w:bCs/>
        </w:rPr>
        <w:t xml:space="preserve"> This </w:t>
      </w:r>
      <w:r w:rsidR="00860421">
        <w:rPr>
          <w:rFonts w:ascii="Arial" w:eastAsia="Arial" w:hAnsi="Arial" w:cs="Arial"/>
          <w:bCs/>
        </w:rPr>
        <w:t>will continue</w:t>
      </w:r>
      <w:r w:rsidR="00664969">
        <w:rPr>
          <w:rFonts w:ascii="Arial" w:eastAsia="Arial" w:hAnsi="Arial" w:cs="Arial"/>
          <w:bCs/>
        </w:rPr>
        <w:t xml:space="preserve"> over the festive season as heightened activations.</w:t>
      </w:r>
    </w:p>
    <w:p w:rsidR="00CE0150" w:rsidRDefault="00A67C82" w:rsidP="00CE0150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Focussed attention was also given to truck operations</w:t>
      </w:r>
      <w:r w:rsidR="004F666D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especially on the N3 </w:t>
      </w:r>
      <w:proofErr w:type="spellStart"/>
      <w:r>
        <w:rPr>
          <w:rFonts w:ascii="Arial" w:eastAsia="Arial" w:hAnsi="Arial" w:cs="Arial"/>
          <w:bCs/>
        </w:rPr>
        <w:t>Townhill</w:t>
      </w:r>
      <w:proofErr w:type="spellEnd"/>
      <w:r>
        <w:rPr>
          <w:rFonts w:ascii="Arial" w:eastAsia="Arial" w:hAnsi="Arial" w:cs="Arial"/>
          <w:bCs/>
        </w:rPr>
        <w:t xml:space="preserve"> and N2 Pongola</w:t>
      </w:r>
      <w:r w:rsidR="00664969">
        <w:rPr>
          <w:rFonts w:ascii="Arial" w:eastAsia="Arial" w:hAnsi="Arial" w:cs="Arial"/>
          <w:bCs/>
        </w:rPr>
        <w:t xml:space="preserve"> including alternate provincial roads like R34, R33 especially in Mpumalanga and KZN Provinces</w:t>
      </w:r>
      <w:r>
        <w:rPr>
          <w:rFonts w:ascii="Arial" w:eastAsia="Arial" w:hAnsi="Arial" w:cs="Arial"/>
          <w:bCs/>
        </w:rPr>
        <w:t>.</w:t>
      </w:r>
    </w:p>
    <w:p w:rsidR="00A67C82" w:rsidRDefault="00A67C82" w:rsidP="00A92550">
      <w:pPr>
        <w:pStyle w:val="ListParagraph"/>
        <w:spacing w:before="100" w:beforeAutospacing="1" w:after="100" w:afterAutospacing="1"/>
        <w:ind w:left="1620"/>
        <w:jc w:val="both"/>
        <w:rPr>
          <w:rFonts w:ascii="Arial" w:eastAsia="Arial" w:hAnsi="Arial" w:cs="Arial"/>
          <w:bCs/>
        </w:rPr>
      </w:pPr>
    </w:p>
    <w:p w:rsidR="00D221CF" w:rsidRDefault="00D221CF" w:rsidP="00D221C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Arial" w:hAnsi="Arial" w:cs="Arial"/>
          <w:b/>
        </w:rPr>
      </w:pPr>
      <w:r w:rsidRPr="00D221CF">
        <w:rPr>
          <w:rFonts w:ascii="Arial" w:eastAsia="Arial" w:hAnsi="Arial" w:cs="Arial"/>
          <w:b/>
        </w:rPr>
        <w:t xml:space="preserve">Continuation of the festive season measures throughout the year </w:t>
      </w:r>
    </w:p>
    <w:p w:rsidR="00D221CF" w:rsidRPr="00D221CF" w:rsidRDefault="00D221CF" w:rsidP="00D221CF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  <w:bCs/>
        </w:rPr>
      </w:pPr>
      <w:r w:rsidRPr="00D221CF">
        <w:rPr>
          <w:rFonts w:ascii="Arial" w:eastAsia="Arial" w:hAnsi="Arial" w:cs="Arial"/>
          <w:bCs/>
        </w:rPr>
        <w:t>The said measures are part of the 365 plan with heightened operations during the Easter and festive season period</w:t>
      </w:r>
      <w:r w:rsidR="00A92550">
        <w:rPr>
          <w:rFonts w:ascii="Arial" w:eastAsia="Arial" w:hAnsi="Arial" w:cs="Arial"/>
          <w:bCs/>
        </w:rPr>
        <w:t xml:space="preserve"> </w:t>
      </w:r>
      <w:r w:rsidR="00A67C82">
        <w:rPr>
          <w:rFonts w:ascii="Arial" w:eastAsia="Arial" w:hAnsi="Arial" w:cs="Arial"/>
          <w:bCs/>
        </w:rPr>
        <w:t xml:space="preserve">and </w:t>
      </w:r>
      <w:r w:rsidRPr="00D221CF">
        <w:rPr>
          <w:rFonts w:ascii="Arial" w:eastAsia="Arial" w:hAnsi="Arial" w:cs="Arial"/>
          <w:bCs/>
        </w:rPr>
        <w:t xml:space="preserve">are </w:t>
      </w:r>
      <w:r w:rsidR="00A67C82">
        <w:rPr>
          <w:rFonts w:ascii="Arial" w:eastAsia="Arial" w:hAnsi="Arial" w:cs="Arial"/>
          <w:bCs/>
        </w:rPr>
        <w:t xml:space="preserve">being </w:t>
      </w:r>
      <w:r w:rsidRPr="00D221CF">
        <w:rPr>
          <w:rFonts w:ascii="Arial" w:eastAsia="Arial" w:hAnsi="Arial" w:cs="Arial"/>
          <w:bCs/>
        </w:rPr>
        <w:t>implemented through</w:t>
      </w:r>
      <w:r w:rsidR="00A67C82">
        <w:rPr>
          <w:rFonts w:ascii="Arial" w:eastAsia="Arial" w:hAnsi="Arial" w:cs="Arial"/>
          <w:bCs/>
        </w:rPr>
        <w:t>out the year</w:t>
      </w:r>
      <w:r>
        <w:rPr>
          <w:rFonts w:ascii="Arial" w:eastAsia="Arial" w:hAnsi="Arial" w:cs="Arial"/>
          <w:bCs/>
        </w:rPr>
        <w:t xml:space="preserve">. </w:t>
      </w:r>
    </w:p>
    <w:p w:rsidR="00D221CF" w:rsidRPr="00D221CF" w:rsidRDefault="00D221CF" w:rsidP="00D221CF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  <w:bCs/>
        </w:rPr>
      </w:pPr>
      <w:r w:rsidRPr="00D221CF">
        <w:rPr>
          <w:rFonts w:ascii="Arial" w:eastAsia="Arial" w:hAnsi="Arial" w:cs="Arial"/>
          <w:bCs/>
        </w:rPr>
        <w:t xml:space="preserve">   </w:t>
      </w:r>
    </w:p>
    <w:p w:rsidR="00F04BF9" w:rsidRDefault="00F04BF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Cs/>
        </w:rPr>
      </w:pPr>
    </w:p>
    <w:p w:rsidR="00A92550" w:rsidRDefault="00A9255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Cs/>
        </w:rPr>
      </w:pPr>
    </w:p>
    <w:p w:rsidR="00A92550" w:rsidRDefault="00A9255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Cs/>
        </w:rPr>
      </w:pPr>
    </w:p>
    <w:p w:rsidR="00A92550" w:rsidRDefault="00A9255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Cs/>
        </w:rPr>
      </w:pPr>
    </w:p>
    <w:p w:rsidR="00A92550" w:rsidRDefault="00A9255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Cs/>
        </w:rPr>
      </w:pPr>
    </w:p>
    <w:p w:rsidR="00A92550" w:rsidRDefault="00A9255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Cs/>
        </w:rPr>
      </w:pPr>
    </w:p>
    <w:sectPr w:rsidR="00A92550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26E3B6E"/>
    <w:multiLevelType w:val="hybridMultilevel"/>
    <w:tmpl w:val="7A2EAE48"/>
    <w:lvl w:ilvl="0" w:tplc="1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7786"/>
    <w:multiLevelType w:val="hybridMultilevel"/>
    <w:tmpl w:val="6944C3EE"/>
    <w:lvl w:ilvl="0" w:tplc="0A526FC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37E31"/>
    <w:rsid w:val="00044F85"/>
    <w:rsid w:val="00052C92"/>
    <w:rsid w:val="0007664C"/>
    <w:rsid w:val="00086505"/>
    <w:rsid w:val="000A2857"/>
    <w:rsid w:val="000B4C44"/>
    <w:rsid w:val="000C7C88"/>
    <w:rsid w:val="000E4DD9"/>
    <w:rsid w:val="000E6C24"/>
    <w:rsid w:val="00107C01"/>
    <w:rsid w:val="0012417F"/>
    <w:rsid w:val="001309C7"/>
    <w:rsid w:val="00132355"/>
    <w:rsid w:val="00134FEC"/>
    <w:rsid w:val="001868E3"/>
    <w:rsid w:val="001B3EC4"/>
    <w:rsid w:val="001C2DD6"/>
    <w:rsid w:val="00206843"/>
    <w:rsid w:val="002472F1"/>
    <w:rsid w:val="00247495"/>
    <w:rsid w:val="0025364C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3F6D"/>
    <w:rsid w:val="003F557A"/>
    <w:rsid w:val="004379DC"/>
    <w:rsid w:val="0046365E"/>
    <w:rsid w:val="004701A6"/>
    <w:rsid w:val="004B2B71"/>
    <w:rsid w:val="004D16A8"/>
    <w:rsid w:val="004E6198"/>
    <w:rsid w:val="004E7020"/>
    <w:rsid w:val="004F4A6B"/>
    <w:rsid w:val="004F666D"/>
    <w:rsid w:val="00501B14"/>
    <w:rsid w:val="00534306"/>
    <w:rsid w:val="00541044"/>
    <w:rsid w:val="00557E21"/>
    <w:rsid w:val="00561E9A"/>
    <w:rsid w:val="005677A3"/>
    <w:rsid w:val="00570A69"/>
    <w:rsid w:val="00576770"/>
    <w:rsid w:val="00586D48"/>
    <w:rsid w:val="00591300"/>
    <w:rsid w:val="005A08A8"/>
    <w:rsid w:val="005C0909"/>
    <w:rsid w:val="005E2679"/>
    <w:rsid w:val="005E6B8F"/>
    <w:rsid w:val="0060038E"/>
    <w:rsid w:val="00610853"/>
    <w:rsid w:val="006221F4"/>
    <w:rsid w:val="00657E00"/>
    <w:rsid w:val="00664969"/>
    <w:rsid w:val="006701DC"/>
    <w:rsid w:val="006739C4"/>
    <w:rsid w:val="0067584E"/>
    <w:rsid w:val="00691F4E"/>
    <w:rsid w:val="006B064C"/>
    <w:rsid w:val="006B4A53"/>
    <w:rsid w:val="006B6B51"/>
    <w:rsid w:val="006C4094"/>
    <w:rsid w:val="006C4B43"/>
    <w:rsid w:val="006C6BEE"/>
    <w:rsid w:val="006E0080"/>
    <w:rsid w:val="006E4750"/>
    <w:rsid w:val="006F4706"/>
    <w:rsid w:val="007001FC"/>
    <w:rsid w:val="00715DEE"/>
    <w:rsid w:val="007238EF"/>
    <w:rsid w:val="007442FB"/>
    <w:rsid w:val="00753F38"/>
    <w:rsid w:val="007767A1"/>
    <w:rsid w:val="007B1019"/>
    <w:rsid w:val="007E06B2"/>
    <w:rsid w:val="007F36E3"/>
    <w:rsid w:val="007F718C"/>
    <w:rsid w:val="007F73CA"/>
    <w:rsid w:val="00807406"/>
    <w:rsid w:val="00810D34"/>
    <w:rsid w:val="00812970"/>
    <w:rsid w:val="00822849"/>
    <w:rsid w:val="008254C7"/>
    <w:rsid w:val="00860421"/>
    <w:rsid w:val="008614A1"/>
    <w:rsid w:val="008955CA"/>
    <w:rsid w:val="008A09A2"/>
    <w:rsid w:val="008A4359"/>
    <w:rsid w:val="008D3CCE"/>
    <w:rsid w:val="008F1628"/>
    <w:rsid w:val="0090125D"/>
    <w:rsid w:val="0090745B"/>
    <w:rsid w:val="00922938"/>
    <w:rsid w:val="00925D24"/>
    <w:rsid w:val="00935A98"/>
    <w:rsid w:val="00941B5D"/>
    <w:rsid w:val="00944973"/>
    <w:rsid w:val="009603C1"/>
    <w:rsid w:val="00981280"/>
    <w:rsid w:val="009C5FB6"/>
    <w:rsid w:val="00A153C9"/>
    <w:rsid w:val="00A15D10"/>
    <w:rsid w:val="00A336A0"/>
    <w:rsid w:val="00A531ED"/>
    <w:rsid w:val="00A67C82"/>
    <w:rsid w:val="00A731DA"/>
    <w:rsid w:val="00A92550"/>
    <w:rsid w:val="00A9681F"/>
    <w:rsid w:val="00AD3304"/>
    <w:rsid w:val="00AD4546"/>
    <w:rsid w:val="00AE4CDC"/>
    <w:rsid w:val="00AF4190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6106F"/>
    <w:rsid w:val="00C71375"/>
    <w:rsid w:val="00C71DD5"/>
    <w:rsid w:val="00C750B0"/>
    <w:rsid w:val="00CA0772"/>
    <w:rsid w:val="00CA148B"/>
    <w:rsid w:val="00CB4353"/>
    <w:rsid w:val="00CB7C7C"/>
    <w:rsid w:val="00CC2252"/>
    <w:rsid w:val="00CE0150"/>
    <w:rsid w:val="00CF2AC9"/>
    <w:rsid w:val="00D02ABF"/>
    <w:rsid w:val="00D05BFA"/>
    <w:rsid w:val="00D16EAE"/>
    <w:rsid w:val="00D221CF"/>
    <w:rsid w:val="00D244DA"/>
    <w:rsid w:val="00D47287"/>
    <w:rsid w:val="00D55D18"/>
    <w:rsid w:val="00D562F1"/>
    <w:rsid w:val="00D73727"/>
    <w:rsid w:val="00D76BC5"/>
    <w:rsid w:val="00DA61A5"/>
    <w:rsid w:val="00DB42D0"/>
    <w:rsid w:val="00DC11C0"/>
    <w:rsid w:val="00DE1F4A"/>
    <w:rsid w:val="00DE3179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44916"/>
    <w:rsid w:val="00F45E26"/>
    <w:rsid w:val="00F67911"/>
    <w:rsid w:val="00F84ED3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2FB"/>
  </w:style>
  <w:style w:type="paragraph" w:styleId="Heading1">
    <w:name w:val="heading 1"/>
    <w:basedOn w:val="Normal"/>
    <w:next w:val="Normal"/>
    <w:rsid w:val="007442F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7442F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744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442F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442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442F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442F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744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4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DF7A-17DA-4EDF-90F7-B9337B14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2023-03-23T10:31:00Z</dcterms:created>
  <dcterms:modified xsi:type="dcterms:W3CDTF">2023-03-23T10:31:00Z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e178192d6e0e146890b96de1e6217c55a74a905f57465a46272ce61cafae3eae</vt:lpwstr>
  </property>
</Properties>
</file>