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CE" w:rsidRDefault="00E23ECE" w:rsidP="00E23ECE">
      <w:pPr>
        <w:pStyle w:val="Heading1"/>
        <w:tabs>
          <w:tab w:val="left" w:pos="540"/>
          <w:tab w:val="left" w:pos="1080"/>
          <w:tab w:val="left" w:pos="1620"/>
          <w:tab w:val="left" w:pos="2340"/>
        </w:tabs>
        <w:spacing w:line="480" w:lineRule="auto"/>
        <w:rPr>
          <w:rFonts w:ascii="Arial" w:hAnsi="Arial" w:cs="Arial"/>
          <w:color w:val="FF0000"/>
          <w:sz w:val="24"/>
          <w:szCs w:val="24"/>
        </w:rPr>
      </w:pPr>
    </w:p>
    <w:p w:rsidR="00E23ECE" w:rsidRDefault="00E23ECE" w:rsidP="00E23ECE"/>
    <w:p w:rsidR="00E23ECE" w:rsidRPr="00B5682C" w:rsidRDefault="00E23ECE" w:rsidP="00E23ECE"/>
    <w:p w:rsidR="00E23ECE" w:rsidRDefault="00A94E98" w:rsidP="00E23ECE">
      <w:pPr>
        <w:pStyle w:val="Heading1"/>
        <w:tabs>
          <w:tab w:val="left" w:pos="540"/>
          <w:tab w:val="left" w:pos="1080"/>
          <w:tab w:val="left" w:pos="1620"/>
          <w:tab w:val="left" w:pos="2340"/>
        </w:tabs>
        <w:rPr>
          <w:rFonts w:ascii="Arial" w:hAnsi="Arial" w:cs="Arial"/>
          <w:sz w:val="24"/>
          <w:szCs w:val="24"/>
        </w:rPr>
      </w:pPr>
      <w:r>
        <w:rPr>
          <w:rFonts w:ascii="Arial" w:hAnsi="Arial" w:cs="Arial"/>
          <w:noProof/>
          <w:sz w:val="24"/>
          <w:szCs w:val="24"/>
          <w:lang w:val="en-ZA" w:eastAsia="en-Z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-672465</wp:posOffset>
            </wp:positionV>
            <wp:extent cx="1828800" cy="682625"/>
            <wp:effectExtent l="19050" t="0" r="0" b="0"/>
            <wp:wrapTight wrapText="bothSides">
              <wp:wrapPolygon edited="0">
                <wp:start x="-225" y="0"/>
                <wp:lineTo x="-225" y="21098"/>
                <wp:lineTo x="21600" y="21098"/>
                <wp:lineTo x="21600" y="0"/>
                <wp:lineTo x="-225" y="0"/>
              </wp:wrapPolygon>
            </wp:wrapTight>
            <wp:docPr id="2" name="Picture 2"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sa logo 2009"/>
                    <pic:cNvPicPr>
                      <a:picLocks noChangeAspect="1" noChangeArrowheads="1"/>
                    </pic:cNvPicPr>
                  </pic:nvPicPr>
                  <pic:blipFill>
                    <a:blip r:embed="rId5" cstate="print"/>
                    <a:srcRect/>
                    <a:stretch>
                      <a:fillRect/>
                    </a:stretch>
                  </pic:blipFill>
                  <pic:spPr bwMode="auto">
                    <a:xfrm>
                      <a:off x="0" y="0"/>
                      <a:ext cx="1828800" cy="682625"/>
                    </a:xfrm>
                    <a:prstGeom prst="rect">
                      <a:avLst/>
                    </a:prstGeom>
                    <a:noFill/>
                    <a:ln w="9525">
                      <a:noFill/>
                      <a:miter lim="800000"/>
                      <a:headEnd/>
                      <a:tailEnd/>
                    </a:ln>
                  </pic:spPr>
                </pic:pic>
              </a:graphicData>
            </a:graphic>
          </wp:anchor>
        </w:drawing>
      </w:r>
    </w:p>
    <w:p w:rsidR="00E23ECE" w:rsidRDefault="00E23ECE" w:rsidP="00E23ECE">
      <w:pPr>
        <w:pStyle w:val="Heading1"/>
        <w:tabs>
          <w:tab w:val="left" w:pos="540"/>
          <w:tab w:val="left" w:pos="1080"/>
          <w:tab w:val="left" w:pos="1620"/>
          <w:tab w:val="left" w:pos="2340"/>
        </w:tabs>
        <w:rPr>
          <w:rFonts w:ascii="Arial" w:hAnsi="Arial" w:cs="Arial"/>
          <w:sz w:val="24"/>
          <w:szCs w:val="24"/>
        </w:rPr>
      </w:pPr>
      <w:r>
        <w:rPr>
          <w:rFonts w:ascii="Arial" w:hAnsi="Arial" w:cs="Arial"/>
          <w:sz w:val="24"/>
          <w:szCs w:val="24"/>
        </w:rPr>
        <w:t>PARLIMENTARY QUESTION FOR THE MINISTER</w:t>
      </w:r>
    </w:p>
    <w:p w:rsidR="00E23ECE" w:rsidRDefault="00E23ECE" w:rsidP="00E23ECE">
      <w:pPr>
        <w:pStyle w:val="Heading2"/>
        <w:tabs>
          <w:tab w:val="left" w:pos="540"/>
          <w:tab w:val="left" w:pos="1080"/>
          <w:tab w:val="left" w:pos="1620"/>
          <w:tab w:val="left" w:pos="2340"/>
        </w:tabs>
        <w:rPr>
          <w:rFonts w:ascii="Arial" w:hAnsi="Arial" w:cs="Arial"/>
          <w:i w:val="0"/>
          <w:sz w:val="24"/>
          <w:szCs w:val="24"/>
        </w:rPr>
      </w:pPr>
      <w:bookmarkStart w:id="0" w:name="_Toc177199248"/>
    </w:p>
    <w:p w:rsidR="00E23ECE" w:rsidRDefault="00E23ECE" w:rsidP="00E23ECE">
      <w:pPr>
        <w:pStyle w:val="Heading2"/>
        <w:tabs>
          <w:tab w:val="left" w:pos="540"/>
          <w:tab w:val="left" w:pos="1080"/>
          <w:tab w:val="left" w:pos="1620"/>
          <w:tab w:val="left" w:pos="2340"/>
        </w:tabs>
        <w:rPr>
          <w:rFonts w:ascii="Arial" w:hAnsi="Arial" w:cs="Arial"/>
          <w:b/>
          <w:i w:val="0"/>
          <w:sz w:val="24"/>
          <w:szCs w:val="24"/>
        </w:rPr>
      </w:pPr>
    </w:p>
    <w:p w:rsidR="00E23ECE" w:rsidRPr="006E7CA8" w:rsidRDefault="00E23ECE" w:rsidP="00E23ECE">
      <w:pPr>
        <w:spacing w:line="480" w:lineRule="auto"/>
        <w:jc w:val="both"/>
        <w:rPr>
          <w:rFonts w:ascii="Arial" w:hAnsi="Arial" w:cs="Arial"/>
          <w:b/>
          <w:szCs w:val="24"/>
        </w:rPr>
      </w:pPr>
      <w:r w:rsidRPr="00DE12EB">
        <w:rPr>
          <w:rFonts w:ascii="Arial" w:hAnsi="Arial" w:cs="Arial"/>
          <w:b/>
          <w:szCs w:val="24"/>
        </w:rPr>
        <w:t>QUESTION</w:t>
      </w:r>
      <w:r>
        <w:rPr>
          <w:rFonts w:ascii="Arial" w:hAnsi="Arial" w:cs="Arial"/>
          <w:b/>
          <w:szCs w:val="24"/>
        </w:rPr>
        <w:t xml:space="preserve"> </w:t>
      </w:r>
      <w:r>
        <w:rPr>
          <w:rFonts w:ascii="Arial" w:hAnsi="Arial" w:cs="Arial"/>
          <w:b/>
          <w:szCs w:val="24"/>
          <w:lang w:val="en-ZA"/>
        </w:rPr>
        <w:t xml:space="preserve">NUMBER </w:t>
      </w:r>
      <w:bookmarkEnd w:id="0"/>
      <w:r>
        <w:rPr>
          <w:rFonts w:ascii="Arial" w:eastAsia="MS Mincho" w:hAnsi="Arial" w:cs="Arial"/>
          <w:b/>
          <w:szCs w:val="24"/>
          <w:lang w:val="en-US" w:eastAsia="ja-JP"/>
        </w:rPr>
        <w:t>699</w:t>
      </w:r>
      <w:r w:rsidRPr="00716779">
        <w:rPr>
          <w:rFonts w:ascii="Arial" w:eastAsia="MS Mincho" w:hAnsi="Arial" w:cs="Arial"/>
          <w:b/>
          <w:szCs w:val="24"/>
          <w:lang w:val="en-US" w:eastAsia="ja-JP"/>
        </w:rPr>
        <w:t>.</w:t>
      </w:r>
    </w:p>
    <w:p w:rsidR="00E23ECE" w:rsidRPr="00716779" w:rsidRDefault="00E23ECE" w:rsidP="008E523C">
      <w:pPr>
        <w:spacing w:before="100" w:beforeAutospacing="1" w:after="100" w:afterAutospacing="1"/>
        <w:jc w:val="both"/>
        <w:outlineLvl w:val="0"/>
        <w:rPr>
          <w:rFonts w:ascii="Arial" w:eastAsia="MS Mincho" w:hAnsi="Arial" w:cs="Arial"/>
          <w:b/>
          <w:szCs w:val="24"/>
          <w:lang w:val="en-US" w:eastAsia="ja-JP"/>
        </w:rPr>
      </w:pPr>
      <w:r>
        <w:rPr>
          <w:rFonts w:ascii="Arial" w:eastAsia="MS Mincho" w:hAnsi="Arial" w:cs="Arial"/>
          <w:b/>
          <w:szCs w:val="24"/>
          <w:lang w:val="en-US" w:eastAsia="ja-JP"/>
        </w:rPr>
        <w:t>699</w:t>
      </w:r>
      <w:r w:rsidRPr="00716779">
        <w:rPr>
          <w:rFonts w:ascii="Arial" w:eastAsia="MS Mincho" w:hAnsi="Arial" w:cs="Arial"/>
          <w:b/>
          <w:szCs w:val="24"/>
          <w:lang w:val="en-US" w:eastAsia="ja-JP"/>
        </w:rPr>
        <w:t>.</w:t>
      </w:r>
      <w:r w:rsidRPr="00716779">
        <w:rPr>
          <w:rFonts w:ascii="Arial" w:eastAsia="MS Mincho" w:hAnsi="Arial" w:cs="Arial"/>
          <w:b/>
          <w:szCs w:val="24"/>
          <w:lang w:val="en-US" w:eastAsia="ja-JP"/>
        </w:rPr>
        <w:tab/>
        <w:t>Mr M S Malatsi (DA) to ask the Minister of Sport and Recreation:</w:t>
      </w:r>
    </w:p>
    <w:p w:rsidR="00E23ECE" w:rsidRPr="00E23ECE" w:rsidRDefault="00E23ECE" w:rsidP="00E23ECE">
      <w:pPr>
        <w:ind w:left="851"/>
        <w:jc w:val="both"/>
        <w:outlineLvl w:val="0"/>
        <w:rPr>
          <w:rFonts w:ascii="Arial" w:eastAsia="MS Mincho" w:hAnsi="Arial" w:cs="Arial"/>
          <w:szCs w:val="24"/>
          <w:lang w:val="af-ZA" w:eastAsia="ja-JP"/>
        </w:rPr>
      </w:pPr>
      <w:r w:rsidRPr="00E23ECE">
        <w:rPr>
          <w:rFonts w:ascii="Arial" w:eastAsia="MS Mincho" w:hAnsi="Arial" w:cs="Arial"/>
          <w:szCs w:val="24"/>
          <w:lang w:val="en-US" w:eastAsia="ja-JP"/>
        </w:rPr>
        <w:t>(1)</w:t>
      </w:r>
      <w:r w:rsidRPr="00E23ECE">
        <w:rPr>
          <w:rFonts w:ascii="Arial" w:eastAsia="MS Mincho" w:hAnsi="Arial" w:cs="Arial"/>
          <w:szCs w:val="24"/>
          <w:lang w:val="en-US" w:eastAsia="ja-JP"/>
        </w:rPr>
        <w:tab/>
        <w:t>Whether (a) he and/or (b) his Deputy Minister met with (i) the President of the SA Rugby Union (SARU), Mr Oregan Hoskins and/or (ii) his deputy, Mr Mark Alexandra, individually or collectively, to discuss SARU's handling of the allegations of financial misappropriation by its Chief Executive Officer (CEO), Mr Jurie Roux, levelled against him during his tenure with the University of Stellenbosch; if not, why not; if so, what are the (aa) dates, (bb) places and (cc) outcomes of each specified meeting;</w:t>
      </w:r>
    </w:p>
    <w:p w:rsidR="00E23ECE" w:rsidRPr="00E23ECE" w:rsidRDefault="00E23ECE" w:rsidP="00E23ECE">
      <w:pPr>
        <w:spacing w:before="100" w:beforeAutospacing="1" w:after="100" w:afterAutospacing="1"/>
        <w:ind w:left="899"/>
        <w:jc w:val="both"/>
        <w:outlineLvl w:val="0"/>
        <w:rPr>
          <w:rFonts w:ascii="Arial" w:eastAsia="MS Mincho" w:hAnsi="Arial" w:cs="Arial"/>
          <w:szCs w:val="24"/>
          <w:lang w:val="en-US" w:eastAsia="ja-JP"/>
        </w:rPr>
      </w:pPr>
      <w:r w:rsidRPr="00E23ECE">
        <w:rPr>
          <w:rFonts w:ascii="Arial" w:eastAsia="MS Mincho" w:hAnsi="Arial" w:cs="Arial"/>
          <w:szCs w:val="24"/>
          <w:lang w:val="en-US" w:eastAsia="ja-JP"/>
        </w:rPr>
        <w:t>(2)</w:t>
      </w:r>
      <w:r w:rsidRPr="00E23ECE">
        <w:rPr>
          <w:rFonts w:ascii="Arial" w:eastAsia="MS Mincho" w:hAnsi="Arial" w:cs="Arial"/>
          <w:szCs w:val="24"/>
          <w:lang w:val="en-US" w:eastAsia="ja-JP"/>
        </w:rPr>
        <w:tab/>
        <w:t xml:space="preserve">what total </w:t>
      </w:r>
      <w:r w:rsidRPr="00E23ECE">
        <w:rPr>
          <w:rFonts w:ascii="Arial" w:eastAsia="MS Mincho" w:hAnsi="Arial" w:cs="Arial"/>
          <w:color w:val="000000"/>
          <w:szCs w:val="24"/>
          <w:lang w:val="en-US" w:eastAsia="ja-JP"/>
        </w:rPr>
        <w:t>amount</w:t>
      </w:r>
      <w:r w:rsidRPr="00E23ECE">
        <w:rPr>
          <w:rFonts w:ascii="Arial" w:eastAsia="MS Mincho" w:hAnsi="Arial" w:cs="Arial"/>
          <w:szCs w:val="24"/>
          <w:lang w:val="en-US" w:eastAsia="ja-JP"/>
        </w:rPr>
        <w:t xml:space="preserve"> was paid to Mr Roux as SARU's CEO with regard to (a) salaries, (b) bonuses and (c) travel allowances (i) in the past five financial years and (ii) since 1 April 2015?</w:t>
      </w:r>
      <w:r w:rsidRPr="00E23ECE">
        <w:rPr>
          <w:rFonts w:ascii="Arial" w:eastAsia="MS Mincho" w:hAnsi="Arial" w:cs="Arial"/>
          <w:szCs w:val="24"/>
          <w:lang w:val="en-US" w:eastAsia="ja-JP"/>
        </w:rPr>
        <w:tab/>
      </w:r>
      <w:r w:rsidRPr="00E23ECE">
        <w:rPr>
          <w:rFonts w:ascii="Arial" w:eastAsia="MS Mincho" w:hAnsi="Arial" w:cs="Arial"/>
          <w:szCs w:val="24"/>
          <w:lang w:val="en-US" w:eastAsia="ja-JP"/>
        </w:rPr>
        <w:tab/>
      </w:r>
      <w:r w:rsidRPr="00E23ECE">
        <w:rPr>
          <w:rFonts w:ascii="Arial" w:eastAsia="MS Mincho" w:hAnsi="Arial" w:cs="Arial"/>
          <w:szCs w:val="24"/>
          <w:lang w:val="en-US" w:eastAsia="ja-JP"/>
        </w:rPr>
        <w:tab/>
      </w:r>
      <w:r w:rsidRPr="00E23ECE">
        <w:rPr>
          <w:rFonts w:ascii="Arial" w:eastAsia="MS Mincho" w:hAnsi="Arial" w:cs="Arial"/>
          <w:szCs w:val="24"/>
          <w:lang w:val="en-US" w:eastAsia="ja-JP"/>
        </w:rPr>
        <w:tab/>
      </w:r>
      <w:r w:rsidRPr="00E23ECE">
        <w:rPr>
          <w:rFonts w:ascii="Arial" w:eastAsia="MS Mincho" w:hAnsi="Arial" w:cs="Arial"/>
          <w:szCs w:val="24"/>
          <w:lang w:val="en-US" w:eastAsia="ja-JP"/>
        </w:rPr>
        <w:tab/>
        <w:t>NW814E</w:t>
      </w:r>
    </w:p>
    <w:p w:rsidR="00E81A64" w:rsidRDefault="00E23ECE" w:rsidP="008C1ED1">
      <w:pPr>
        <w:rPr>
          <w:rFonts w:ascii="Arial" w:hAnsi="Arial" w:cs="Arial"/>
          <w:szCs w:val="24"/>
        </w:rPr>
      </w:pPr>
      <w:r w:rsidRPr="00716779">
        <w:rPr>
          <w:rFonts w:eastAsia="MS Mincho"/>
          <w:lang w:val="en-US" w:eastAsia="ja-JP"/>
        </w:rPr>
        <w:t> </w:t>
      </w:r>
    </w:p>
    <w:p w:rsidR="008C1ED1" w:rsidRDefault="00E23ECE" w:rsidP="008C1ED1">
      <w:pPr>
        <w:pStyle w:val="BodyTextIndent2"/>
        <w:tabs>
          <w:tab w:val="left" w:pos="720"/>
        </w:tabs>
        <w:ind w:left="0"/>
        <w:jc w:val="both"/>
        <w:rPr>
          <w:rFonts w:ascii="Arial" w:hAnsi="Arial" w:cs="Arial"/>
          <w:b/>
          <w:szCs w:val="24"/>
        </w:rPr>
      </w:pPr>
      <w:r w:rsidRPr="00B32818">
        <w:rPr>
          <w:rFonts w:ascii="Arial" w:hAnsi="Arial" w:cs="Arial"/>
          <w:b/>
          <w:szCs w:val="24"/>
        </w:rPr>
        <w:t>REPLY</w:t>
      </w:r>
    </w:p>
    <w:p w:rsidR="008C1ED1" w:rsidRDefault="008C1ED1" w:rsidP="008C1ED1">
      <w:pPr>
        <w:pStyle w:val="BodyTextIndent2"/>
        <w:tabs>
          <w:tab w:val="left" w:pos="720"/>
        </w:tabs>
        <w:spacing w:line="360" w:lineRule="auto"/>
        <w:ind w:left="540"/>
        <w:jc w:val="both"/>
        <w:rPr>
          <w:rFonts w:ascii="Arial" w:hAnsi="Arial" w:cs="Arial"/>
          <w:szCs w:val="24"/>
        </w:rPr>
      </w:pPr>
      <w:r>
        <w:rPr>
          <w:rFonts w:ascii="Arial" w:hAnsi="Arial" w:cs="Arial"/>
          <w:szCs w:val="24"/>
        </w:rPr>
        <w:t>(1)</w:t>
      </w:r>
    </w:p>
    <w:p w:rsidR="008C1ED1" w:rsidRDefault="008C1ED1" w:rsidP="008C1ED1">
      <w:pPr>
        <w:pStyle w:val="BodyTextIndent2"/>
        <w:tabs>
          <w:tab w:val="left" w:pos="720"/>
        </w:tabs>
        <w:spacing w:line="360" w:lineRule="auto"/>
        <w:ind w:left="540"/>
        <w:jc w:val="both"/>
        <w:rPr>
          <w:rFonts w:ascii="Arial" w:eastAsia="MS Mincho" w:hAnsi="Arial" w:cs="Arial"/>
          <w:szCs w:val="24"/>
          <w:lang w:val="en-US" w:eastAsia="ja-JP"/>
        </w:rPr>
      </w:pPr>
      <w:r>
        <w:rPr>
          <w:rFonts w:ascii="Arial" w:hAnsi="Arial" w:cs="Arial"/>
          <w:szCs w:val="24"/>
        </w:rPr>
        <w:t xml:space="preserve"> (a) The Minister has met with SARU to</w:t>
      </w:r>
      <w:r w:rsidRPr="00E23ECE">
        <w:rPr>
          <w:rFonts w:ascii="Arial" w:eastAsia="MS Mincho" w:hAnsi="Arial" w:cs="Arial"/>
          <w:szCs w:val="24"/>
          <w:lang w:val="en-US" w:eastAsia="ja-JP"/>
        </w:rPr>
        <w:t xml:space="preserve"> discuss SARU's handling of the allegations of financial misappropriation by its Chief Executive Officer (CEO), Mr</w:t>
      </w:r>
      <w:r>
        <w:rPr>
          <w:rFonts w:ascii="Arial" w:eastAsia="MS Mincho" w:hAnsi="Arial" w:cs="Arial"/>
          <w:szCs w:val="24"/>
          <w:lang w:val="en-US" w:eastAsia="ja-JP"/>
        </w:rPr>
        <w:t>.</w:t>
      </w:r>
      <w:r w:rsidRPr="00E23ECE">
        <w:rPr>
          <w:rFonts w:ascii="Arial" w:eastAsia="MS Mincho" w:hAnsi="Arial" w:cs="Arial"/>
          <w:szCs w:val="24"/>
          <w:lang w:val="en-US" w:eastAsia="ja-JP"/>
        </w:rPr>
        <w:t xml:space="preserve"> Jurie Roux, levelled against him during his tenure with the </w:t>
      </w:r>
      <w:smartTag w:uri="urn:schemas-microsoft-com:office:smarttags" w:element="place">
        <w:smartTag w:uri="urn:schemas-microsoft-com:office:smarttags" w:element="PlaceType">
          <w:r w:rsidRPr="00E23ECE">
            <w:rPr>
              <w:rFonts w:ascii="Arial" w:eastAsia="MS Mincho" w:hAnsi="Arial" w:cs="Arial"/>
              <w:szCs w:val="24"/>
              <w:lang w:val="en-US" w:eastAsia="ja-JP"/>
            </w:rPr>
            <w:t>University</w:t>
          </w:r>
        </w:smartTag>
        <w:r w:rsidRPr="00E23ECE">
          <w:rPr>
            <w:rFonts w:ascii="Arial" w:eastAsia="MS Mincho" w:hAnsi="Arial" w:cs="Arial"/>
            <w:szCs w:val="24"/>
            <w:lang w:val="en-US" w:eastAsia="ja-JP"/>
          </w:rPr>
          <w:t xml:space="preserve"> of </w:t>
        </w:r>
        <w:smartTag w:uri="urn:schemas-microsoft-com:office:smarttags" w:element="PlaceName">
          <w:r w:rsidRPr="00E23ECE">
            <w:rPr>
              <w:rFonts w:ascii="Arial" w:eastAsia="MS Mincho" w:hAnsi="Arial" w:cs="Arial"/>
              <w:szCs w:val="24"/>
              <w:lang w:val="en-US" w:eastAsia="ja-JP"/>
            </w:rPr>
            <w:t>Stellenbosch</w:t>
          </w:r>
        </w:smartTag>
      </w:smartTag>
      <w:r>
        <w:rPr>
          <w:rFonts w:ascii="Arial" w:eastAsia="MS Mincho" w:hAnsi="Arial" w:cs="Arial"/>
          <w:szCs w:val="24"/>
          <w:lang w:val="en-US" w:eastAsia="ja-JP"/>
        </w:rPr>
        <w:t xml:space="preserve">. </w:t>
      </w:r>
    </w:p>
    <w:p w:rsidR="008C1ED1" w:rsidRDefault="008C1ED1" w:rsidP="008C1ED1">
      <w:pPr>
        <w:pStyle w:val="BodyTextIndent2"/>
        <w:tabs>
          <w:tab w:val="left" w:pos="720"/>
        </w:tabs>
        <w:spacing w:line="360" w:lineRule="auto"/>
        <w:ind w:left="540"/>
        <w:jc w:val="both"/>
        <w:rPr>
          <w:rFonts w:ascii="Arial" w:eastAsia="MS Mincho" w:hAnsi="Arial" w:cs="Arial"/>
          <w:szCs w:val="24"/>
          <w:lang w:val="en-US" w:eastAsia="ja-JP"/>
        </w:rPr>
      </w:pPr>
      <w:r>
        <w:rPr>
          <w:rFonts w:ascii="Arial" w:eastAsia="MS Mincho" w:hAnsi="Arial" w:cs="Arial"/>
          <w:szCs w:val="24"/>
          <w:lang w:val="en-US" w:eastAsia="ja-JP"/>
        </w:rPr>
        <w:t xml:space="preserve">(aa) The meeting took place </w:t>
      </w:r>
      <w:r w:rsidRPr="00F82214">
        <w:rPr>
          <w:rFonts w:ascii="Arial" w:eastAsia="MS Mincho" w:hAnsi="Arial" w:cs="Arial"/>
          <w:szCs w:val="24"/>
          <w:lang w:val="en-US" w:eastAsia="ja-JP"/>
        </w:rPr>
        <w:t>on</w:t>
      </w:r>
      <w:r>
        <w:rPr>
          <w:rFonts w:ascii="Arial" w:eastAsia="MS Mincho" w:hAnsi="Arial" w:cs="Arial"/>
          <w:szCs w:val="24"/>
          <w:lang w:val="en-US" w:eastAsia="ja-JP"/>
        </w:rPr>
        <w:t xml:space="preserve"> Friday 04 March 2016.</w:t>
      </w:r>
    </w:p>
    <w:p w:rsidR="008C1ED1" w:rsidRDefault="008C1ED1" w:rsidP="008C1ED1">
      <w:pPr>
        <w:pStyle w:val="BodyTextIndent2"/>
        <w:tabs>
          <w:tab w:val="left" w:pos="720"/>
        </w:tabs>
        <w:spacing w:line="360" w:lineRule="auto"/>
        <w:ind w:left="540"/>
        <w:jc w:val="both"/>
        <w:rPr>
          <w:rFonts w:ascii="Arial" w:eastAsia="MS Mincho" w:hAnsi="Arial" w:cs="Arial"/>
          <w:szCs w:val="24"/>
          <w:lang w:val="en-US" w:eastAsia="ja-JP"/>
        </w:rPr>
      </w:pPr>
      <w:r>
        <w:rPr>
          <w:rFonts w:ascii="Arial" w:eastAsia="MS Mincho" w:hAnsi="Arial" w:cs="Arial"/>
          <w:szCs w:val="24"/>
          <w:lang w:val="en-US" w:eastAsia="ja-JP"/>
        </w:rPr>
        <w:t>(bb) The meeting took place in Rosebank.</w:t>
      </w:r>
    </w:p>
    <w:p w:rsidR="008C1ED1" w:rsidRDefault="008C1ED1" w:rsidP="008C1ED1">
      <w:pPr>
        <w:pStyle w:val="BodyTextIndent2"/>
        <w:tabs>
          <w:tab w:val="left" w:pos="720"/>
        </w:tabs>
        <w:spacing w:line="360" w:lineRule="auto"/>
        <w:ind w:left="540"/>
        <w:jc w:val="both"/>
        <w:rPr>
          <w:rFonts w:ascii="Arial" w:hAnsi="Arial" w:cs="Arial"/>
          <w:szCs w:val="24"/>
        </w:rPr>
      </w:pPr>
      <w:r>
        <w:rPr>
          <w:rFonts w:ascii="Arial" w:eastAsia="MS Mincho" w:hAnsi="Arial" w:cs="Arial"/>
          <w:szCs w:val="24"/>
          <w:lang w:val="en-US" w:eastAsia="ja-JP"/>
        </w:rPr>
        <w:t xml:space="preserve">(cc) </w:t>
      </w:r>
      <w:r>
        <w:rPr>
          <w:rFonts w:ascii="Arial" w:hAnsi="Arial" w:cs="Arial"/>
          <w:szCs w:val="24"/>
        </w:rPr>
        <w:t xml:space="preserve">The Minister is satisfied that the Federation has properly exercised its fiduciary responsibility and refers the questioner to the legal opinion provided by </w:t>
      </w:r>
      <w:smartTag w:uri="urn:schemas-microsoft-com:office:smarttags" w:element="place">
        <w:smartTag w:uri="urn:schemas-microsoft-com:office:smarttags" w:element="City">
          <w:r>
            <w:rPr>
              <w:rFonts w:ascii="Arial" w:hAnsi="Arial" w:cs="Arial"/>
              <w:szCs w:val="24"/>
            </w:rPr>
            <w:t>Fanie Cilliers</w:t>
          </w:r>
        </w:smartTag>
        <w:r>
          <w:rPr>
            <w:rFonts w:ascii="Arial" w:hAnsi="Arial" w:cs="Arial"/>
            <w:szCs w:val="24"/>
          </w:rPr>
          <w:t xml:space="preserve">, </w:t>
        </w:r>
        <w:smartTag w:uri="urn:schemas-microsoft-com:office:smarttags" w:element="State">
          <w:r>
            <w:rPr>
              <w:rFonts w:ascii="Arial" w:hAnsi="Arial" w:cs="Arial"/>
              <w:szCs w:val="24"/>
            </w:rPr>
            <w:t>S.C.</w:t>
          </w:r>
        </w:smartTag>
      </w:smartTag>
      <w:r>
        <w:rPr>
          <w:rFonts w:ascii="Arial" w:hAnsi="Arial" w:cs="Arial"/>
          <w:szCs w:val="24"/>
        </w:rPr>
        <w:t xml:space="preserve"> and Professor Michael Katz. They advised that it would be unfair labour practice to take action against an employee on perceptions of third parties or on the basis of a report of which the facts have not been tested </w:t>
      </w:r>
      <w:r>
        <w:rPr>
          <w:rFonts w:ascii="Arial" w:hAnsi="Arial" w:cs="Arial"/>
          <w:szCs w:val="24"/>
        </w:rPr>
        <w:lastRenderedPageBreak/>
        <w:t>in court.</w:t>
      </w:r>
      <w:r w:rsidRPr="00E23ECE">
        <w:rPr>
          <w:rFonts w:ascii="Arial" w:hAnsi="Arial" w:cs="Arial"/>
          <w:szCs w:val="24"/>
        </w:rPr>
        <w:t xml:space="preserve"> </w:t>
      </w:r>
      <w:r>
        <w:rPr>
          <w:rFonts w:ascii="Arial" w:hAnsi="Arial" w:cs="Arial"/>
          <w:szCs w:val="24"/>
        </w:rPr>
        <w:t>Based on the above advice, the Minister will not be taking any action against Mr. Roux.</w:t>
      </w:r>
    </w:p>
    <w:p w:rsidR="008C1ED1" w:rsidRDefault="008C1ED1" w:rsidP="008C1ED1">
      <w:pPr>
        <w:pStyle w:val="BodyTextIndent2"/>
        <w:tabs>
          <w:tab w:val="left" w:pos="720"/>
        </w:tabs>
        <w:spacing w:line="360" w:lineRule="auto"/>
        <w:ind w:left="540"/>
        <w:jc w:val="both"/>
        <w:rPr>
          <w:rFonts w:ascii="Arial" w:hAnsi="Arial" w:cs="Arial"/>
          <w:szCs w:val="24"/>
        </w:rPr>
      </w:pPr>
      <w:r>
        <w:rPr>
          <w:rFonts w:ascii="Arial" w:hAnsi="Arial" w:cs="Arial"/>
          <w:szCs w:val="24"/>
        </w:rPr>
        <w:t>(2) SARU has indicated that they are unable to provide a breakdown of amounts (</w:t>
      </w:r>
      <w:r>
        <w:rPr>
          <w:rFonts w:ascii="Arial" w:eastAsia="MS Mincho" w:hAnsi="Arial" w:cs="Arial"/>
          <w:szCs w:val="24"/>
          <w:lang w:val="en-US" w:eastAsia="ja-JP"/>
        </w:rPr>
        <w:t>salaries, bonuses and</w:t>
      </w:r>
      <w:r w:rsidRPr="00E23ECE">
        <w:rPr>
          <w:rFonts w:ascii="Arial" w:eastAsia="MS Mincho" w:hAnsi="Arial" w:cs="Arial"/>
          <w:szCs w:val="24"/>
          <w:lang w:val="en-US" w:eastAsia="ja-JP"/>
        </w:rPr>
        <w:t xml:space="preserve"> travel allowances</w:t>
      </w:r>
      <w:r>
        <w:rPr>
          <w:rFonts w:ascii="Arial" w:eastAsia="MS Mincho" w:hAnsi="Arial" w:cs="Arial"/>
          <w:szCs w:val="24"/>
          <w:lang w:val="en-US" w:eastAsia="ja-JP"/>
        </w:rPr>
        <w:t xml:space="preserve">) paid to the CEO over the past five financial years. </w:t>
      </w:r>
      <w:r>
        <w:rPr>
          <w:rFonts w:ascii="Arial" w:hAnsi="Arial" w:cs="Arial"/>
          <w:szCs w:val="24"/>
        </w:rPr>
        <w:t xml:space="preserve"> The Financial Statements contained in the published Annual Report for SA Rugby only provide consolidated amounts paid to the Executive members.  The CEO of South African Rugby Union like any other employee has labour rights which are protected by law. The right of confidentiality of information between employer and employee is a protected right. </w:t>
      </w:r>
    </w:p>
    <w:p w:rsidR="008C1ED1" w:rsidRPr="00822368" w:rsidRDefault="008C1ED1" w:rsidP="008C1ED1">
      <w:pPr>
        <w:pStyle w:val="BodyTextIndent2"/>
        <w:tabs>
          <w:tab w:val="left" w:pos="720"/>
        </w:tabs>
        <w:spacing w:line="360" w:lineRule="auto"/>
        <w:ind w:left="540"/>
        <w:jc w:val="both"/>
        <w:rPr>
          <w:rFonts w:ascii="Arial" w:hAnsi="Arial" w:cs="Arial"/>
          <w:szCs w:val="24"/>
        </w:rPr>
      </w:pPr>
    </w:p>
    <w:p w:rsidR="00E239F5" w:rsidRDefault="00E239F5" w:rsidP="00E23ECE">
      <w:pPr>
        <w:pStyle w:val="BodyTextIndent2"/>
        <w:tabs>
          <w:tab w:val="left" w:pos="720"/>
        </w:tabs>
        <w:ind w:left="0"/>
        <w:jc w:val="both"/>
        <w:rPr>
          <w:rFonts w:ascii="Arial" w:hAnsi="Arial" w:cs="Arial"/>
          <w:b/>
          <w:szCs w:val="24"/>
        </w:rPr>
      </w:pPr>
    </w:p>
    <w:sectPr w:rsidR="00E239F5" w:rsidSect="004A6AE4">
      <w:pgSz w:w="12240" w:h="15840"/>
      <w:pgMar w:top="90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FELayout/>
  </w:compat>
  <w:rsids>
    <w:rsidRoot w:val="00E23ECE"/>
    <w:rsid w:val="0003611D"/>
    <w:rsid w:val="001315F9"/>
    <w:rsid w:val="00247FD8"/>
    <w:rsid w:val="00254B0F"/>
    <w:rsid w:val="002D5721"/>
    <w:rsid w:val="004A6AE4"/>
    <w:rsid w:val="004C576A"/>
    <w:rsid w:val="00564E9B"/>
    <w:rsid w:val="005C3F1F"/>
    <w:rsid w:val="00660FAE"/>
    <w:rsid w:val="00674B79"/>
    <w:rsid w:val="0075311B"/>
    <w:rsid w:val="007A21A7"/>
    <w:rsid w:val="007B26CA"/>
    <w:rsid w:val="0087265F"/>
    <w:rsid w:val="00874B14"/>
    <w:rsid w:val="008C1ED1"/>
    <w:rsid w:val="008E523C"/>
    <w:rsid w:val="00925544"/>
    <w:rsid w:val="00963E1D"/>
    <w:rsid w:val="009758F2"/>
    <w:rsid w:val="009D4A3B"/>
    <w:rsid w:val="00A94E98"/>
    <w:rsid w:val="00B23561"/>
    <w:rsid w:val="00B7469C"/>
    <w:rsid w:val="00B76F4B"/>
    <w:rsid w:val="00C624C4"/>
    <w:rsid w:val="00C769E7"/>
    <w:rsid w:val="00CD6476"/>
    <w:rsid w:val="00CF6DF1"/>
    <w:rsid w:val="00DB10BA"/>
    <w:rsid w:val="00E07304"/>
    <w:rsid w:val="00E239F5"/>
    <w:rsid w:val="00E23ECE"/>
    <w:rsid w:val="00E40DE3"/>
    <w:rsid w:val="00E52506"/>
    <w:rsid w:val="00E81A64"/>
    <w:rsid w:val="00E97077"/>
    <w:rsid w:val="00F82214"/>
    <w:rsid w:val="00FC562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ECE"/>
    <w:rPr>
      <w:rFonts w:ascii="Footlight MT Light" w:eastAsia="Times New Roman" w:hAnsi="Footlight MT Light"/>
      <w:sz w:val="24"/>
      <w:lang w:val="en-GB" w:eastAsia="en-US"/>
    </w:rPr>
  </w:style>
  <w:style w:type="paragraph" w:styleId="Heading1">
    <w:name w:val="heading 1"/>
    <w:basedOn w:val="Normal"/>
    <w:next w:val="Normal"/>
    <w:qFormat/>
    <w:rsid w:val="00E23ECE"/>
    <w:pPr>
      <w:keepNext/>
      <w:jc w:val="both"/>
      <w:outlineLvl w:val="0"/>
    </w:pPr>
    <w:rPr>
      <w:b/>
      <w:sz w:val="36"/>
    </w:rPr>
  </w:style>
  <w:style w:type="paragraph" w:styleId="Heading2">
    <w:name w:val="heading 2"/>
    <w:basedOn w:val="Normal"/>
    <w:next w:val="Normal"/>
    <w:qFormat/>
    <w:rsid w:val="00E23ECE"/>
    <w:pPr>
      <w:keepNext/>
      <w:jc w:val="both"/>
      <w:outlineLvl w:val="1"/>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23ECE"/>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divs>
    <w:div w:id="291059395">
      <w:bodyDiv w:val="1"/>
      <w:marLeft w:val="48"/>
      <w:marRight w:val="48"/>
      <w:marTop w:val="48"/>
      <w:marBottom w:val="12"/>
      <w:divBdr>
        <w:top w:val="none" w:sz="0" w:space="0" w:color="auto"/>
        <w:left w:val="none" w:sz="0" w:space="0" w:color="auto"/>
        <w:bottom w:val="none" w:sz="0" w:space="0" w:color="auto"/>
        <w:right w:val="none" w:sz="0" w:space="0" w:color="auto"/>
      </w:divBdr>
      <w:divsChild>
        <w:div w:id="13501591">
          <w:marLeft w:val="0"/>
          <w:marRight w:val="0"/>
          <w:marTop w:val="0"/>
          <w:marBottom w:val="0"/>
          <w:divBdr>
            <w:top w:val="none" w:sz="0" w:space="0" w:color="auto"/>
            <w:left w:val="none" w:sz="0" w:space="0" w:color="auto"/>
            <w:bottom w:val="none" w:sz="0" w:space="0" w:color="auto"/>
            <w:right w:val="none" w:sz="0" w:space="0" w:color="auto"/>
          </w:divBdr>
        </w:div>
      </w:divsChild>
    </w:div>
    <w:div w:id="1187988423">
      <w:bodyDiv w:val="1"/>
      <w:marLeft w:val="48"/>
      <w:marRight w:val="48"/>
      <w:marTop w:val="48"/>
      <w:marBottom w:val="12"/>
      <w:divBdr>
        <w:top w:val="none" w:sz="0" w:space="0" w:color="auto"/>
        <w:left w:val="none" w:sz="0" w:space="0" w:color="auto"/>
        <w:bottom w:val="none" w:sz="0" w:space="0" w:color="auto"/>
        <w:right w:val="none" w:sz="0" w:space="0" w:color="auto"/>
      </w:divBdr>
      <w:divsChild>
        <w:div w:id="1685470738">
          <w:marLeft w:val="0"/>
          <w:marRight w:val="0"/>
          <w:marTop w:val="0"/>
          <w:marBottom w:val="0"/>
          <w:divBdr>
            <w:top w:val="none" w:sz="0" w:space="0" w:color="auto"/>
            <w:left w:val="none" w:sz="0" w:space="0" w:color="auto"/>
            <w:bottom w:val="none" w:sz="0" w:space="0" w:color="auto"/>
            <w:right w:val="none" w:sz="0" w:space="0" w:color="auto"/>
          </w:divBdr>
        </w:div>
      </w:divsChild>
    </w:div>
    <w:div w:id="1614046488">
      <w:bodyDiv w:val="1"/>
      <w:marLeft w:val="48"/>
      <w:marRight w:val="48"/>
      <w:marTop w:val="48"/>
      <w:marBottom w:val="12"/>
      <w:divBdr>
        <w:top w:val="none" w:sz="0" w:space="0" w:color="auto"/>
        <w:left w:val="none" w:sz="0" w:space="0" w:color="auto"/>
        <w:bottom w:val="none" w:sz="0" w:space="0" w:color="auto"/>
        <w:right w:val="none" w:sz="0" w:space="0" w:color="auto"/>
      </w:divBdr>
      <w:divsChild>
        <w:div w:id="78226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(DOCUMENT 1)</vt:lpstr>
    </vt:vector>
  </TitlesOfParts>
  <Company>HP</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 1)</dc:title>
  <dc:creator>user</dc:creator>
  <cp:lastModifiedBy>PUMZA</cp:lastModifiedBy>
  <cp:revision>2</cp:revision>
  <cp:lastPrinted>2016-08-22T17:23:00Z</cp:lastPrinted>
  <dcterms:created xsi:type="dcterms:W3CDTF">2016-09-01T09:07:00Z</dcterms:created>
  <dcterms:modified xsi:type="dcterms:W3CDTF">2016-09-01T09:07:00Z</dcterms:modified>
</cp:coreProperties>
</file>