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A11183" w14:textId="77777777" w:rsidR="006C22EF" w:rsidRPr="006C22EF" w:rsidRDefault="006C22EF" w:rsidP="006C22EF">
      <w:pPr>
        <w:pBdr>
          <w:top w:val="nil"/>
          <w:left w:val="nil"/>
          <w:bottom w:val="nil"/>
          <w:right w:val="nil"/>
          <w:between w:val="nil"/>
          <w:bar w:val="nil"/>
        </w:pBdr>
        <w:spacing w:after="0" w:line="240" w:lineRule="auto"/>
        <w:jc w:val="center"/>
        <w:rPr>
          <w:rFonts w:ascii="Arial Narrow" w:eastAsia="Arial Unicode MS" w:hAnsi="Arial Unicode MS" w:cs="Arial Unicode MS"/>
          <w:b/>
          <w:bCs/>
          <w:color w:val="000000"/>
          <w:sz w:val="24"/>
          <w:szCs w:val="24"/>
          <w:u w:color="000000"/>
          <w:bdr w:val="nil"/>
          <w:lang w:val="en-US" w:eastAsia="en-GB"/>
        </w:rPr>
      </w:pPr>
      <w:r w:rsidRPr="006C22EF">
        <w:rPr>
          <w:rFonts w:ascii="Arial Narrow" w:eastAsia="Arial Unicode MS" w:hAnsi="Arial Unicode MS" w:cs="Arial Unicode MS"/>
          <w:b/>
          <w:bCs/>
          <w:noProof/>
          <w:color w:val="000000"/>
          <w:sz w:val="24"/>
          <w:szCs w:val="24"/>
          <w:u w:color="000000"/>
          <w:bdr w:val="nil"/>
          <w:lang w:val="en-US"/>
        </w:rPr>
        <w:drawing>
          <wp:inline distT="0" distB="0" distL="0" distR="0" wp14:anchorId="311A5EC7" wp14:editId="5BB2C38F">
            <wp:extent cx="571500" cy="800100"/>
            <wp:effectExtent l="0" t="0" r="0" b="0"/>
            <wp:docPr id="1"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pic:nvPicPr>
                  <pic:blipFill>
                    <a:blip r:embed="rId8"/>
                    <a:stretch>
                      <a:fillRect/>
                    </a:stretch>
                  </pic:blipFill>
                  <pic:spPr>
                    <a:xfrm>
                      <a:off x="0" y="0"/>
                      <a:ext cx="571500" cy="800100"/>
                    </a:xfrm>
                    <a:prstGeom prst="rect">
                      <a:avLst/>
                    </a:prstGeom>
                    <a:ln w="12700" cap="flat">
                      <a:noFill/>
                      <a:miter lim="400000"/>
                    </a:ln>
                    <a:effectLst/>
                  </pic:spPr>
                </pic:pic>
              </a:graphicData>
            </a:graphic>
          </wp:inline>
        </w:drawing>
      </w:r>
    </w:p>
    <w:p w14:paraId="2B29A6EF" w14:textId="77777777" w:rsidR="006C22EF" w:rsidRPr="006C22EF" w:rsidRDefault="006C22EF" w:rsidP="006C22EF">
      <w:pPr>
        <w:pBdr>
          <w:top w:val="nil"/>
          <w:left w:val="nil"/>
          <w:bottom w:val="nil"/>
          <w:right w:val="nil"/>
          <w:between w:val="nil"/>
          <w:bar w:val="nil"/>
        </w:pBdr>
        <w:spacing w:after="0" w:line="240" w:lineRule="auto"/>
        <w:rPr>
          <w:rFonts w:ascii="Arial" w:eastAsia="Arial Unicode MS" w:hAnsi="Arial Unicode MS" w:cs="Arial Unicode MS"/>
          <w:b/>
          <w:bCs/>
          <w:color w:val="000000"/>
          <w:sz w:val="20"/>
          <w:szCs w:val="20"/>
          <w:u w:color="000000"/>
          <w:bdr w:val="nil"/>
          <w:lang w:val="en-US" w:eastAsia="en-GB"/>
        </w:rPr>
      </w:pPr>
    </w:p>
    <w:p w14:paraId="77F5D837" w14:textId="202AEC25" w:rsidR="006C22EF" w:rsidRPr="006C22EF" w:rsidRDefault="006C22EF" w:rsidP="006C22EF">
      <w:pPr>
        <w:pBdr>
          <w:top w:val="nil"/>
          <w:left w:val="nil"/>
          <w:bottom w:val="nil"/>
          <w:right w:val="nil"/>
          <w:between w:val="nil"/>
          <w:bar w:val="nil"/>
        </w:pBdr>
        <w:spacing w:after="0" w:line="240" w:lineRule="auto"/>
        <w:ind w:right="4"/>
        <w:jc w:val="center"/>
        <w:rPr>
          <w:rFonts w:ascii="Arial" w:eastAsia="Arial Unicode MS" w:hAnsi="Arial Unicode MS" w:cs="Arial Unicode MS"/>
          <w:b/>
          <w:bCs/>
          <w:color w:val="003300"/>
          <w:sz w:val="20"/>
          <w:szCs w:val="20"/>
          <w:u w:color="003300"/>
          <w:bdr w:val="nil"/>
          <w:lang w:val="en-US" w:eastAsia="en-GB"/>
        </w:rPr>
      </w:pPr>
      <w:r w:rsidRPr="006C22EF">
        <w:rPr>
          <w:rFonts w:ascii="Arial" w:eastAsia="Arial Unicode MS" w:hAnsi="Arial Unicode MS" w:cs="Arial Unicode MS"/>
          <w:b/>
          <w:bCs/>
          <w:color w:val="003300"/>
          <w:sz w:val="20"/>
          <w:szCs w:val="20"/>
          <w:u w:color="003300"/>
          <w:bdr w:val="nil"/>
          <w:lang w:val="en-US" w:eastAsia="en-GB"/>
        </w:rPr>
        <w:t>MINIST</w:t>
      </w:r>
      <w:r w:rsidR="00F1567B">
        <w:rPr>
          <w:rFonts w:ascii="Arial" w:eastAsia="Arial Unicode MS" w:hAnsi="Arial Unicode MS" w:cs="Arial Unicode MS"/>
          <w:b/>
          <w:bCs/>
          <w:color w:val="003300"/>
          <w:sz w:val="20"/>
          <w:szCs w:val="20"/>
          <w:u w:color="003300"/>
          <w:bdr w:val="nil"/>
          <w:lang w:val="en-US" w:eastAsia="en-GB"/>
        </w:rPr>
        <w:t>E</w:t>
      </w:r>
      <w:r w:rsidRPr="006C22EF">
        <w:rPr>
          <w:rFonts w:ascii="Arial" w:eastAsia="Arial Unicode MS" w:hAnsi="Arial Unicode MS" w:cs="Arial Unicode MS"/>
          <w:b/>
          <w:bCs/>
          <w:color w:val="003300"/>
          <w:sz w:val="20"/>
          <w:szCs w:val="20"/>
          <w:u w:color="003300"/>
          <w:bdr w:val="nil"/>
          <w:lang w:val="en-US" w:eastAsia="en-GB"/>
        </w:rPr>
        <w:t>R OF TOURISM</w:t>
      </w:r>
    </w:p>
    <w:p w14:paraId="2D74BB6E" w14:textId="77777777" w:rsidR="006C22EF" w:rsidRPr="006C22EF" w:rsidRDefault="006C22EF" w:rsidP="006C22EF">
      <w:pPr>
        <w:pBdr>
          <w:top w:val="nil"/>
          <w:left w:val="nil"/>
          <w:bottom w:val="nil"/>
          <w:right w:val="nil"/>
          <w:between w:val="nil"/>
          <w:bar w:val="nil"/>
        </w:pBdr>
        <w:spacing w:after="0" w:line="240" w:lineRule="auto"/>
        <w:ind w:right="4"/>
        <w:jc w:val="center"/>
        <w:rPr>
          <w:rFonts w:ascii="Arial" w:eastAsia="Arial Unicode MS" w:hAnsi="Arial Unicode MS" w:cs="Arial Unicode MS"/>
          <w:b/>
          <w:bCs/>
          <w:color w:val="003300"/>
          <w:sz w:val="20"/>
          <w:szCs w:val="20"/>
          <w:u w:color="003300"/>
          <w:bdr w:val="nil"/>
          <w:lang w:val="en-US" w:eastAsia="en-GB"/>
        </w:rPr>
      </w:pPr>
      <w:r w:rsidRPr="006C22EF">
        <w:rPr>
          <w:rFonts w:ascii="Arial" w:eastAsia="Arial Unicode MS" w:hAnsi="Arial Unicode MS" w:cs="Arial Unicode MS"/>
          <w:b/>
          <w:bCs/>
          <w:color w:val="003300"/>
          <w:sz w:val="20"/>
          <w:szCs w:val="20"/>
          <w:u w:color="003300"/>
          <w:bdr w:val="nil"/>
          <w:lang w:val="en-US" w:eastAsia="en-GB"/>
        </w:rPr>
        <w:t>REPUBLIC OF SOUTH AFRICA</w:t>
      </w:r>
    </w:p>
    <w:p w14:paraId="724731C4" w14:textId="77777777" w:rsidR="006C22EF" w:rsidRPr="006C22EF" w:rsidRDefault="006C22EF" w:rsidP="006C22EF">
      <w:pPr>
        <w:pBdr>
          <w:top w:val="nil"/>
          <w:left w:val="nil"/>
          <w:bottom w:val="nil"/>
          <w:right w:val="nil"/>
          <w:between w:val="nil"/>
          <w:bar w:val="nil"/>
        </w:pBdr>
        <w:spacing w:after="0" w:line="240" w:lineRule="auto"/>
        <w:ind w:right="4"/>
        <w:jc w:val="center"/>
        <w:rPr>
          <w:rFonts w:ascii="Arial" w:eastAsia="Arial Unicode MS" w:hAnsi="Arial Unicode MS" w:cs="Arial Unicode MS"/>
          <w:b/>
          <w:bCs/>
          <w:color w:val="000000"/>
          <w:sz w:val="16"/>
          <w:szCs w:val="16"/>
          <w:u w:color="000000"/>
          <w:bdr w:val="nil"/>
          <w:lang w:val="en-US" w:eastAsia="en-GB"/>
        </w:rPr>
      </w:pPr>
    </w:p>
    <w:p w14:paraId="304D1EFF" w14:textId="77777777" w:rsidR="006C22EF" w:rsidRPr="006C22EF" w:rsidRDefault="006C22EF" w:rsidP="006C22EF">
      <w:pPr>
        <w:pBdr>
          <w:top w:val="nil"/>
          <w:left w:val="nil"/>
          <w:bottom w:val="nil"/>
          <w:right w:val="nil"/>
          <w:between w:val="nil"/>
          <w:bar w:val="nil"/>
        </w:pBdr>
        <w:spacing w:after="0" w:line="240" w:lineRule="auto"/>
        <w:ind w:right="4"/>
        <w:jc w:val="center"/>
        <w:rPr>
          <w:rFonts w:ascii="Arial" w:eastAsia="Arial Unicode MS" w:hAnsi="Arial Unicode MS" w:cs="Arial Unicode MS"/>
          <w:color w:val="000000"/>
          <w:sz w:val="16"/>
          <w:szCs w:val="16"/>
          <w:u w:color="000000"/>
          <w:bdr w:val="nil"/>
          <w:lang w:val="en-US" w:eastAsia="en-GB"/>
        </w:rPr>
      </w:pPr>
      <w:r w:rsidRPr="006C22EF">
        <w:rPr>
          <w:rFonts w:ascii="Arial" w:eastAsia="Arial Unicode MS" w:hAnsi="Arial Unicode MS" w:cs="Arial Unicode MS"/>
          <w:color w:val="000000"/>
          <w:sz w:val="16"/>
          <w:szCs w:val="16"/>
          <w:u w:color="000000"/>
          <w:bdr w:val="nil"/>
          <w:lang w:val="en-US" w:eastAsia="en-GB"/>
        </w:rPr>
        <w:t>Private Bag X424, Pretoria, 0001, South Africa. Tel. (+27 12) 444 6780, Fax (+27 12) 444 7027</w:t>
      </w:r>
    </w:p>
    <w:p w14:paraId="19AADA9B" w14:textId="77777777" w:rsidR="006C22EF" w:rsidRPr="006C22EF" w:rsidRDefault="006C22EF" w:rsidP="006C22EF">
      <w:pPr>
        <w:pBdr>
          <w:top w:val="nil"/>
          <w:left w:val="nil"/>
          <w:bottom w:val="nil"/>
          <w:right w:val="nil"/>
          <w:between w:val="nil"/>
          <w:bar w:val="nil"/>
        </w:pBdr>
        <w:spacing w:after="0" w:line="240" w:lineRule="auto"/>
        <w:ind w:right="4"/>
        <w:jc w:val="center"/>
        <w:rPr>
          <w:rFonts w:ascii="Arial" w:eastAsia="Arial Unicode MS" w:hAnsi="Arial Unicode MS" w:cs="Arial Unicode MS"/>
          <w:color w:val="000000"/>
          <w:sz w:val="16"/>
          <w:szCs w:val="16"/>
          <w:u w:color="000000"/>
          <w:bdr w:val="nil"/>
          <w:lang w:val="en-US" w:eastAsia="en-GB"/>
        </w:rPr>
      </w:pPr>
      <w:r w:rsidRPr="006C22EF">
        <w:rPr>
          <w:rFonts w:ascii="Arial" w:eastAsia="Arial Unicode MS" w:hAnsi="Arial Unicode MS" w:cs="Arial Unicode MS"/>
          <w:color w:val="000000"/>
          <w:sz w:val="16"/>
          <w:szCs w:val="16"/>
          <w:u w:color="000000"/>
          <w:bdr w:val="nil"/>
          <w:lang w:val="en-US" w:eastAsia="en-GB"/>
        </w:rPr>
        <w:t>Private Bag X9154, Cape Town, 8000, South Africa. Tel. (+27 21) 469 5800, Fax: (+27 21) 465 3216</w:t>
      </w:r>
    </w:p>
    <w:p w14:paraId="4A91281A" w14:textId="77777777" w:rsidR="006C22EF" w:rsidRPr="00F1567B" w:rsidRDefault="006C22EF" w:rsidP="006C22EF">
      <w:pPr>
        <w:pBdr>
          <w:top w:val="nil"/>
          <w:left w:val="nil"/>
          <w:bottom w:val="nil"/>
          <w:right w:val="nil"/>
          <w:between w:val="nil"/>
          <w:bar w:val="nil"/>
        </w:pBdr>
        <w:spacing w:after="0" w:line="360" w:lineRule="auto"/>
        <w:rPr>
          <w:rFonts w:ascii="Arial Narrow" w:eastAsia="Arial Unicode MS" w:hAnsi="Arial Narrow" w:cs="Times New Roman"/>
          <w:b/>
          <w:bCs/>
          <w:sz w:val="24"/>
          <w:szCs w:val="24"/>
          <w:u w:val="single"/>
          <w:bdr w:val="nil"/>
          <w:lang w:val="en-US"/>
        </w:rPr>
      </w:pPr>
    </w:p>
    <w:p w14:paraId="3DBC4556" w14:textId="77777777" w:rsidR="006C22EF" w:rsidRPr="00F1567B" w:rsidRDefault="006C22EF" w:rsidP="006C22EF">
      <w:pPr>
        <w:pBdr>
          <w:top w:val="nil"/>
          <w:left w:val="nil"/>
          <w:bottom w:val="nil"/>
          <w:right w:val="nil"/>
          <w:between w:val="nil"/>
          <w:bar w:val="nil"/>
        </w:pBdr>
        <w:spacing w:after="0" w:line="360" w:lineRule="auto"/>
        <w:rPr>
          <w:rFonts w:ascii="Arial Narrow" w:eastAsia="Times New Roman" w:hAnsi="Arial Narrow" w:cs="Times New Roman"/>
          <w:b/>
          <w:bCs/>
          <w:sz w:val="24"/>
          <w:szCs w:val="24"/>
          <w:u w:val="single"/>
          <w:lang w:val="en-GB"/>
        </w:rPr>
      </w:pPr>
      <w:r w:rsidRPr="00F1567B">
        <w:rPr>
          <w:rFonts w:ascii="Arial Narrow" w:eastAsia="Arial Unicode MS" w:hAnsi="Arial Narrow" w:cs="Times New Roman"/>
          <w:b/>
          <w:bCs/>
          <w:sz w:val="24"/>
          <w:szCs w:val="24"/>
          <w:u w:val="single"/>
          <w:bdr w:val="nil"/>
          <w:lang w:val="en-US"/>
        </w:rPr>
        <w:t>NATIONAL ASSEMBLY:</w:t>
      </w:r>
    </w:p>
    <w:p w14:paraId="7ABCD08D" w14:textId="77777777" w:rsidR="006C22EF" w:rsidRPr="00F1567B" w:rsidRDefault="006C22EF" w:rsidP="006C22EF">
      <w:pPr>
        <w:pBdr>
          <w:top w:val="nil"/>
          <w:left w:val="nil"/>
          <w:bottom w:val="nil"/>
          <w:right w:val="nil"/>
          <w:between w:val="nil"/>
          <w:bar w:val="nil"/>
        </w:pBdr>
        <w:spacing w:after="0" w:line="360" w:lineRule="auto"/>
        <w:jc w:val="both"/>
        <w:rPr>
          <w:rFonts w:ascii="Arial Narrow" w:eastAsia="Arial Unicode MS" w:hAnsi="Arial Narrow" w:cs="Times New Roman"/>
          <w:b/>
          <w:bCs/>
          <w:sz w:val="24"/>
          <w:szCs w:val="24"/>
          <w:bdr w:val="nil"/>
          <w:lang w:val="en-US"/>
        </w:rPr>
      </w:pPr>
    </w:p>
    <w:p w14:paraId="3899A909" w14:textId="77777777" w:rsidR="006C22EF" w:rsidRPr="00F1567B" w:rsidRDefault="006C22EF" w:rsidP="006C22EF">
      <w:pPr>
        <w:pBdr>
          <w:top w:val="nil"/>
          <w:left w:val="nil"/>
          <w:bottom w:val="nil"/>
          <w:right w:val="nil"/>
          <w:between w:val="nil"/>
          <w:bar w:val="nil"/>
        </w:pBdr>
        <w:spacing w:after="0" w:line="360" w:lineRule="auto"/>
        <w:rPr>
          <w:rFonts w:ascii="Arial Narrow" w:eastAsia="Arial Unicode MS" w:hAnsi="Arial Narrow" w:cs="Arial"/>
          <w:b/>
          <w:sz w:val="24"/>
          <w:szCs w:val="24"/>
          <w:bdr w:val="nil"/>
          <w:lang w:val="en-US"/>
        </w:rPr>
      </w:pPr>
      <w:r w:rsidRPr="00F1567B">
        <w:rPr>
          <w:rFonts w:ascii="Arial Narrow" w:eastAsia="Arial Unicode MS" w:hAnsi="Arial Narrow" w:cs="Times New Roman"/>
          <w:b/>
          <w:bCs/>
          <w:sz w:val="24"/>
          <w:szCs w:val="24"/>
          <w:bdr w:val="nil"/>
          <w:lang w:val="en-US"/>
        </w:rPr>
        <w:t>QUESTION FOR WRITTEN REPLY:</w:t>
      </w:r>
    </w:p>
    <w:p w14:paraId="79F682D3" w14:textId="77777777" w:rsidR="006C22EF" w:rsidRPr="00F1567B" w:rsidRDefault="008C67A5" w:rsidP="006C22EF">
      <w:pPr>
        <w:pBdr>
          <w:top w:val="nil"/>
          <w:left w:val="nil"/>
          <w:bottom w:val="nil"/>
          <w:right w:val="nil"/>
          <w:between w:val="nil"/>
          <w:bar w:val="nil"/>
        </w:pBdr>
        <w:spacing w:after="0" w:line="360" w:lineRule="auto"/>
        <w:ind w:left="-142" w:firstLine="142"/>
        <w:rPr>
          <w:rFonts w:ascii="Arial Narrow" w:eastAsia="Arial Unicode MS" w:hAnsi="Arial Narrow" w:cs="Times New Roman"/>
          <w:b/>
          <w:bCs/>
          <w:sz w:val="24"/>
          <w:szCs w:val="24"/>
          <w:bdr w:val="nil"/>
          <w:lang w:val="en-US"/>
        </w:rPr>
      </w:pPr>
      <w:r w:rsidRPr="00F1567B">
        <w:rPr>
          <w:rFonts w:ascii="Arial Narrow" w:eastAsia="Arial Unicode MS" w:hAnsi="Arial Narrow" w:cs="Times New Roman"/>
          <w:b/>
          <w:bCs/>
          <w:sz w:val="24"/>
          <w:szCs w:val="24"/>
          <w:bdr w:val="nil"/>
          <w:lang w:val="en-US"/>
        </w:rPr>
        <w:t>Question Number:</w:t>
      </w:r>
      <w:r w:rsidRPr="00F1567B">
        <w:rPr>
          <w:rFonts w:ascii="Arial Narrow" w:eastAsia="Arial Unicode MS" w:hAnsi="Arial Narrow" w:cs="Times New Roman"/>
          <w:b/>
          <w:bCs/>
          <w:sz w:val="24"/>
          <w:szCs w:val="24"/>
          <w:bdr w:val="nil"/>
          <w:lang w:val="en-US"/>
        </w:rPr>
        <w:tab/>
      </w:r>
      <w:r w:rsidR="001A327A" w:rsidRPr="00F1567B">
        <w:rPr>
          <w:rFonts w:ascii="Arial Narrow" w:eastAsia="Arial Unicode MS" w:hAnsi="Arial Narrow" w:cs="Times New Roman"/>
          <w:b/>
          <w:bCs/>
          <w:sz w:val="24"/>
          <w:szCs w:val="24"/>
          <w:bdr w:val="nil"/>
          <w:lang w:val="en-US"/>
        </w:rPr>
        <w:t>68</w:t>
      </w:r>
      <w:r w:rsidR="00EB71B4" w:rsidRPr="00F1567B">
        <w:rPr>
          <w:rFonts w:ascii="Arial Narrow" w:eastAsia="Arial Unicode MS" w:hAnsi="Arial Narrow" w:cs="Times New Roman"/>
          <w:b/>
          <w:bCs/>
          <w:sz w:val="24"/>
          <w:szCs w:val="24"/>
          <w:bdr w:val="nil"/>
          <w:lang w:val="en-US"/>
        </w:rPr>
        <w:t>7</w:t>
      </w:r>
    </w:p>
    <w:p w14:paraId="0105E094" w14:textId="77777777" w:rsidR="006C22EF" w:rsidRPr="00F1567B" w:rsidRDefault="006C22EF" w:rsidP="006C22EF">
      <w:pPr>
        <w:pBdr>
          <w:top w:val="nil"/>
          <w:left w:val="nil"/>
          <w:bottom w:val="nil"/>
          <w:right w:val="nil"/>
          <w:between w:val="nil"/>
          <w:bar w:val="nil"/>
        </w:pBdr>
        <w:spacing w:after="0" w:line="360" w:lineRule="auto"/>
        <w:ind w:left="-142" w:firstLine="142"/>
        <w:rPr>
          <w:rFonts w:ascii="Arial Narrow" w:eastAsia="Arial Unicode MS" w:hAnsi="Arial Narrow" w:cs="Times New Roman"/>
          <w:b/>
          <w:bCs/>
          <w:sz w:val="24"/>
          <w:szCs w:val="24"/>
          <w:bdr w:val="nil"/>
          <w:lang w:val="en-US"/>
        </w:rPr>
      </w:pPr>
      <w:r w:rsidRPr="00F1567B">
        <w:rPr>
          <w:rFonts w:ascii="Arial Narrow" w:eastAsia="Arial Unicode MS" w:hAnsi="Arial Narrow" w:cs="Times New Roman"/>
          <w:b/>
          <w:bCs/>
          <w:sz w:val="24"/>
          <w:szCs w:val="24"/>
          <w:bdr w:val="nil"/>
          <w:lang w:val="en-US"/>
        </w:rPr>
        <w:t>Date of Publication:</w:t>
      </w:r>
      <w:r w:rsidRPr="00F1567B">
        <w:rPr>
          <w:rFonts w:ascii="Arial Narrow" w:eastAsia="Arial Unicode MS" w:hAnsi="Arial Narrow" w:cs="Times New Roman"/>
          <w:b/>
          <w:bCs/>
          <w:sz w:val="24"/>
          <w:szCs w:val="24"/>
          <w:bdr w:val="nil"/>
          <w:lang w:val="en-US"/>
        </w:rPr>
        <w:tab/>
      </w:r>
      <w:r w:rsidR="000A72D6" w:rsidRPr="00F1567B">
        <w:rPr>
          <w:rFonts w:ascii="Arial Narrow" w:eastAsia="Arial Unicode MS" w:hAnsi="Arial Narrow" w:cs="Times New Roman"/>
          <w:b/>
          <w:bCs/>
          <w:sz w:val="24"/>
          <w:szCs w:val="24"/>
          <w:bdr w:val="nil"/>
          <w:lang w:val="en-US"/>
        </w:rPr>
        <w:t>30 August</w:t>
      </w:r>
      <w:r w:rsidR="00DF4C98" w:rsidRPr="00F1567B">
        <w:rPr>
          <w:rFonts w:ascii="Arial Narrow" w:eastAsia="Arial Unicode MS" w:hAnsi="Arial Narrow" w:cs="Times New Roman"/>
          <w:b/>
          <w:bCs/>
          <w:sz w:val="24"/>
          <w:szCs w:val="24"/>
          <w:bdr w:val="nil"/>
          <w:lang w:val="en-US"/>
        </w:rPr>
        <w:t xml:space="preserve"> 2019</w:t>
      </w:r>
    </w:p>
    <w:p w14:paraId="59852E0F" w14:textId="77777777" w:rsidR="006C22EF" w:rsidRPr="00F1567B" w:rsidRDefault="008C67A5" w:rsidP="006C22EF">
      <w:pPr>
        <w:pBdr>
          <w:top w:val="nil"/>
          <w:left w:val="nil"/>
          <w:bottom w:val="nil"/>
          <w:right w:val="nil"/>
          <w:between w:val="nil"/>
          <w:bar w:val="nil"/>
        </w:pBdr>
        <w:spacing w:after="0" w:line="360" w:lineRule="auto"/>
        <w:rPr>
          <w:rFonts w:ascii="Arial Narrow" w:eastAsia="Arial Unicode MS" w:hAnsi="Arial Narrow" w:cs="Times New Roman"/>
          <w:b/>
          <w:bCs/>
          <w:sz w:val="24"/>
          <w:szCs w:val="24"/>
          <w:bdr w:val="nil"/>
          <w:lang w:val="en-US"/>
        </w:rPr>
      </w:pPr>
      <w:r w:rsidRPr="00F1567B">
        <w:rPr>
          <w:rFonts w:ascii="Arial Narrow" w:eastAsia="Arial Unicode MS" w:hAnsi="Arial Narrow" w:cs="Times New Roman"/>
          <w:b/>
          <w:bCs/>
          <w:sz w:val="24"/>
          <w:szCs w:val="24"/>
          <w:bdr w:val="nil"/>
          <w:lang w:val="en-US"/>
        </w:rPr>
        <w:t>NA IQP Number:</w:t>
      </w:r>
      <w:r w:rsidRPr="00F1567B">
        <w:rPr>
          <w:rFonts w:ascii="Arial Narrow" w:eastAsia="Arial Unicode MS" w:hAnsi="Arial Narrow" w:cs="Times New Roman"/>
          <w:b/>
          <w:bCs/>
          <w:sz w:val="24"/>
          <w:szCs w:val="24"/>
          <w:bdr w:val="nil"/>
          <w:lang w:val="en-US"/>
        </w:rPr>
        <w:tab/>
      </w:r>
      <w:r w:rsidR="000A72D6" w:rsidRPr="00F1567B">
        <w:rPr>
          <w:rFonts w:ascii="Arial Narrow" w:eastAsia="Arial Unicode MS" w:hAnsi="Arial Narrow" w:cs="Times New Roman"/>
          <w:b/>
          <w:bCs/>
          <w:sz w:val="24"/>
          <w:szCs w:val="24"/>
          <w:bdr w:val="nil"/>
          <w:lang w:val="en-US"/>
        </w:rPr>
        <w:t>12</w:t>
      </w:r>
    </w:p>
    <w:p w14:paraId="6544DA4D" w14:textId="57C84F36" w:rsidR="006C22EF" w:rsidRPr="00F1567B" w:rsidRDefault="008C67A5" w:rsidP="006C22EF">
      <w:pPr>
        <w:pBdr>
          <w:top w:val="nil"/>
          <w:left w:val="nil"/>
          <w:bottom w:val="nil"/>
          <w:right w:val="nil"/>
          <w:between w:val="nil"/>
          <w:bar w:val="nil"/>
        </w:pBdr>
        <w:spacing w:after="0" w:line="360" w:lineRule="auto"/>
        <w:rPr>
          <w:rFonts w:ascii="Arial Narrow" w:eastAsia="Arial Unicode MS" w:hAnsi="Arial Narrow" w:cs="Times New Roman"/>
          <w:b/>
          <w:bCs/>
          <w:sz w:val="24"/>
          <w:szCs w:val="24"/>
          <w:bdr w:val="nil"/>
          <w:lang w:val="en-US"/>
        </w:rPr>
      </w:pPr>
      <w:r w:rsidRPr="00F1567B">
        <w:rPr>
          <w:rFonts w:ascii="Arial Narrow" w:eastAsia="Arial Unicode MS" w:hAnsi="Arial Narrow" w:cs="Times New Roman"/>
          <w:b/>
          <w:bCs/>
          <w:sz w:val="24"/>
          <w:szCs w:val="24"/>
          <w:bdr w:val="nil"/>
          <w:lang w:val="en-US"/>
        </w:rPr>
        <w:t>Date of reply:</w:t>
      </w:r>
      <w:r w:rsidRPr="00F1567B">
        <w:rPr>
          <w:rFonts w:ascii="Arial Narrow" w:eastAsia="Arial Unicode MS" w:hAnsi="Arial Narrow" w:cs="Times New Roman"/>
          <w:b/>
          <w:bCs/>
          <w:sz w:val="24"/>
          <w:szCs w:val="24"/>
          <w:bdr w:val="nil"/>
          <w:lang w:val="en-US"/>
        </w:rPr>
        <w:tab/>
      </w:r>
      <w:r w:rsidRPr="00F1567B">
        <w:rPr>
          <w:rFonts w:ascii="Arial Narrow" w:eastAsia="Arial Unicode MS" w:hAnsi="Arial Narrow" w:cs="Times New Roman"/>
          <w:b/>
          <w:bCs/>
          <w:sz w:val="24"/>
          <w:szCs w:val="24"/>
          <w:bdr w:val="nil"/>
          <w:lang w:val="en-US"/>
        </w:rPr>
        <w:tab/>
      </w:r>
      <w:r w:rsidR="002770E5">
        <w:rPr>
          <w:rFonts w:ascii="Arial Narrow" w:eastAsia="Arial Unicode MS" w:hAnsi="Arial Narrow" w:cs="Times New Roman"/>
          <w:b/>
          <w:bCs/>
          <w:sz w:val="24"/>
          <w:szCs w:val="24"/>
          <w:bdr w:val="nil"/>
          <w:lang w:val="en-US"/>
        </w:rPr>
        <w:t>29</w:t>
      </w:r>
      <w:r w:rsidRPr="00F1567B">
        <w:rPr>
          <w:rFonts w:ascii="Arial Narrow" w:eastAsia="Arial Unicode MS" w:hAnsi="Arial Narrow" w:cs="Times New Roman"/>
          <w:b/>
          <w:bCs/>
          <w:sz w:val="24"/>
          <w:szCs w:val="24"/>
          <w:bdr w:val="nil"/>
          <w:lang w:val="en-US"/>
        </w:rPr>
        <w:t xml:space="preserve"> </w:t>
      </w:r>
      <w:r w:rsidR="00F1567B">
        <w:rPr>
          <w:rFonts w:ascii="Arial Narrow" w:eastAsia="Arial Unicode MS" w:hAnsi="Arial Narrow" w:cs="Times New Roman"/>
          <w:b/>
          <w:bCs/>
          <w:sz w:val="24"/>
          <w:szCs w:val="24"/>
          <w:bdr w:val="nil"/>
          <w:lang w:val="en-US"/>
        </w:rPr>
        <w:t xml:space="preserve">November </w:t>
      </w:r>
      <w:r w:rsidRPr="00F1567B">
        <w:rPr>
          <w:rFonts w:ascii="Arial Narrow" w:eastAsia="Arial Unicode MS" w:hAnsi="Arial Narrow" w:cs="Times New Roman"/>
          <w:b/>
          <w:bCs/>
          <w:sz w:val="24"/>
          <w:szCs w:val="24"/>
          <w:bdr w:val="nil"/>
          <w:lang w:val="en-US"/>
        </w:rPr>
        <w:t>2019</w:t>
      </w:r>
    </w:p>
    <w:p w14:paraId="1D77B403" w14:textId="77777777" w:rsidR="008510CF" w:rsidRPr="00F1567B" w:rsidRDefault="008510CF" w:rsidP="008510CF">
      <w:pPr>
        <w:spacing w:before="100" w:beforeAutospacing="1" w:after="100" w:afterAutospacing="1" w:line="360" w:lineRule="auto"/>
        <w:ind w:left="720" w:hanging="720"/>
        <w:jc w:val="both"/>
        <w:outlineLvl w:val="0"/>
        <w:rPr>
          <w:rFonts w:ascii="Arial Narrow" w:eastAsia="Calibri" w:hAnsi="Arial Narrow" w:cs="Times New Roman"/>
          <w:b/>
          <w:noProof/>
          <w:sz w:val="24"/>
          <w:szCs w:val="24"/>
          <w:lang w:val="af-ZA"/>
        </w:rPr>
      </w:pPr>
      <w:r w:rsidRPr="00F1567B">
        <w:rPr>
          <w:rFonts w:ascii="Arial Narrow" w:eastAsia="Calibri" w:hAnsi="Arial Narrow" w:cs="Times New Roman"/>
          <w:b/>
          <w:noProof/>
          <w:sz w:val="24"/>
          <w:szCs w:val="24"/>
          <w:lang w:val="af-ZA"/>
        </w:rPr>
        <w:t>Ms H Ismail (DA) to ask the Minister of Tourism</w:t>
      </w:r>
      <w:r w:rsidRPr="00F1567B">
        <w:rPr>
          <w:rFonts w:ascii="Arial Narrow" w:eastAsia="Calibri" w:hAnsi="Arial Narrow" w:cs="Times New Roman"/>
          <w:b/>
          <w:noProof/>
          <w:sz w:val="24"/>
          <w:szCs w:val="24"/>
          <w:lang w:val="af-ZA"/>
        </w:rPr>
        <w:fldChar w:fldCharType="begin"/>
      </w:r>
      <w:r w:rsidRPr="00F1567B">
        <w:rPr>
          <w:rFonts w:ascii="Arial Narrow" w:eastAsia="Calibri" w:hAnsi="Arial Narrow" w:cs="Times New Roman"/>
          <w:sz w:val="24"/>
          <w:szCs w:val="24"/>
        </w:rPr>
        <w:instrText xml:space="preserve"> XE "</w:instrText>
      </w:r>
      <w:r w:rsidRPr="00F1567B">
        <w:rPr>
          <w:rFonts w:ascii="Arial Narrow" w:eastAsia="Calibri" w:hAnsi="Arial Narrow" w:cs="Times New Roman"/>
          <w:b/>
          <w:noProof/>
          <w:sz w:val="24"/>
          <w:szCs w:val="24"/>
          <w:lang w:val="af-ZA"/>
        </w:rPr>
        <w:instrText>Tourism</w:instrText>
      </w:r>
      <w:r w:rsidRPr="00F1567B">
        <w:rPr>
          <w:rFonts w:ascii="Arial Narrow" w:eastAsia="Calibri" w:hAnsi="Arial Narrow" w:cs="Times New Roman"/>
          <w:sz w:val="24"/>
          <w:szCs w:val="24"/>
        </w:rPr>
        <w:instrText xml:space="preserve">" </w:instrText>
      </w:r>
      <w:r w:rsidRPr="00F1567B">
        <w:rPr>
          <w:rFonts w:ascii="Arial Narrow" w:eastAsia="Calibri" w:hAnsi="Arial Narrow" w:cs="Times New Roman"/>
          <w:b/>
          <w:noProof/>
          <w:sz w:val="24"/>
          <w:szCs w:val="24"/>
          <w:lang w:val="af-ZA"/>
        </w:rPr>
        <w:fldChar w:fldCharType="end"/>
      </w:r>
      <w:r w:rsidRPr="00F1567B">
        <w:rPr>
          <w:rFonts w:ascii="Arial Narrow" w:eastAsia="Calibri" w:hAnsi="Arial Narrow" w:cs="Times New Roman"/>
          <w:b/>
          <w:noProof/>
          <w:sz w:val="24"/>
          <w:szCs w:val="24"/>
          <w:lang w:val="af-ZA"/>
        </w:rPr>
        <w:t>:</w:t>
      </w:r>
    </w:p>
    <w:p w14:paraId="14418A1E" w14:textId="77777777" w:rsidR="008510CF" w:rsidRPr="00F1567B" w:rsidRDefault="00A97CC9" w:rsidP="00A97CC9">
      <w:pPr>
        <w:spacing w:before="100" w:beforeAutospacing="1" w:after="100" w:afterAutospacing="1" w:line="360" w:lineRule="auto"/>
        <w:jc w:val="both"/>
        <w:outlineLvl w:val="0"/>
        <w:rPr>
          <w:rFonts w:ascii="Arial Narrow" w:eastAsia="Calibri" w:hAnsi="Arial Narrow" w:cs="Times New Roman"/>
          <w:sz w:val="24"/>
          <w:szCs w:val="24"/>
        </w:rPr>
      </w:pPr>
      <w:r w:rsidRPr="00F1567B">
        <w:rPr>
          <w:rFonts w:ascii="Arial Narrow" w:eastAsia="Calibri" w:hAnsi="Arial Narrow" w:cs="Times New Roman"/>
          <w:color w:val="000000"/>
          <w:sz w:val="24"/>
          <w:szCs w:val="24"/>
          <w:lang w:eastAsia="en-ZA"/>
        </w:rPr>
        <w:t>(a) What has she found to be the reason that the budget allocated to South African Tourism (SAT) has no correlation with the increase in tourism and (b) how was the budget to SAT calculated (</w:t>
      </w:r>
      <w:proofErr w:type="spellStart"/>
      <w:r w:rsidRPr="00F1567B">
        <w:rPr>
          <w:rFonts w:ascii="Arial Narrow" w:eastAsia="Calibri" w:hAnsi="Arial Narrow" w:cs="Times New Roman"/>
          <w:color w:val="000000"/>
          <w:sz w:val="24"/>
          <w:szCs w:val="24"/>
          <w:lang w:eastAsia="en-ZA"/>
        </w:rPr>
        <w:t>i</w:t>
      </w:r>
      <w:proofErr w:type="spellEnd"/>
      <w:r w:rsidRPr="00F1567B">
        <w:rPr>
          <w:rFonts w:ascii="Arial Narrow" w:eastAsia="Calibri" w:hAnsi="Arial Narrow" w:cs="Times New Roman"/>
          <w:color w:val="000000"/>
          <w:sz w:val="24"/>
          <w:szCs w:val="24"/>
          <w:lang w:eastAsia="en-ZA"/>
        </w:rPr>
        <w:t xml:space="preserve">) in the past three </w:t>
      </w:r>
      <w:proofErr w:type="gramStart"/>
      <w:r w:rsidRPr="00F1567B">
        <w:rPr>
          <w:rFonts w:ascii="Arial Narrow" w:eastAsia="Calibri" w:hAnsi="Arial Narrow" w:cs="Times New Roman"/>
          <w:color w:val="000000"/>
          <w:sz w:val="24"/>
          <w:szCs w:val="24"/>
          <w:lang w:eastAsia="en-ZA"/>
        </w:rPr>
        <w:t>financial</w:t>
      </w:r>
      <w:proofErr w:type="gramEnd"/>
      <w:r w:rsidRPr="00F1567B">
        <w:rPr>
          <w:rFonts w:ascii="Arial Narrow" w:eastAsia="Calibri" w:hAnsi="Arial Narrow" w:cs="Times New Roman"/>
          <w:color w:val="000000"/>
          <w:sz w:val="24"/>
          <w:szCs w:val="24"/>
          <w:lang w:eastAsia="en-ZA"/>
        </w:rPr>
        <w:t xml:space="preserve"> years and (ii) for the 2019-20 financial year?</w:t>
      </w:r>
      <w:r w:rsidRPr="00F1567B">
        <w:rPr>
          <w:rFonts w:ascii="Arial Narrow" w:eastAsia="Calibri" w:hAnsi="Arial Narrow" w:cs="Times New Roman"/>
          <w:color w:val="000000"/>
          <w:sz w:val="24"/>
          <w:szCs w:val="24"/>
          <w:lang w:eastAsia="en-ZA"/>
        </w:rPr>
        <w:tab/>
      </w:r>
      <w:r w:rsidRPr="00F1567B">
        <w:rPr>
          <w:rFonts w:ascii="Arial Narrow" w:eastAsia="Calibri" w:hAnsi="Arial Narrow" w:cs="Times New Roman"/>
          <w:color w:val="000000"/>
          <w:sz w:val="24"/>
          <w:szCs w:val="24"/>
          <w:lang w:eastAsia="en-ZA"/>
        </w:rPr>
        <w:tab/>
      </w:r>
      <w:r w:rsidRPr="00F1567B">
        <w:rPr>
          <w:rFonts w:ascii="Arial Narrow" w:eastAsia="Calibri" w:hAnsi="Arial Narrow" w:cs="Times New Roman"/>
          <w:color w:val="000000"/>
          <w:sz w:val="24"/>
          <w:szCs w:val="24"/>
          <w:lang w:eastAsia="en-ZA"/>
        </w:rPr>
        <w:tab/>
      </w:r>
      <w:r w:rsidRPr="00F1567B">
        <w:rPr>
          <w:rFonts w:ascii="Arial Narrow" w:eastAsia="Calibri" w:hAnsi="Arial Narrow" w:cs="Times New Roman"/>
          <w:color w:val="000000"/>
          <w:sz w:val="24"/>
          <w:szCs w:val="24"/>
          <w:lang w:eastAsia="en-ZA"/>
        </w:rPr>
        <w:tab/>
      </w:r>
      <w:r w:rsidRPr="00F1567B">
        <w:rPr>
          <w:rFonts w:ascii="Arial Narrow" w:eastAsia="Calibri" w:hAnsi="Arial Narrow" w:cs="Times New Roman"/>
          <w:color w:val="000000"/>
          <w:sz w:val="24"/>
          <w:szCs w:val="24"/>
          <w:lang w:eastAsia="en-ZA"/>
        </w:rPr>
        <w:tab/>
      </w:r>
      <w:r w:rsidRPr="00F1567B">
        <w:rPr>
          <w:rFonts w:ascii="Arial Narrow" w:eastAsia="Calibri" w:hAnsi="Arial Narrow" w:cs="Times New Roman"/>
          <w:color w:val="000000"/>
          <w:sz w:val="24"/>
          <w:szCs w:val="24"/>
          <w:lang w:eastAsia="en-ZA"/>
        </w:rPr>
        <w:tab/>
        <w:t>NW1729E</w:t>
      </w:r>
    </w:p>
    <w:p w14:paraId="41173F2E" w14:textId="1E98A6BF" w:rsidR="00F1567B" w:rsidRPr="00C0756E" w:rsidRDefault="000A72D6" w:rsidP="00C0756E">
      <w:pPr>
        <w:pBdr>
          <w:top w:val="nil"/>
          <w:left w:val="nil"/>
          <w:bottom w:val="nil"/>
          <w:right w:val="nil"/>
          <w:between w:val="nil"/>
          <w:bar w:val="nil"/>
        </w:pBdr>
        <w:spacing w:after="0" w:line="360" w:lineRule="auto"/>
        <w:rPr>
          <w:rFonts w:ascii="Arial Narrow" w:hAnsi="Arial Narrow"/>
          <w:b/>
          <w:sz w:val="24"/>
          <w:szCs w:val="24"/>
        </w:rPr>
      </w:pPr>
      <w:r w:rsidRPr="00F1567B">
        <w:rPr>
          <w:rFonts w:ascii="Arial Narrow" w:hAnsi="Arial Narrow"/>
          <w:b/>
          <w:sz w:val="24"/>
          <w:szCs w:val="24"/>
        </w:rPr>
        <w:t>Reply:</w:t>
      </w:r>
    </w:p>
    <w:p w14:paraId="2E27097C" w14:textId="7B4AAEA3" w:rsidR="00F1567B" w:rsidRPr="002367E8" w:rsidRDefault="00F1567B" w:rsidP="002367E8">
      <w:pPr>
        <w:pStyle w:val="ListParagraph"/>
        <w:numPr>
          <w:ilvl w:val="0"/>
          <w:numId w:val="17"/>
        </w:numPr>
        <w:jc w:val="both"/>
        <w:rPr>
          <w:rFonts w:ascii="Arial Narrow" w:hAnsi="Arial Narrow" w:cs="Arial"/>
          <w:sz w:val="24"/>
          <w:szCs w:val="24"/>
        </w:rPr>
      </w:pPr>
      <w:r w:rsidRPr="002367E8">
        <w:rPr>
          <w:rFonts w:ascii="Arial Narrow" w:hAnsi="Arial Narrow" w:cs="Arial"/>
          <w:sz w:val="24"/>
          <w:szCs w:val="24"/>
        </w:rPr>
        <w:t xml:space="preserve">South Africa Tourism </w:t>
      </w:r>
      <w:proofErr w:type="gramStart"/>
      <w:r w:rsidR="0078786F" w:rsidRPr="002367E8">
        <w:rPr>
          <w:rFonts w:ascii="Arial Narrow" w:hAnsi="Arial Narrow" w:cs="Arial"/>
          <w:sz w:val="24"/>
          <w:szCs w:val="24"/>
        </w:rPr>
        <w:t xml:space="preserve">is </w:t>
      </w:r>
      <w:r w:rsidRPr="002367E8">
        <w:rPr>
          <w:rFonts w:ascii="Arial Narrow" w:hAnsi="Arial Narrow" w:cs="Arial"/>
          <w:sz w:val="24"/>
          <w:szCs w:val="24"/>
        </w:rPr>
        <w:t>entrusted</w:t>
      </w:r>
      <w:proofErr w:type="gramEnd"/>
      <w:r w:rsidRPr="002367E8">
        <w:rPr>
          <w:rFonts w:ascii="Arial Narrow" w:hAnsi="Arial Narrow" w:cs="Arial"/>
          <w:sz w:val="24"/>
          <w:szCs w:val="24"/>
        </w:rPr>
        <w:t xml:space="preserve"> with responsibilities of primarily focusing on marketing South Africa as a domestic and international tourist destination (leisure) and as a business tourism destination. Each year SAT develops an annual performance plan derived from its </w:t>
      </w:r>
      <w:proofErr w:type="gramStart"/>
      <w:r w:rsidRPr="002367E8">
        <w:rPr>
          <w:rFonts w:ascii="Arial Narrow" w:hAnsi="Arial Narrow" w:cs="Arial"/>
          <w:sz w:val="24"/>
          <w:szCs w:val="24"/>
        </w:rPr>
        <w:t>five year</w:t>
      </w:r>
      <w:proofErr w:type="gramEnd"/>
      <w:r w:rsidRPr="002367E8">
        <w:rPr>
          <w:rFonts w:ascii="Arial Narrow" w:hAnsi="Arial Narrow" w:cs="Arial"/>
          <w:sz w:val="24"/>
          <w:szCs w:val="24"/>
        </w:rPr>
        <w:t xml:space="preserve"> strategy. SAT’s </w:t>
      </w:r>
      <w:proofErr w:type="gramStart"/>
      <w:r w:rsidRPr="002367E8">
        <w:rPr>
          <w:rFonts w:ascii="Arial Narrow" w:hAnsi="Arial Narrow" w:cs="Arial"/>
          <w:sz w:val="24"/>
          <w:szCs w:val="24"/>
        </w:rPr>
        <w:t>five year</w:t>
      </w:r>
      <w:proofErr w:type="gramEnd"/>
      <w:r w:rsidRPr="002367E8">
        <w:rPr>
          <w:rFonts w:ascii="Arial Narrow" w:hAnsi="Arial Narrow" w:cs="Arial"/>
          <w:sz w:val="24"/>
          <w:szCs w:val="24"/>
        </w:rPr>
        <w:t xml:space="preserve"> strategy is guided by the strategic plan of the department. Each annual performance outlines priorities and programmes that SAT will be driving for that particular year and a budget for each priority or programme </w:t>
      </w:r>
      <w:proofErr w:type="gramStart"/>
      <w:r w:rsidRPr="002367E8">
        <w:rPr>
          <w:rFonts w:ascii="Arial Narrow" w:hAnsi="Arial Narrow" w:cs="Arial"/>
          <w:sz w:val="24"/>
          <w:szCs w:val="24"/>
        </w:rPr>
        <w:t>is allocated accordingly</w:t>
      </w:r>
      <w:r w:rsidR="00972B0C" w:rsidRPr="002367E8">
        <w:rPr>
          <w:rFonts w:ascii="Arial Narrow" w:hAnsi="Arial Narrow" w:cs="Arial"/>
          <w:sz w:val="24"/>
          <w:szCs w:val="24"/>
        </w:rPr>
        <w:t xml:space="preserve"> and approved by parliament</w:t>
      </w:r>
      <w:proofErr w:type="gramEnd"/>
      <w:r w:rsidRPr="002367E8">
        <w:rPr>
          <w:rFonts w:ascii="Arial Narrow" w:hAnsi="Arial Narrow" w:cs="Arial"/>
          <w:sz w:val="24"/>
          <w:szCs w:val="24"/>
        </w:rPr>
        <w:t>. The primary goal of the marketing programmes driven within SAT is the increase in the number of tourists both International arrivals and domestic travellers</w:t>
      </w:r>
      <w:r w:rsidR="00054903" w:rsidRPr="002367E8">
        <w:rPr>
          <w:rFonts w:ascii="Arial Narrow" w:hAnsi="Arial Narrow" w:cs="Arial"/>
          <w:sz w:val="24"/>
          <w:szCs w:val="24"/>
        </w:rPr>
        <w:t>.</w:t>
      </w:r>
      <w:r w:rsidRPr="002367E8">
        <w:rPr>
          <w:rFonts w:ascii="Arial Narrow" w:hAnsi="Arial Narrow" w:cs="Arial"/>
          <w:sz w:val="24"/>
          <w:szCs w:val="24"/>
        </w:rPr>
        <w:t xml:space="preserve"> </w:t>
      </w:r>
    </w:p>
    <w:p w14:paraId="2AA3AFFE" w14:textId="77777777" w:rsidR="00F1567B" w:rsidRPr="00F1567B" w:rsidRDefault="00F1567B" w:rsidP="00F1567B">
      <w:pPr>
        <w:pStyle w:val="ListParagraph"/>
        <w:jc w:val="both"/>
        <w:rPr>
          <w:rFonts w:ascii="Arial Narrow" w:hAnsi="Arial Narrow" w:cs="Arial"/>
          <w:sz w:val="24"/>
          <w:szCs w:val="24"/>
        </w:rPr>
      </w:pPr>
    </w:p>
    <w:p w14:paraId="64A363DC" w14:textId="77777777" w:rsidR="00F1567B" w:rsidRPr="00F1567B" w:rsidRDefault="00F1567B" w:rsidP="00F1567B">
      <w:pPr>
        <w:pStyle w:val="ListParagraph"/>
        <w:jc w:val="both"/>
        <w:rPr>
          <w:rFonts w:ascii="Arial Narrow" w:hAnsi="Arial Narrow" w:cs="Arial"/>
          <w:sz w:val="24"/>
          <w:szCs w:val="24"/>
        </w:rPr>
      </w:pPr>
      <w:r w:rsidRPr="00F1567B">
        <w:rPr>
          <w:rFonts w:ascii="Arial Narrow" w:hAnsi="Arial Narrow" w:cs="Arial"/>
          <w:sz w:val="24"/>
          <w:szCs w:val="24"/>
        </w:rPr>
        <w:t xml:space="preserve">Objectively getting travellers to choose South Africa as a destination of choice and getting South Africans to travel </w:t>
      </w:r>
      <w:proofErr w:type="gramStart"/>
      <w:r w:rsidRPr="00F1567B">
        <w:rPr>
          <w:rFonts w:ascii="Arial Narrow" w:hAnsi="Arial Narrow" w:cs="Arial"/>
          <w:sz w:val="24"/>
          <w:szCs w:val="24"/>
        </w:rPr>
        <w:t>is influenced</w:t>
      </w:r>
      <w:proofErr w:type="gramEnd"/>
      <w:r w:rsidRPr="00F1567B">
        <w:rPr>
          <w:rFonts w:ascii="Arial Narrow" w:hAnsi="Arial Narrow" w:cs="Arial"/>
          <w:sz w:val="24"/>
          <w:szCs w:val="24"/>
        </w:rPr>
        <w:t xml:space="preserve"> by factors that are within SAT’s control and those that are outside SAT’s control. </w:t>
      </w:r>
    </w:p>
    <w:p w14:paraId="6B3ADECA" w14:textId="77777777" w:rsidR="00F1567B" w:rsidRPr="00F1567B" w:rsidRDefault="00F1567B" w:rsidP="00F1567B">
      <w:pPr>
        <w:pStyle w:val="ListParagraph"/>
        <w:jc w:val="both"/>
        <w:rPr>
          <w:rFonts w:ascii="Arial Narrow" w:hAnsi="Arial Narrow" w:cs="Arial"/>
          <w:sz w:val="24"/>
          <w:szCs w:val="24"/>
        </w:rPr>
      </w:pPr>
    </w:p>
    <w:p w14:paraId="4C81CC7D" w14:textId="77777777" w:rsidR="00F1567B" w:rsidRPr="00F1567B" w:rsidRDefault="00F1567B" w:rsidP="00F1567B">
      <w:pPr>
        <w:pStyle w:val="ListParagraph"/>
        <w:jc w:val="both"/>
        <w:rPr>
          <w:rFonts w:ascii="Arial Narrow" w:hAnsi="Arial Narrow" w:cs="Arial"/>
          <w:sz w:val="24"/>
          <w:szCs w:val="24"/>
        </w:rPr>
      </w:pPr>
      <w:r w:rsidRPr="00F1567B">
        <w:rPr>
          <w:rFonts w:ascii="Arial Narrow" w:hAnsi="Arial Narrow" w:cs="Arial"/>
          <w:sz w:val="24"/>
          <w:szCs w:val="24"/>
        </w:rPr>
        <w:t xml:space="preserve">SAT can control factors such as the intensity of its campaigns, the countries it targets, the demographics it targets, </w:t>
      </w:r>
      <w:proofErr w:type="gramStart"/>
      <w:r w:rsidRPr="00F1567B">
        <w:rPr>
          <w:rFonts w:ascii="Arial Narrow" w:hAnsi="Arial Narrow" w:cs="Arial"/>
          <w:sz w:val="24"/>
          <w:szCs w:val="24"/>
        </w:rPr>
        <w:t>and etc</w:t>
      </w:r>
      <w:proofErr w:type="gramEnd"/>
      <w:r w:rsidRPr="00F1567B">
        <w:rPr>
          <w:rFonts w:ascii="Arial Narrow" w:hAnsi="Arial Narrow" w:cs="Arial"/>
          <w:sz w:val="24"/>
          <w:szCs w:val="24"/>
        </w:rPr>
        <w:t>. which are outlined in the funded marketing framework. The strategy as expressed in each APP gives expression to how much budget is allocated to maximise on the factors that are within the control of SAT towards achieving the main goal which the increase in numbers.</w:t>
      </w:r>
    </w:p>
    <w:p w14:paraId="2A8EC0D6" w14:textId="77777777" w:rsidR="00F1567B" w:rsidRPr="00F1567B" w:rsidRDefault="00F1567B" w:rsidP="00F1567B">
      <w:pPr>
        <w:pStyle w:val="ListParagraph"/>
        <w:jc w:val="both"/>
        <w:rPr>
          <w:rFonts w:ascii="Arial Narrow" w:hAnsi="Arial Narrow" w:cs="Arial"/>
          <w:sz w:val="24"/>
          <w:szCs w:val="24"/>
        </w:rPr>
      </w:pPr>
    </w:p>
    <w:p w14:paraId="41889B06" w14:textId="77777777" w:rsidR="00F1567B" w:rsidRPr="00F1567B" w:rsidRDefault="00F1567B" w:rsidP="00F1567B">
      <w:pPr>
        <w:pStyle w:val="ListParagraph"/>
        <w:jc w:val="both"/>
        <w:rPr>
          <w:rFonts w:ascii="Arial Narrow" w:hAnsi="Arial Narrow" w:cs="Arial"/>
          <w:sz w:val="24"/>
          <w:szCs w:val="24"/>
        </w:rPr>
      </w:pPr>
      <w:r w:rsidRPr="00F1567B">
        <w:rPr>
          <w:rFonts w:ascii="Arial Narrow" w:hAnsi="Arial Narrow" w:cs="Arial"/>
          <w:sz w:val="24"/>
          <w:szCs w:val="24"/>
        </w:rPr>
        <w:lastRenderedPageBreak/>
        <w:t>Notwithstanding the investment in marketing, negative perceptions about South Africa are a significant barrier for international tourists. These issues lead to the divergence between budget allocations and the performance of SAT. The following are key issues that adversely affect the number of tourists visiting the country:</w:t>
      </w:r>
    </w:p>
    <w:p w14:paraId="30B00162" w14:textId="77777777" w:rsidR="00F1567B" w:rsidRPr="00F1567B" w:rsidRDefault="00F1567B" w:rsidP="00F1567B">
      <w:pPr>
        <w:pStyle w:val="ListParagraph"/>
        <w:jc w:val="both"/>
        <w:rPr>
          <w:rFonts w:ascii="Arial Narrow" w:hAnsi="Arial Narrow" w:cs="Arial"/>
          <w:sz w:val="24"/>
          <w:szCs w:val="24"/>
        </w:rPr>
      </w:pPr>
    </w:p>
    <w:p w14:paraId="6B31DC06" w14:textId="77777777" w:rsidR="00F1567B" w:rsidRPr="00F1567B" w:rsidRDefault="00F1567B" w:rsidP="00F1567B">
      <w:pPr>
        <w:pStyle w:val="ListParagraph"/>
        <w:numPr>
          <w:ilvl w:val="0"/>
          <w:numId w:val="16"/>
        </w:numPr>
        <w:jc w:val="both"/>
        <w:rPr>
          <w:rFonts w:ascii="Arial Narrow" w:hAnsi="Arial Narrow" w:cs="Arial"/>
          <w:sz w:val="24"/>
          <w:szCs w:val="24"/>
        </w:rPr>
      </w:pPr>
      <w:r w:rsidRPr="00F1567B">
        <w:rPr>
          <w:rFonts w:ascii="Arial Narrow" w:hAnsi="Arial Narrow" w:cs="Arial"/>
          <w:sz w:val="24"/>
          <w:szCs w:val="24"/>
        </w:rPr>
        <w:t>Safety and security concerns</w:t>
      </w:r>
    </w:p>
    <w:p w14:paraId="72D2C0B2" w14:textId="77777777" w:rsidR="00F1567B" w:rsidRPr="00F1567B" w:rsidRDefault="00F1567B" w:rsidP="00F1567B">
      <w:pPr>
        <w:pStyle w:val="ListParagraph"/>
        <w:numPr>
          <w:ilvl w:val="0"/>
          <w:numId w:val="16"/>
        </w:numPr>
        <w:jc w:val="both"/>
        <w:rPr>
          <w:rFonts w:ascii="Arial Narrow" w:hAnsi="Arial Narrow" w:cs="Arial"/>
          <w:sz w:val="24"/>
          <w:szCs w:val="24"/>
        </w:rPr>
      </w:pPr>
      <w:r w:rsidRPr="00F1567B">
        <w:rPr>
          <w:rFonts w:ascii="Arial Narrow" w:hAnsi="Arial Narrow" w:cs="Arial"/>
          <w:sz w:val="24"/>
          <w:szCs w:val="24"/>
        </w:rPr>
        <w:t>The Cape Town Water Crisis Messaging that exaggerated the situation.</w:t>
      </w:r>
    </w:p>
    <w:p w14:paraId="1A3769DF" w14:textId="77777777" w:rsidR="00F1567B" w:rsidRPr="00F1567B" w:rsidRDefault="00F1567B" w:rsidP="00F1567B">
      <w:pPr>
        <w:pStyle w:val="ListParagraph"/>
        <w:numPr>
          <w:ilvl w:val="0"/>
          <w:numId w:val="16"/>
        </w:numPr>
        <w:jc w:val="both"/>
        <w:rPr>
          <w:rFonts w:ascii="Arial Narrow" w:hAnsi="Arial Narrow" w:cs="Arial"/>
          <w:sz w:val="24"/>
          <w:szCs w:val="24"/>
        </w:rPr>
      </w:pPr>
      <w:r w:rsidRPr="00F1567B">
        <w:rPr>
          <w:rFonts w:ascii="Arial Narrow" w:hAnsi="Arial Narrow" w:cs="Arial"/>
          <w:sz w:val="24"/>
          <w:szCs w:val="24"/>
        </w:rPr>
        <w:t>Inappropriate wildlife interaction</w:t>
      </w:r>
    </w:p>
    <w:p w14:paraId="5AE55791" w14:textId="77777777" w:rsidR="00F1567B" w:rsidRPr="00F1567B" w:rsidRDefault="00F1567B" w:rsidP="00F1567B">
      <w:pPr>
        <w:pStyle w:val="ListParagraph"/>
        <w:numPr>
          <w:ilvl w:val="0"/>
          <w:numId w:val="16"/>
        </w:numPr>
        <w:jc w:val="both"/>
        <w:rPr>
          <w:rFonts w:ascii="Arial Narrow" w:hAnsi="Arial Narrow" w:cs="Arial"/>
          <w:sz w:val="24"/>
          <w:szCs w:val="24"/>
        </w:rPr>
      </w:pPr>
      <w:r w:rsidRPr="00F1567B">
        <w:rPr>
          <w:rFonts w:ascii="Arial Narrow" w:hAnsi="Arial Narrow" w:cs="Arial"/>
          <w:sz w:val="24"/>
          <w:szCs w:val="24"/>
        </w:rPr>
        <w:t xml:space="preserve">Immigration regulations particularly visa application processes and the recently scrapped requirement for unabridged birth certificate for minors travelling to South Africa.  </w:t>
      </w:r>
    </w:p>
    <w:p w14:paraId="33A3ADB8" w14:textId="5D8E48E4" w:rsidR="00F1567B" w:rsidRPr="00F1567B" w:rsidRDefault="00F1567B" w:rsidP="00F1567B">
      <w:pPr>
        <w:pStyle w:val="ListParagraph"/>
        <w:jc w:val="both"/>
        <w:rPr>
          <w:rFonts w:ascii="Arial Narrow" w:hAnsi="Arial Narrow" w:cs="Arial"/>
          <w:sz w:val="24"/>
          <w:szCs w:val="24"/>
        </w:rPr>
      </w:pPr>
    </w:p>
    <w:p w14:paraId="2C915837" w14:textId="77777777" w:rsidR="00F1567B" w:rsidRPr="00F1567B" w:rsidRDefault="00F1567B" w:rsidP="00697763">
      <w:pPr>
        <w:pStyle w:val="ListParagraph"/>
        <w:pBdr>
          <w:top w:val="nil"/>
          <w:left w:val="nil"/>
          <w:bottom w:val="nil"/>
          <w:right w:val="nil"/>
          <w:between w:val="nil"/>
          <w:bar w:val="nil"/>
        </w:pBdr>
        <w:spacing w:after="0" w:line="240" w:lineRule="auto"/>
        <w:ind w:left="426"/>
        <w:jc w:val="both"/>
        <w:rPr>
          <w:rFonts w:ascii="Arial Narrow" w:eastAsia="Calibri" w:hAnsi="Arial Narrow" w:cs="Times New Roman"/>
          <w:color w:val="000000"/>
          <w:sz w:val="24"/>
          <w:szCs w:val="24"/>
          <w:lang w:eastAsia="en-ZA"/>
        </w:rPr>
      </w:pPr>
    </w:p>
    <w:p w14:paraId="64B68C2F" w14:textId="77777777" w:rsidR="00F1567B" w:rsidRPr="00F1567B" w:rsidRDefault="00F1567B" w:rsidP="00697763">
      <w:pPr>
        <w:pStyle w:val="ListParagraph"/>
        <w:pBdr>
          <w:top w:val="nil"/>
          <w:left w:val="nil"/>
          <w:bottom w:val="nil"/>
          <w:right w:val="nil"/>
          <w:between w:val="nil"/>
          <w:bar w:val="nil"/>
        </w:pBdr>
        <w:spacing w:after="0" w:line="240" w:lineRule="auto"/>
        <w:ind w:left="426"/>
        <w:jc w:val="both"/>
        <w:rPr>
          <w:rFonts w:ascii="Arial Narrow" w:eastAsia="Calibri" w:hAnsi="Arial Narrow" w:cs="Times New Roman"/>
          <w:color w:val="000000"/>
          <w:sz w:val="24"/>
          <w:szCs w:val="24"/>
          <w:lang w:eastAsia="en-ZA"/>
        </w:rPr>
      </w:pPr>
    </w:p>
    <w:p w14:paraId="0158A4F0" w14:textId="77777777" w:rsidR="00B9192F" w:rsidRPr="00F1567B" w:rsidRDefault="00B9192F" w:rsidP="00A97CC9">
      <w:pPr>
        <w:pStyle w:val="ListParagraph"/>
        <w:pBdr>
          <w:top w:val="nil"/>
          <w:left w:val="nil"/>
          <w:bottom w:val="nil"/>
          <w:right w:val="nil"/>
          <w:between w:val="nil"/>
          <w:bar w:val="nil"/>
        </w:pBdr>
        <w:spacing w:after="0" w:line="360" w:lineRule="auto"/>
        <w:ind w:left="426"/>
        <w:jc w:val="both"/>
        <w:rPr>
          <w:rFonts w:ascii="Arial Narrow" w:eastAsia="Calibri" w:hAnsi="Arial Narrow" w:cs="Times New Roman"/>
          <w:color w:val="000000"/>
          <w:sz w:val="24"/>
          <w:szCs w:val="24"/>
          <w:lang w:eastAsia="en-ZA"/>
        </w:rPr>
      </w:pPr>
    </w:p>
    <w:p w14:paraId="40BC34D9" w14:textId="7D63D7D8" w:rsidR="00C05724" w:rsidRPr="00F1567B" w:rsidRDefault="0011606E" w:rsidP="0011606E">
      <w:pPr>
        <w:pBdr>
          <w:top w:val="nil"/>
          <w:left w:val="nil"/>
          <w:bottom w:val="nil"/>
          <w:right w:val="nil"/>
          <w:between w:val="nil"/>
          <w:bar w:val="nil"/>
        </w:pBdr>
        <w:spacing w:after="0" w:line="360" w:lineRule="auto"/>
        <w:jc w:val="both"/>
        <w:rPr>
          <w:rFonts w:ascii="Arial Narrow" w:eastAsia="Calibri" w:hAnsi="Arial Narrow" w:cs="Times New Roman"/>
          <w:color w:val="000000"/>
          <w:sz w:val="24"/>
          <w:szCs w:val="24"/>
          <w:u w:val="single"/>
          <w:lang w:eastAsia="en-ZA"/>
        </w:rPr>
      </w:pPr>
      <w:r w:rsidRPr="00F1567B">
        <w:rPr>
          <w:rFonts w:ascii="Arial Narrow" w:eastAsia="Calibri" w:hAnsi="Arial Narrow" w:cs="Times New Roman"/>
          <w:color w:val="000000"/>
          <w:sz w:val="24"/>
          <w:szCs w:val="24"/>
          <w:lang w:eastAsia="en-ZA"/>
        </w:rPr>
        <w:t xml:space="preserve">(b) </w:t>
      </w:r>
      <w:r w:rsidR="00A97CC9" w:rsidRPr="00F1567B">
        <w:rPr>
          <w:rFonts w:ascii="Arial Narrow" w:eastAsia="Calibri" w:hAnsi="Arial Narrow" w:cs="Times New Roman"/>
          <w:color w:val="000000"/>
          <w:sz w:val="24"/>
          <w:szCs w:val="24"/>
          <w:u w:val="single"/>
          <w:lang w:eastAsia="en-ZA"/>
        </w:rPr>
        <w:t xml:space="preserve">How was the budget to SAT </w:t>
      </w:r>
      <w:r w:rsidR="00E71D2D" w:rsidRPr="00F1567B">
        <w:rPr>
          <w:rFonts w:ascii="Arial Narrow" w:eastAsia="Calibri" w:hAnsi="Arial Narrow" w:cs="Times New Roman"/>
          <w:color w:val="000000"/>
          <w:sz w:val="24"/>
          <w:szCs w:val="24"/>
          <w:u w:val="single"/>
          <w:lang w:eastAsia="en-ZA"/>
        </w:rPr>
        <w:t>calculated i</w:t>
      </w:r>
      <w:r w:rsidR="00A97CC9" w:rsidRPr="00F1567B">
        <w:rPr>
          <w:rFonts w:ascii="Arial Narrow" w:eastAsia="Calibri" w:hAnsi="Arial Narrow" w:cs="Times New Roman"/>
          <w:color w:val="000000"/>
          <w:sz w:val="24"/>
          <w:szCs w:val="24"/>
          <w:u w:val="single"/>
          <w:lang w:eastAsia="en-ZA"/>
        </w:rPr>
        <w:t>n the</w:t>
      </w:r>
      <w:r w:rsidR="00E71D2D" w:rsidRPr="00F1567B">
        <w:rPr>
          <w:rFonts w:ascii="Arial Narrow" w:eastAsia="Calibri" w:hAnsi="Arial Narrow" w:cs="Times New Roman"/>
          <w:color w:val="000000"/>
          <w:sz w:val="24"/>
          <w:szCs w:val="24"/>
          <w:u w:val="single"/>
          <w:lang w:eastAsia="en-ZA"/>
        </w:rPr>
        <w:t xml:space="preserve"> (</w:t>
      </w:r>
      <w:proofErr w:type="spellStart"/>
      <w:r w:rsidR="00E71D2D" w:rsidRPr="00F1567B">
        <w:rPr>
          <w:rFonts w:ascii="Arial Narrow" w:eastAsia="Calibri" w:hAnsi="Arial Narrow" w:cs="Times New Roman"/>
          <w:color w:val="000000"/>
          <w:sz w:val="24"/>
          <w:szCs w:val="24"/>
          <w:u w:val="single"/>
          <w:lang w:eastAsia="en-ZA"/>
        </w:rPr>
        <w:t>i</w:t>
      </w:r>
      <w:proofErr w:type="spellEnd"/>
      <w:r w:rsidR="00A92A1C" w:rsidRPr="00F1567B">
        <w:rPr>
          <w:rFonts w:ascii="Arial Narrow" w:eastAsia="Calibri" w:hAnsi="Arial Narrow" w:cs="Times New Roman"/>
          <w:color w:val="000000"/>
          <w:sz w:val="24"/>
          <w:szCs w:val="24"/>
          <w:u w:val="single"/>
          <w:lang w:eastAsia="en-ZA"/>
        </w:rPr>
        <w:t>) past</w:t>
      </w:r>
      <w:r w:rsidR="00A97CC9" w:rsidRPr="00F1567B">
        <w:rPr>
          <w:rFonts w:ascii="Arial Narrow" w:eastAsia="Calibri" w:hAnsi="Arial Narrow" w:cs="Times New Roman"/>
          <w:color w:val="000000"/>
          <w:sz w:val="24"/>
          <w:szCs w:val="24"/>
          <w:u w:val="single"/>
          <w:lang w:eastAsia="en-ZA"/>
        </w:rPr>
        <w:t xml:space="preserve"> three financial years</w:t>
      </w:r>
      <w:r w:rsidR="00C05724" w:rsidRPr="00F1567B">
        <w:rPr>
          <w:rFonts w:ascii="Arial Narrow" w:eastAsia="Calibri" w:hAnsi="Arial Narrow" w:cs="Times New Roman"/>
          <w:color w:val="000000"/>
          <w:sz w:val="24"/>
          <w:szCs w:val="24"/>
          <w:u w:val="single"/>
          <w:lang w:eastAsia="en-ZA"/>
        </w:rPr>
        <w:t xml:space="preserve"> and (ii) for the 2019-20 financial </w:t>
      </w:r>
      <w:proofErr w:type="gramStart"/>
      <w:r w:rsidR="00C05724" w:rsidRPr="00F1567B">
        <w:rPr>
          <w:rFonts w:ascii="Arial Narrow" w:eastAsia="Calibri" w:hAnsi="Arial Narrow" w:cs="Times New Roman"/>
          <w:color w:val="000000"/>
          <w:sz w:val="24"/>
          <w:szCs w:val="24"/>
          <w:u w:val="single"/>
          <w:lang w:eastAsia="en-ZA"/>
        </w:rPr>
        <w:t>year</w:t>
      </w:r>
      <w:proofErr w:type="gramEnd"/>
    </w:p>
    <w:p w14:paraId="48B31E23" w14:textId="46E264F3" w:rsidR="00992565" w:rsidRPr="00F1567B" w:rsidRDefault="00992565" w:rsidP="006A3253">
      <w:pPr>
        <w:pStyle w:val="ListParagraph"/>
        <w:spacing w:line="360" w:lineRule="auto"/>
        <w:ind w:left="360"/>
        <w:jc w:val="both"/>
        <w:rPr>
          <w:rFonts w:ascii="Arial Narrow" w:eastAsia="Arial Unicode MS" w:hAnsi="Arial Narrow" w:cs="Times New Roman"/>
          <w:color w:val="FF0000"/>
          <w:sz w:val="24"/>
          <w:szCs w:val="24"/>
          <w:lang w:val="en-US"/>
        </w:rPr>
      </w:pPr>
      <w:r w:rsidRPr="00F1567B">
        <w:rPr>
          <w:rFonts w:ascii="Arial Narrow" w:eastAsia="Arial Unicode MS" w:hAnsi="Arial Narrow" w:cs="Times New Roman"/>
          <w:sz w:val="24"/>
          <w:szCs w:val="24"/>
          <w:lang w:val="en-US"/>
        </w:rPr>
        <w:t xml:space="preserve">The following table indicate the </w:t>
      </w:r>
      <w:r w:rsidRPr="00F1567B">
        <w:rPr>
          <w:rFonts w:ascii="Arial Narrow" w:eastAsia="Arial Unicode MS" w:hAnsi="Arial Narrow" w:cs="Times New Roman"/>
          <w:color w:val="000000" w:themeColor="text1"/>
          <w:sz w:val="24"/>
          <w:szCs w:val="24"/>
          <w:lang w:val="en-US"/>
        </w:rPr>
        <w:t xml:space="preserve">budget </w:t>
      </w:r>
      <w:r w:rsidR="001C40FB" w:rsidRPr="00F1567B">
        <w:rPr>
          <w:rFonts w:ascii="Arial Narrow" w:eastAsia="Arial Unicode MS" w:hAnsi="Arial Narrow" w:cs="Times New Roman"/>
          <w:color w:val="000000" w:themeColor="text1"/>
          <w:sz w:val="24"/>
          <w:szCs w:val="24"/>
          <w:lang w:val="en-US"/>
        </w:rPr>
        <w:t>of</w:t>
      </w:r>
      <w:r w:rsidRPr="00F1567B">
        <w:rPr>
          <w:rFonts w:ascii="Arial Narrow" w:eastAsia="Arial Unicode MS" w:hAnsi="Arial Narrow" w:cs="Times New Roman"/>
          <w:color w:val="000000" w:themeColor="text1"/>
          <w:sz w:val="24"/>
          <w:szCs w:val="24"/>
          <w:lang w:val="en-US"/>
        </w:rPr>
        <w:t xml:space="preserve"> </w:t>
      </w:r>
      <w:r w:rsidRPr="00F1567B">
        <w:rPr>
          <w:rFonts w:ascii="Arial Narrow" w:eastAsia="Arial Unicode MS" w:hAnsi="Arial Narrow" w:cs="Times New Roman"/>
          <w:sz w:val="24"/>
          <w:szCs w:val="24"/>
          <w:lang w:val="en-US"/>
        </w:rPr>
        <w:t xml:space="preserve">SA Tourism’s budget for the past </w:t>
      </w:r>
      <w:proofErr w:type="gramStart"/>
      <w:r w:rsidRPr="00F1567B">
        <w:rPr>
          <w:rFonts w:ascii="Arial Narrow" w:eastAsia="Arial Unicode MS" w:hAnsi="Arial Narrow" w:cs="Times New Roman"/>
          <w:sz w:val="24"/>
          <w:szCs w:val="24"/>
          <w:lang w:val="en-US"/>
        </w:rPr>
        <w:t>three</w:t>
      </w:r>
      <w:proofErr w:type="gramEnd"/>
      <w:r w:rsidRPr="00F1567B">
        <w:rPr>
          <w:rFonts w:ascii="Arial Narrow" w:eastAsia="Arial Unicode MS" w:hAnsi="Arial Narrow" w:cs="Times New Roman"/>
          <w:sz w:val="24"/>
          <w:szCs w:val="24"/>
          <w:lang w:val="en-US"/>
        </w:rPr>
        <w:t xml:space="preserve"> financial years and for the 2019/20 financial year.</w:t>
      </w:r>
      <w:r w:rsidR="005D0C1E" w:rsidRPr="00F1567B">
        <w:rPr>
          <w:rFonts w:ascii="Arial Narrow" w:eastAsia="Arial Unicode MS" w:hAnsi="Arial Narrow" w:cs="Times New Roman"/>
          <w:color w:val="FF0000"/>
          <w:sz w:val="24"/>
          <w:szCs w:val="24"/>
          <w:lang w:val="en-US"/>
        </w:rPr>
        <w:t xml:space="preserve"> </w:t>
      </w:r>
    </w:p>
    <w:p w14:paraId="76479AD0" w14:textId="4C30F718" w:rsidR="0011606E" w:rsidRPr="00F1567B" w:rsidRDefault="0011606E" w:rsidP="0011606E">
      <w:pPr>
        <w:spacing w:line="360" w:lineRule="auto"/>
        <w:jc w:val="both"/>
        <w:rPr>
          <w:rFonts w:ascii="Arial Narrow" w:eastAsia="Arial Unicode MS" w:hAnsi="Arial Narrow" w:cs="Times New Roman"/>
          <w:color w:val="FF0000"/>
          <w:sz w:val="24"/>
          <w:szCs w:val="24"/>
          <w:lang w:val="en-US"/>
        </w:rPr>
      </w:pPr>
      <w:r w:rsidRPr="00F1567B">
        <w:rPr>
          <w:rFonts w:ascii="Arial Narrow" w:hAnsi="Arial Narrow"/>
          <w:noProof/>
          <w:sz w:val="24"/>
          <w:szCs w:val="24"/>
          <w:lang w:val="en-US"/>
        </w:rPr>
        <w:drawing>
          <wp:inline distT="0" distB="0" distL="0" distR="0" wp14:anchorId="0D8430A2" wp14:editId="48B487A6">
            <wp:extent cx="6116320" cy="192468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16320" cy="1924685"/>
                    </a:xfrm>
                    <a:prstGeom prst="rect">
                      <a:avLst/>
                    </a:prstGeom>
                    <a:noFill/>
                    <a:ln>
                      <a:noFill/>
                    </a:ln>
                  </pic:spPr>
                </pic:pic>
              </a:graphicData>
            </a:graphic>
          </wp:inline>
        </w:drawing>
      </w:r>
    </w:p>
    <w:p w14:paraId="537DA020" w14:textId="77777777" w:rsidR="0002516E" w:rsidRPr="00F1567B" w:rsidRDefault="0002516E" w:rsidP="0002516E">
      <w:pPr>
        <w:pStyle w:val="Heading3"/>
        <w:rPr>
          <w:rFonts w:ascii="Arial Narrow" w:hAnsi="Arial Narrow"/>
          <w:szCs w:val="24"/>
          <w:highlight w:val="white"/>
        </w:rPr>
      </w:pPr>
      <w:r w:rsidRPr="00F1567B">
        <w:rPr>
          <w:rFonts w:ascii="Arial Narrow" w:hAnsi="Arial Narrow"/>
          <w:szCs w:val="24"/>
          <w:highlight w:val="white"/>
        </w:rPr>
        <w:t>Programme 1: Corporate Support</w:t>
      </w:r>
    </w:p>
    <w:p w14:paraId="1574C757" w14:textId="77777777" w:rsidR="0002516E" w:rsidRPr="00F1567B" w:rsidRDefault="0002516E" w:rsidP="0002516E">
      <w:pPr>
        <w:pStyle w:val="Heading3"/>
        <w:rPr>
          <w:rFonts w:ascii="Arial Narrow" w:eastAsia="Trebuchet MS" w:hAnsi="Arial Narrow" w:cs="Trebuchet MS"/>
          <w:b w:val="0"/>
          <w:color w:val="000000"/>
          <w:szCs w:val="24"/>
          <w:highlight w:val="white"/>
        </w:rPr>
      </w:pPr>
    </w:p>
    <w:p w14:paraId="3C1014AB" w14:textId="77777777" w:rsidR="0002516E" w:rsidRPr="00F1567B" w:rsidRDefault="0002516E" w:rsidP="0002516E">
      <w:pPr>
        <w:pStyle w:val="Heading3"/>
        <w:rPr>
          <w:rFonts w:ascii="Arial Narrow" w:eastAsia="Trebuchet MS" w:hAnsi="Arial Narrow" w:cs="Trebuchet MS"/>
          <w:b w:val="0"/>
          <w:color w:val="000000"/>
          <w:szCs w:val="24"/>
          <w:highlight w:val="white"/>
        </w:rPr>
      </w:pPr>
      <w:r w:rsidRPr="00F1567B">
        <w:rPr>
          <w:rFonts w:ascii="Arial Narrow" w:eastAsia="Trebuchet MS" w:hAnsi="Arial Narrow" w:cs="Trebuchet MS"/>
          <w:b w:val="0"/>
          <w:color w:val="000000"/>
          <w:szCs w:val="24"/>
          <w:highlight w:val="white"/>
        </w:rPr>
        <w:t>Corporate Support provides support services to the organisation and ensures compliance with statutory</w:t>
      </w:r>
    </w:p>
    <w:p w14:paraId="4FF5C993" w14:textId="77777777" w:rsidR="0002516E" w:rsidRPr="00F1567B" w:rsidRDefault="0002516E" w:rsidP="0002516E">
      <w:pPr>
        <w:pStyle w:val="Heading3"/>
        <w:rPr>
          <w:rFonts w:ascii="Arial Narrow" w:hAnsi="Arial Narrow"/>
          <w:b w:val="0"/>
          <w:szCs w:val="24"/>
          <w:highlight w:val="white"/>
        </w:rPr>
      </w:pPr>
      <w:r w:rsidRPr="00F1567B">
        <w:rPr>
          <w:rFonts w:ascii="Arial Narrow" w:eastAsia="Trebuchet MS" w:hAnsi="Arial Narrow" w:cs="Trebuchet MS"/>
          <w:b w:val="0"/>
          <w:color w:val="000000"/>
          <w:szCs w:val="24"/>
          <w:highlight w:val="white"/>
        </w:rPr>
        <w:t>Requirements.</w:t>
      </w:r>
    </w:p>
    <w:p w14:paraId="2342E3FF" w14:textId="77777777" w:rsidR="0002516E" w:rsidRPr="00F1567B" w:rsidRDefault="0002516E" w:rsidP="0002516E">
      <w:pPr>
        <w:pStyle w:val="Heading3"/>
        <w:rPr>
          <w:rFonts w:ascii="Arial Narrow" w:hAnsi="Arial Narrow"/>
          <w:szCs w:val="24"/>
          <w:highlight w:val="white"/>
        </w:rPr>
      </w:pPr>
    </w:p>
    <w:p w14:paraId="58316E13" w14:textId="77777777" w:rsidR="0002516E" w:rsidRPr="00F1567B" w:rsidRDefault="0002516E" w:rsidP="0002516E">
      <w:pPr>
        <w:pStyle w:val="Heading3"/>
        <w:rPr>
          <w:rFonts w:ascii="Arial Narrow" w:hAnsi="Arial Narrow"/>
          <w:szCs w:val="24"/>
        </w:rPr>
      </w:pPr>
      <w:r w:rsidRPr="00F1567B">
        <w:rPr>
          <w:rFonts w:ascii="Arial Narrow" w:hAnsi="Arial Narrow"/>
          <w:szCs w:val="24"/>
          <w:highlight w:val="white"/>
        </w:rPr>
        <w:t xml:space="preserve">Programme 2: Business Enablement  </w:t>
      </w:r>
    </w:p>
    <w:p w14:paraId="7B58B0D5" w14:textId="77777777" w:rsidR="0002516E" w:rsidRPr="00F1567B" w:rsidRDefault="0002516E" w:rsidP="0002516E">
      <w:pPr>
        <w:pStyle w:val="Heading3"/>
        <w:rPr>
          <w:rFonts w:ascii="Arial Narrow" w:hAnsi="Arial Narrow"/>
          <w:szCs w:val="24"/>
        </w:rPr>
      </w:pPr>
    </w:p>
    <w:p w14:paraId="1484C4BB" w14:textId="77777777" w:rsidR="0002516E" w:rsidRPr="00F1567B" w:rsidRDefault="0002516E" w:rsidP="0002516E">
      <w:pPr>
        <w:pStyle w:val="Heading3"/>
        <w:rPr>
          <w:rFonts w:ascii="Arial Narrow" w:eastAsia="Trebuchet MS" w:hAnsi="Arial Narrow" w:cs="Trebuchet MS"/>
          <w:b w:val="0"/>
          <w:szCs w:val="24"/>
        </w:rPr>
      </w:pPr>
      <w:r w:rsidRPr="00F1567B">
        <w:rPr>
          <w:rFonts w:ascii="Arial Narrow" w:eastAsia="Trebuchet MS" w:hAnsi="Arial Narrow" w:cs="Trebuchet MS"/>
          <w:b w:val="0"/>
          <w:szCs w:val="24"/>
        </w:rPr>
        <w:t xml:space="preserve">Business Enablement ensures that the strategic plan is developed and integrated with business performance monitoring, governance and evaluation. It provides centralised research insights and analytics to support the core business and provide an open source for </w:t>
      </w:r>
      <w:proofErr w:type="gramStart"/>
      <w:r w:rsidRPr="00F1567B">
        <w:rPr>
          <w:rFonts w:ascii="Arial Narrow" w:eastAsia="Trebuchet MS" w:hAnsi="Arial Narrow" w:cs="Trebuchet MS"/>
          <w:b w:val="0"/>
          <w:szCs w:val="24"/>
        </w:rPr>
        <w:t>information-sharing</w:t>
      </w:r>
      <w:proofErr w:type="gramEnd"/>
      <w:r w:rsidRPr="00F1567B">
        <w:rPr>
          <w:rFonts w:ascii="Arial Narrow" w:eastAsia="Trebuchet MS" w:hAnsi="Arial Narrow" w:cs="Trebuchet MS"/>
          <w:b w:val="0"/>
          <w:szCs w:val="24"/>
        </w:rPr>
        <w:t xml:space="preserve"> with the tourism sector. </w:t>
      </w:r>
    </w:p>
    <w:p w14:paraId="447BFC65" w14:textId="77777777" w:rsidR="0002516E" w:rsidRPr="00F1567B" w:rsidRDefault="0002516E" w:rsidP="0002516E">
      <w:pPr>
        <w:pStyle w:val="Heading3"/>
        <w:rPr>
          <w:rFonts w:ascii="Arial Narrow" w:eastAsia="Trebuchet MS" w:hAnsi="Arial Narrow" w:cs="Trebuchet MS"/>
          <w:b w:val="0"/>
          <w:szCs w:val="24"/>
        </w:rPr>
      </w:pPr>
    </w:p>
    <w:p w14:paraId="638E8CF3" w14:textId="77777777" w:rsidR="0002516E" w:rsidRPr="00F1567B" w:rsidRDefault="0002516E" w:rsidP="0002516E">
      <w:pPr>
        <w:pStyle w:val="Heading3"/>
        <w:rPr>
          <w:rFonts w:ascii="Arial Narrow" w:hAnsi="Arial Narrow"/>
          <w:b w:val="0"/>
          <w:szCs w:val="24"/>
          <w:highlight w:val="white"/>
        </w:rPr>
      </w:pPr>
      <w:r w:rsidRPr="00F1567B">
        <w:rPr>
          <w:rFonts w:ascii="Arial Narrow" w:eastAsia="Trebuchet MS" w:hAnsi="Arial Narrow" w:cs="Trebuchet MS"/>
          <w:color w:val="000000"/>
          <w:szCs w:val="24"/>
          <w:highlight w:val="white"/>
        </w:rPr>
        <w:t xml:space="preserve"> </w:t>
      </w:r>
      <w:r w:rsidRPr="00F1567B">
        <w:rPr>
          <w:rFonts w:ascii="Arial Narrow" w:hAnsi="Arial Narrow"/>
          <w:szCs w:val="24"/>
          <w:highlight w:val="white"/>
        </w:rPr>
        <w:t xml:space="preserve">Programme 3: Leisure Tourism Marketing  </w:t>
      </w:r>
    </w:p>
    <w:p w14:paraId="6EC23372" w14:textId="77777777" w:rsidR="0002516E" w:rsidRPr="00F1567B" w:rsidRDefault="0002516E" w:rsidP="0002516E">
      <w:pPr>
        <w:rPr>
          <w:rFonts w:ascii="Arial Narrow" w:eastAsia="Trebuchet MS" w:hAnsi="Arial Narrow" w:cs="Trebuchet MS"/>
          <w:sz w:val="24"/>
          <w:szCs w:val="24"/>
        </w:rPr>
      </w:pPr>
    </w:p>
    <w:p w14:paraId="2B3C8F35" w14:textId="075924D9" w:rsidR="0002516E" w:rsidRPr="00F1567B" w:rsidRDefault="0002516E" w:rsidP="0002516E">
      <w:pPr>
        <w:rPr>
          <w:rFonts w:ascii="Arial Narrow" w:eastAsia="Trebuchet MS" w:hAnsi="Arial Narrow" w:cs="Trebuchet MS"/>
          <w:color w:val="FF0000"/>
          <w:sz w:val="24"/>
          <w:szCs w:val="24"/>
        </w:rPr>
      </w:pPr>
      <w:r w:rsidRPr="00F1567B">
        <w:rPr>
          <w:rFonts w:ascii="Arial Narrow" w:eastAsia="Trebuchet MS" w:hAnsi="Arial Narrow" w:cs="Trebuchet MS"/>
          <w:sz w:val="24"/>
          <w:szCs w:val="24"/>
        </w:rPr>
        <w:t xml:space="preserve">Leisure Tourism Marketing provides destination tourism marketing, targeting both international and domestic leisure tourists.  </w:t>
      </w:r>
    </w:p>
    <w:p w14:paraId="4D4EA238" w14:textId="77777777" w:rsidR="0002516E" w:rsidRPr="00F1567B" w:rsidRDefault="0002516E" w:rsidP="0002516E">
      <w:pPr>
        <w:pStyle w:val="Heading3"/>
        <w:rPr>
          <w:rFonts w:ascii="Arial Narrow" w:hAnsi="Arial Narrow"/>
          <w:szCs w:val="24"/>
          <w:highlight w:val="white"/>
        </w:rPr>
      </w:pPr>
      <w:r w:rsidRPr="00F1567B">
        <w:rPr>
          <w:rFonts w:ascii="Arial Narrow" w:hAnsi="Arial Narrow"/>
          <w:szCs w:val="24"/>
          <w:highlight w:val="white"/>
        </w:rPr>
        <w:lastRenderedPageBreak/>
        <w:t>Programme 4: Business Events</w:t>
      </w:r>
    </w:p>
    <w:p w14:paraId="5CB22080" w14:textId="77777777" w:rsidR="0002516E" w:rsidRPr="00F1567B" w:rsidRDefault="0002516E" w:rsidP="0002516E">
      <w:pPr>
        <w:pStyle w:val="Heading3"/>
        <w:rPr>
          <w:rFonts w:ascii="Arial Narrow" w:hAnsi="Arial Narrow"/>
          <w:b w:val="0"/>
          <w:szCs w:val="24"/>
          <w:highlight w:val="white"/>
        </w:rPr>
      </w:pPr>
    </w:p>
    <w:p w14:paraId="3895A664" w14:textId="0B18ECED" w:rsidR="0002516E" w:rsidRPr="00F1567B" w:rsidRDefault="0002516E" w:rsidP="0002516E">
      <w:pPr>
        <w:pStyle w:val="Heading3"/>
        <w:rPr>
          <w:rFonts w:ascii="Arial Narrow" w:eastAsia="Trebuchet MS" w:hAnsi="Arial Narrow" w:cs="Trebuchet MS"/>
          <w:b w:val="0"/>
          <w:color w:val="FF0000"/>
          <w:szCs w:val="24"/>
          <w:lang w:eastAsia="en-US"/>
        </w:rPr>
      </w:pPr>
      <w:r w:rsidRPr="00F1567B">
        <w:rPr>
          <w:rFonts w:ascii="Arial Narrow" w:hAnsi="Arial Narrow"/>
          <w:b w:val="0"/>
          <w:szCs w:val="24"/>
          <w:highlight w:val="white"/>
        </w:rPr>
        <w:t>The Business Events programme</w:t>
      </w:r>
      <w:r w:rsidRPr="00F1567B">
        <w:rPr>
          <w:rFonts w:ascii="Arial Narrow" w:eastAsia="Trebuchet MS" w:hAnsi="Arial Narrow" w:cs="Trebuchet MS"/>
          <w:b w:val="0"/>
          <w:color w:val="000000"/>
          <w:szCs w:val="24"/>
          <w:highlight w:val="white"/>
        </w:rPr>
        <w:t xml:space="preserve"> markets South Africa as a business events </w:t>
      </w:r>
    </w:p>
    <w:p w14:paraId="601D26A3" w14:textId="77777777" w:rsidR="0002516E" w:rsidRPr="00F1567B" w:rsidRDefault="0002516E" w:rsidP="0002516E">
      <w:pPr>
        <w:pStyle w:val="Heading3"/>
        <w:rPr>
          <w:rFonts w:ascii="Arial Narrow" w:eastAsia="Trebuchet MS" w:hAnsi="Arial Narrow" w:cs="Trebuchet MS"/>
          <w:bCs w:val="0"/>
          <w:color w:val="000000"/>
          <w:szCs w:val="24"/>
          <w:highlight w:val="white"/>
          <w:lang w:eastAsia="en-US"/>
        </w:rPr>
      </w:pPr>
    </w:p>
    <w:p w14:paraId="59603306" w14:textId="77777777" w:rsidR="0002516E" w:rsidRPr="00F1567B" w:rsidRDefault="0002516E" w:rsidP="0002516E">
      <w:pPr>
        <w:pStyle w:val="Heading3"/>
        <w:rPr>
          <w:rFonts w:ascii="Arial Narrow" w:hAnsi="Arial Narrow"/>
          <w:szCs w:val="24"/>
          <w:highlight w:val="white"/>
        </w:rPr>
      </w:pPr>
      <w:r w:rsidRPr="00F1567B">
        <w:rPr>
          <w:rFonts w:ascii="Arial Narrow" w:hAnsi="Arial Narrow"/>
          <w:szCs w:val="24"/>
          <w:highlight w:val="white"/>
        </w:rPr>
        <w:t>Programme 5: Tourist Experience</w:t>
      </w:r>
    </w:p>
    <w:p w14:paraId="446C1189" w14:textId="4A093993" w:rsidR="000A72D6" w:rsidRPr="00F1567B" w:rsidRDefault="0002516E" w:rsidP="001100C3">
      <w:pPr>
        <w:pStyle w:val="Normal1"/>
        <w:spacing w:before="120" w:after="120"/>
        <w:jc w:val="both"/>
        <w:rPr>
          <w:rFonts w:ascii="Arial Narrow" w:eastAsia="Arial Unicode MS" w:hAnsi="Arial Narrow"/>
        </w:rPr>
      </w:pPr>
      <w:r w:rsidRPr="00F1567B">
        <w:rPr>
          <w:rFonts w:ascii="Arial Narrow" w:eastAsia="Trebuchet MS" w:hAnsi="Arial Narrow" w:cs="Trebuchet MS"/>
          <w:color w:val="000000"/>
          <w:highlight w:val="white"/>
          <w:lang w:val="en-ZA"/>
        </w:rPr>
        <w:t xml:space="preserve">The Tourist Experience programme aims to deliver a quality experience expected by international and domestic tourists by grading establishments, developing product capacity and building itineraries for tourists. </w:t>
      </w:r>
    </w:p>
    <w:p w14:paraId="00E9840C" w14:textId="77777777" w:rsidR="000A72D6" w:rsidRPr="000A72D6" w:rsidRDefault="000A72D6" w:rsidP="000A72D6">
      <w:pPr>
        <w:rPr>
          <w:rFonts w:ascii="Arial Narrow" w:eastAsia="Arial Unicode MS" w:hAnsi="Arial Narrow" w:cs="Times New Roman"/>
          <w:sz w:val="24"/>
          <w:szCs w:val="24"/>
          <w:lang w:val="en-US"/>
        </w:rPr>
      </w:pPr>
    </w:p>
    <w:p w14:paraId="197B7A95" w14:textId="77777777" w:rsidR="001A327A" w:rsidRDefault="000A72D6" w:rsidP="000A72D6">
      <w:pPr>
        <w:tabs>
          <w:tab w:val="left" w:pos="3991"/>
        </w:tabs>
        <w:rPr>
          <w:rFonts w:ascii="Arial Narrow" w:eastAsia="Arial Unicode MS" w:hAnsi="Arial Narrow" w:cs="Times New Roman"/>
          <w:sz w:val="24"/>
          <w:szCs w:val="24"/>
          <w:lang w:val="en-US"/>
        </w:rPr>
      </w:pPr>
      <w:r>
        <w:rPr>
          <w:rFonts w:ascii="Arial Narrow" w:eastAsia="Arial Unicode MS" w:hAnsi="Arial Narrow" w:cs="Times New Roman"/>
          <w:sz w:val="24"/>
          <w:szCs w:val="24"/>
          <w:lang w:val="en-US"/>
        </w:rPr>
        <w:tab/>
      </w:r>
      <w:bookmarkStart w:id="0" w:name="_GoBack"/>
      <w:bookmarkEnd w:id="0"/>
    </w:p>
    <w:sectPr w:rsidR="001A327A" w:rsidSect="00772D0A">
      <w:footerReference w:type="default" r:id="rId10"/>
      <w:footerReference w:type="first" r:id="rId11"/>
      <w:pgSz w:w="11900" w:h="16840"/>
      <w:pgMar w:top="1134" w:right="1134" w:bottom="1134" w:left="1134"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CC3576" w14:textId="77777777" w:rsidR="003F5949" w:rsidRDefault="003F5949">
      <w:pPr>
        <w:spacing w:after="0" w:line="240" w:lineRule="auto"/>
      </w:pPr>
      <w:r>
        <w:separator/>
      </w:r>
    </w:p>
  </w:endnote>
  <w:endnote w:type="continuationSeparator" w:id="0">
    <w:p w14:paraId="505156B3" w14:textId="77777777" w:rsidR="003F5949" w:rsidRDefault="003F59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Lato">
    <w:altName w:val="Lato"/>
    <w:charset w:val="00"/>
    <w:family w:val="swiss"/>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3D36BB" w14:textId="2C425853" w:rsidR="00A86524" w:rsidRPr="00697763" w:rsidRDefault="00A86524" w:rsidP="000A72D6">
    <w:pPr>
      <w:pStyle w:val="Footer"/>
      <w:tabs>
        <w:tab w:val="clear" w:pos="4513"/>
        <w:tab w:val="clear" w:pos="9026"/>
      </w:tabs>
      <w:jc w:val="center"/>
      <w:rPr>
        <w:rFonts w:ascii="Arial" w:hAnsi="Arial" w:cs="Arial"/>
        <w:sz w:val="18"/>
        <w:szCs w:val="18"/>
      </w:rPr>
    </w:pPr>
    <w:r w:rsidRPr="00697763">
      <w:rPr>
        <w:sz w:val="18"/>
        <w:szCs w:val="18"/>
      </w:rPr>
      <w:ptab w:relativeTo="margin" w:alignment="center" w:leader="none"/>
    </w:r>
    <w:r w:rsidRPr="00697763">
      <w:rPr>
        <w:sz w:val="18"/>
        <w:szCs w:val="18"/>
      </w:rPr>
      <w:t>NA Question 687 (NW1729E</w:t>
    </w:r>
    <w:proofErr w:type="gramStart"/>
    <w:r w:rsidRPr="00697763">
      <w:rPr>
        <w:sz w:val="18"/>
        <w:szCs w:val="18"/>
      </w:rPr>
      <w:t>)</w:t>
    </w:r>
    <w:proofErr w:type="gramEnd"/>
    <w:r w:rsidRPr="00697763">
      <w:rPr>
        <w:sz w:val="18"/>
        <w:szCs w:val="18"/>
      </w:rPr>
      <w:ptab w:relativeTo="margin" w:alignment="right" w:leader="none"/>
    </w:r>
    <w:r w:rsidRPr="00697763">
      <w:rPr>
        <w:sz w:val="18"/>
        <w:szCs w:val="18"/>
      </w:rPr>
      <w:t xml:space="preserve">Page  </w:t>
    </w:r>
    <w:r w:rsidRPr="00697763">
      <w:rPr>
        <w:sz w:val="18"/>
        <w:szCs w:val="18"/>
      </w:rPr>
      <w:fldChar w:fldCharType="begin"/>
    </w:r>
    <w:r w:rsidRPr="00697763">
      <w:rPr>
        <w:sz w:val="18"/>
        <w:szCs w:val="18"/>
      </w:rPr>
      <w:instrText xml:space="preserve"> PAGE   \* MERGEFORMAT </w:instrText>
    </w:r>
    <w:r w:rsidRPr="00697763">
      <w:rPr>
        <w:sz w:val="18"/>
        <w:szCs w:val="18"/>
      </w:rPr>
      <w:fldChar w:fldCharType="separate"/>
    </w:r>
    <w:r w:rsidR="002770E5">
      <w:rPr>
        <w:noProof/>
        <w:sz w:val="18"/>
        <w:szCs w:val="18"/>
      </w:rPr>
      <w:t>3</w:t>
    </w:r>
    <w:r w:rsidRPr="00697763">
      <w:rPr>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CC577C" w14:textId="77777777" w:rsidR="00A86524" w:rsidRDefault="00A86524">
    <w:pPr>
      <w:pStyle w:val="Footer"/>
      <w:jc w:val="right"/>
    </w:pPr>
  </w:p>
  <w:p w14:paraId="274520AA" w14:textId="77777777" w:rsidR="00A86524" w:rsidRDefault="00A86524">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A1D8DA" w14:textId="77777777" w:rsidR="003F5949" w:rsidRDefault="003F5949">
      <w:pPr>
        <w:spacing w:after="0" w:line="240" w:lineRule="auto"/>
      </w:pPr>
      <w:r>
        <w:separator/>
      </w:r>
    </w:p>
  </w:footnote>
  <w:footnote w:type="continuationSeparator" w:id="0">
    <w:p w14:paraId="0CB5FAF2" w14:textId="77777777" w:rsidR="003F5949" w:rsidRDefault="003F59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95501"/>
    <w:multiLevelType w:val="hybridMultilevel"/>
    <w:tmpl w:val="28B4FB84"/>
    <w:lvl w:ilvl="0" w:tplc="A2CC1488">
      <w:start w:val="1"/>
      <w:numFmt w:val="lowerRoman"/>
      <w:lvlText w:val="(%1)"/>
      <w:lvlJc w:val="left"/>
      <w:pPr>
        <w:ind w:left="1146" w:hanging="720"/>
      </w:pPr>
      <w:rPr>
        <w:rFonts w:hint="default"/>
      </w:rPr>
    </w:lvl>
    <w:lvl w:ilvl="1" w:tplc="1C090019" w:tentative="1">
      <w:start w:val="1"/>
      <w:numFmt w:val="lowerLetter"/>
      <w:lvlText w:val="%2."/>
      <w:lvlJc w:val="left"/>
      <w:pPr>
        <w:ind w:left="1506" w:hanging="360"/>
      </w:pPr>
    </w:lvl>
    <w:lvl w:ilvl="2" w:tplc="1C09001B" w:tentative="1">
      <w:start w:val="1"/>
      <w:numFmt w:val="lowerRoman"/>
      <w:lvlText w:val="%3."/>
      <w:lvlJc w:val="right"/>
      <w:pPr>
        <w:ind w:left="2226" w:hanging="180"/>
      </w:pPr>
    </w:lvl>
    <w:lvl w:ilvl="3" w:tplc="1C09000F" w:tentative="1">
      <w:start w:val="1"/>
      <w:numFmt w:val="decimal"/>
      <w:lvlText w:val="%4."/>
      <w:lvlJc w:val="left"/>
      <w:pPr>
        <w:ind w:left="2946" w:hanging="360"/>
      </w:pPr>
    </w:lvl>
    <w:lvl w:ilvl="4" w:tplc="1C090019" w:tentative="1">
      <w:start w:val="1"/>
      <w:numFmt w:val="lowerLetter"/>
      <w:lvlText w:val="%5."/>
      <w:lvlJc w:val="left"/>
      <w:pPr>
        <w:ind w:left="3666" w:hanging="360"/>
      </w:pPr>
    </w:lvl>
    <w:lvl w:ilvl="5" w:tplc="1C09001B" w:tentative="1">
      <w:start w:val="1"/>
      <w:numFmt w:val="lowerRoman"/>
      <w:lvlText w:val="%6."/>
      <w:lvlJc w:val="right"/>
      <w:pPr>
        <w:ind w:left="4386" w:hanging="180"/>
      </w:pPr>
    </w:lvl>
    <w:lvl w:ilvl="6" w:tplc="1C09000F" w:tentative="1">
      <w:start w:val="1"/>
      <w:numFmt w:val="decimal"/>
      <w:lvlText w:val="%7."/>
      <w:lvlJc w:val="left"/>
      <w:pPr>
        <w:ind w:left="5106" w:hanging="360"/>
      </w:pPr>
    </w:lvl>
    <w:lvl w:ilvl="7" w:tplc="1C090019" w:tentative="1">
      <w:start w:val="1"/>
      <w:numFmt w:val="lowerLetter"/>
      <w:lvlText w:val="%8."/>
      <w:lvlJc w:val="left"/>
      <w:pPr>
        <w:ind w:left="5826" w:hanging="360"/>
      </w:pPr>
    </w:lvl>
    <w:lvl w:ilvl="8" w:tplc="1C09001B" w:tentative="1">
      <w:start w:val="1"/>
      <w:numFmt w:val="lowerRoman"/>
      <w:lvlText w:val="%9."/>
      <w:lvlJc w:val="right"/>
      <w:pPr>
        <w:ind w:left="6546" w:hanging="180"/>
      </w:pPr>
    </w:lvl>
  </w:abstractNum>
  <w:abstractNum w:abstractNumId="1" w15:restartNumberingAfterBreak="0">
    <w:nsid w:val="095E16EC"/>
    <w:multiLevelType w:val="hybridMultilevel"/>
    <w:tmpl w:val="C8226032"/>
    <w:lvl w:ilvl="0" w:tplc="919C7E8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0C037484"/>
    <w:multiLevelType w:val="hybridMultilevel"/>
    <w:tmpl w:val="6A04ACBC"/>
    <w:lvl w:ilvl="0" w:tplc="14B01EB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13EB5B72"/>
    <w:multiLevelType w:val="hybridMultilevel"/>
    <w:tmpl w:val="4EF20C1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1B571B03"/>
    <w:multiLevelType w:val="hybridMultilevel"/>
    <w:tmpl w:val="D9EA98A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1B9C70FA"/>
    <w:multiLevelType w:val="hybridMultilevel"/>
    <w:tmpl w:val="F4006D0A"/>
    <w:lvl w:ilvl="0" w:tplc="F1A4A9EC">
      <w:numFmt w:val="bullet"/>
      <w:lvlText w:val="•"/>
      <w:lvlJc w:val="left"/>
      <w:pPr>
        <w:ind w:left="1800" w:hanging="720"/>
      </w:pPr>
      <w:rPr>
        <w:rFonts w:ascii="Calibri" w:eastAsiaTheme="minorHAnsi" w:hAnsi="Calibri" w:cs="Calibri"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6" w15:restartNumberingAfterBreak="0">
    <w:nsid w:val="20162C55"/>
    <w:multiLevelType w:val="hybridMultilevel"/>
    <w:tmpl w:val="37AC311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23AB13AE"/>
    <w:multiLevelType w:val="hybridMultilevel"/>
    <w:tmpl w:val="A678B802"/>
    <w:lvl w:ilvl="0" w:tplc="F03A642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3D9C47A1"/>
    <w:multiLevelType w:val="hybridMultilevel"/>
    <w:tmpl w:val="DA941232"/>
    <w:lvl w:ilvl="0" w:tplc="89D66742">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9" w15:restartNumberingAfterBreak="0">
    <w:nsid w:val="63B679B3"/>
    <w:multiLevelType w:val="hybridMultilevel"/>
    <w:tmpl w:val="5172ECA0"/>
    <w:lvl w:ilvl="0" w:tplc="31E21484">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69815AD2"/>
    <w:multiLevelType w:val="hybridMultilevel"/>
    <w:tmpl w:val="A43615FC"/>
    <w:lvl w:ilvl="0" w:tplc="5F745DCA">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6AAC0524"/>
    <w:multiLevelType w:val="hybridMultilevel"/>
    <w:tmpl w:val="AF90D9CE"/>
    <w:lvl w:ilvl="0" w:tplc="998E570A">
      <w:start w:val="1"/>
      <w:numFmt w:val="lowerLetter"/>
      <w:lvlText w:val="(%1)"/>
      <w:lvlJc w:val="left"/>
      <w:pPr>
        <w:ind w:left="765" w:hanging="405"/>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6BF6137A"/>
    <w:multiLevelType w:val="hybridMultilevel"/>
    <w:tmpl w:val="CDDE7254"/>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3" w15:restartNumberingAfterBreak="0">
    <w:nsid w:val="767B1D03"/>
    <w:multiLevelType w:val="hybridMultilevel"/>
    <w:tmpl w:val="EC7AA936"/>
    <w:lvl w:ilvl="0" w:tplc="CCDC9F82">
      <w:start w:val="1"/>
      <w:numFmt w:val="lowerLetter"/>
      <w:lvlText w:val="(%1)"/>
      <w:lvlJc w:val="left"/>
      <w:pPr>
        <w:ind w:left="780" w:hanging="4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792E2DBE"/>
    <w:multiLevelType w:val="hybridMultilevel"/>
    <w:tmpl w:val="47EC828A"/>
    <w:lvl w:ilvl="0" w:tplc="9B848484">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7B19482C"/>
    <w:multiLevelType w:val="hybridMultilevel"/>
    <w:tmpl w:val="FDCAF544"/>
    <w:lvl w:ilvl="0" w:tplc="FFFFFFFF">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7C191D4F"/>
    <w:multiLevelType w:val="hybridMultilevel"/>
    <w:tmpl w:val="1B76067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14"/>
  </w:num>
  <w:num w:numId="4">
    <w:abstractNumId w:val="2"/>
  </w:num>
  <w:num w:numId="5">
    <w:abstractNumId w:val="13"/>
  </w:num>
  <w:num w:numId="6">
    <w:abstractNumId w:val="7"/>
  </w:num>
  <w:num w:numId="7">
    <w:abstractNumId w:val="8"/>
  </w:num>
  <w:num w:numId="8">
    <w:abstractNumId w:val="11"/>
  </w:num>
  <w:num w:numId="9">
    <w:abstractNumId w:val="0"/>
  </w:num>
  <w:num w:numId="10">
    <w:abstractNumId w:val="16"/>
  </w:num>
  <w:num w:numId="11">
    <w:abstractNumId w:val="3"/>
  </w:num>
  <w:num w:numId="12">
    <w:abstractNumId w:val="6"/>
  </w:num>
  <w:num w:numId="13">
    <w:abstractNumId w:val="4"/>
  </w:num>
  <w:num w:numId="14">
    <w:abstractNumId w:val="12"/>
  </w:num>
  <w:num w:numId="15">
    <w:abstractNumId w:val="1"/>
  </w:num>
  <w:num w:numId="16">
    <w:abstractNumId w:val="5"/>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2EF"/>
    <w:rsid w:val="00001000"/>
    <w:rsid w:val="00012410"/>
    <w:rsid w:val="00012474"/>
    <w:rsid w:val="0002516E"/>
    <w:rsid w:val="00045AF6"/>
    <w:rsid w:val="0004662C"/>
    <w:rsid w:val="00054903"/>
    <w:rsid w:val="000849D5"/>
    <w:rsid w:val="000A72D6"/>
    <w:rsid w:val="00105230"/>
    <w:rsid w:val="001100C3"/>
    <w:rsid w:val="001140CA"/>
    <w:rsid w:val="0011606E"/>
    <w:rsid w:val="0015788C"/>
    <w:rsid w:val="00161D48"/>
    <w:rsid w:val="00172C3C"/>
    <w:rsid w:val="001A327A"/>
    <w:rsid w:val="001A3618"/>
    <w:rsid w:val="001C40FB"/>
    <w:rsid w:val="001C70EA"/>
    <w:rsid w:val="001D2D72"/>
    <w:rsid w:val="001E0AE8"/>
    <w:rsid w:val="001E5DB4"/>
    <w:rsid w:val="00202F53"/>
    <w:rsid w:val="00233253"/>
    <w:rsid w:val="002367E8"/>
    <w:rsid w:val="002469C0"/>
    <w:rsid w:val="00252F85"/>
    <w:rsid w:val="002574D9"/>
    <w:rsid w:val="00260E12"/>
    <w:rsid w:val="002770E5"/>
    <w:rsid w:val="002C7C99"/>
    <w:rsid w:val="002D09FA"/>
    <w:rsid w:val="002E0A46"/>
    <w:rsid w:val="002E24A9"/>
    <w:rsid w:val="002E50AB"/>
    <w:rsid w:val="00345FA7"/>
    <w:rsid w:val="00387696"/>
    <w:rsid w:val="00392B19"/>
    <w:rsid w:val="00395C9B"/>
    <w:rsid w:val="003F5949"/>
    <w:rsid w:val="00420775"/>
    <w:rsid w:val="0042098C"/>
    <w:rsid w:val="0045428C"/>
    <w:rsid w:val="00466F4D"/>
    <w:rsid w:val="00475FB9"/>
    <w:rsid w:val="004B7110"/>
    <w:rsid w:val="004D0DB9"/>
    <w:rsid w:val="004E107D"/>
    <w:rsid w:val="00540C65"/>
    <w:rsid w:val="00545830"/>
    <w:rsid w:val="00552BE1"/>
    <w:rsid w:val="00560C32"/>
    <w:rsid w:val="005735AA"/>
    <w:rsid w:val="005C765A"/>
    <w:rsid w:val="005D0C1E"/>
    <w:rsid w:val="00626050"/>
    <w:rsid w:val="00697763"/>
    <w:rsid w:val="006A3253"/>
    <w:rsid w:val="006B0292"/>
    <w:rsid w:val="006C22EF"/>
    <w:rsid w:val="00712236"/>
    <w:rsid w:val="00725336"/>
    <w:rsid w:val="00755B7F"/>
    <w:rsid w:val="00760B09"/>
    <w:rsid w:val="0076774A"/>
    <w:rsid w:val="00772D0A"/>
    <w:rsid w:val="0078786F"/>
    <w:rsid w:val="007B1A5D"/>
    <w:rsid w:val="007C6BEC"/>
    <w:rsid w:val="007D7C03"/>
    <w:rsid w:val="00812121"/>
    <w:rsid w:val="0081535A"/>
    <w:rsid w:val="008322D3"/>
    <w:rsid w:val="00843F94"/>
    <w:rsid w:val="008510CF"/>
    <w:rsid w:val="00862CFE"/>
    <w:rsid w:val="00866A97"/>
    <w:rsid w:val="008B0B46"/>
    <w:rsid w:val="008C67A5"/>
    <w:rsid w:val="00940CDA"/>
    <w:rsid w:val="0095104D"/>
    <w:rsid w:val="009549FD"/>
    <w:rsid w:val="00972B0C"/>
    <w:rsid w:val="00991E40"/>
    <w:rsid w:val="00992565"/>
    <w:rsid w:val="009D54AA"/>
    <w:rsid w:val="009E4AF3"/>
    <w:rsid w:val="00A404F6"/>
    <w:rsid w:val="00A52860"/>
    <w:rsid w:val="00A86524"/>
    <w:rsid w:val="00A92A1C"/>
    <w:rsid w:val="00A97CC9"/>
    <w:rsid w:val="00AF1DC3"/>
    <w:rsid w:val="00AF1E60"/>
    <w:rsid w:val="00B3606B"/>
    <w:rsid w:val="00B61BF8"/>
    <w:rsid w:val="00B9192F"/>
    <w:rsid w:val="00BE2C27"/>
    <w:rsid w:val="00C05724"/>
    <w:rsid w:val="00C0756E"/>
    <w:rsid w:val="00C14944"/>
    <w:rsid w:val="00C269B7"/>
    <w:rsid w:val="00C272D5"/>
    <w:rsid w:val="00C53330"/>
    <w:rsid w:val="00CA3DAB"/>
    <w:rsid w:val="00CD6C24"/>
    <w:rsid w:val="00D01AB7"/>
    <w:rsid w:val="00D021EC"/>
    <w:rsid w:val="00D125F0"/>
    <w:rsid w:val="00D22BF5"/>
    <w:rsid w:val="00D83FD4"/>
    <w:rsid w:val="00DD0BAB"/>
    <w:rsid w:val="00DE2CE7"/>
    <w:rsid w:val="00DF1403"/>
    <w:rsid w:val="00DF4C98"/>
    <w:rsid w:val="00E0246F"/>
    <w:rsid w:val="00E45DD0"/>
    <w:rsid w:val="00E47924"/>
    <w:rsid w:val="00E62D47"/>
    <w:rsid w:val="00E65617"/>
    <w:rsid w:val="00E676E5"/>
    <w:rsid w:val="00E71D2D"/>
    <w:rsid w:val="00E87DE7"/>
    <w:rsid w:val="00EA0A71"/>
    <w:rsid w:val="00EB71B4"/>
    <w:rsid w:val="00F1567B"/>
    <w:rsid w:val="00F1693A"/>
    <w:rsid w:val="00F36830"/>
    <w:rsid w:val="00FB4259"/>
    <w:rsid w:val="00FC4B41"/>
    <w:rsid w:val="00FD0309"/>
    <w:rsid w:val="00FE1BA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8B7632"/>
  <w15:chartTrackingRefBased/>
  <w15:docId w15:val="{C414A4D6-66A6-4D06-BC3D-62D8AAEAE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qFormat/>
    <w:rsid w:val="00172C3C"/>
    <w:pPr>
      <w:keepNext/>
      <w:widowControl w:val="0"/>
      <w:overflowPunct w:val="0"/>
      <w:autoSpaceDE w:val="0"/>
      <w:autoSpaceDN w:val="0"/>
      <w:adjustRightInd w:val="0"/>
      <w:spacing w:after="0" w:line="240" w:lineRule="auto"/>
      <w:textAlignment w:val="baseline"/>
      <w:outlineLvl w:val="2"/>
    </w:pPr>
    <w:rPr>
      <w:rFonts w:ascii="Arial" w:eastAsia="Times New Roman" w:hAnsi="Arial" w:cs="Arial"/>
      <w:b/>
      <w:bCs/>
      <w:sz w:val="24"/>
      <w:szCs w:val="20"/>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C22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22EF"/>
  </w:style>
  <w:style w:type="paragraph" w:customStyle="1" w:styleId="HeaderFooter">
    <w:name w:val="Header &amp; Footer"/>
    <w:rsid w:val="006C22EF"/>
    <w:pPr>
      <w:pBdr>
        <w:top w:val="nil"/>
        <w:left w:val="nil"/>
        <w:bottom w:val="nil"/>
        <w:right w:val="nil"/>
        <w:between w:val="nil"/>
        <w:bar w:val="nil"/>
      </w:pBdr>
      <w:tabs>
        <w:tab w:val="right" w:pos="9020"/>
      </w:tabs>
      <w:spacing w:after="0" w:line="240" w:lineRule="auto"/>
    </w:pPr>
    <w:rPr>
      <w:rFonts w:ascii="Helvetica" w:eastAsia="Arial Unicode MS" w:hAnsi="Arial Unicode MS" w:cs="Arial Unicode MS"/>
      <w:color w:val="000000"/>
      <w:sz w:val="24"/>
      <w:szCs w:val="24"/>
      <w:bdr w:val="nil"/>
      <w:lang w:val="en-GB" w:eastAsia="en-GB"/>
    </w:rPr>
  </w:style>
  <w:style w:type="paragraph" w:styleId="BalloonText">
    <w:name w:val="Balloon Text"/>
    <w:basedOn w:val="Normal"/>
    <w:link w:val="BalloonTextChar"/>
    <w:uiPriority w:val="99"/>
    <w:semiHidden/>
    <w:unhideWhenUsed/>
    <w:rsid w:val="00C149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4944"/>
    <w:rPr>
      <w:rFonts w:ascii="Segoe UI" w:hAnsi="Segoe UI" w:cs="Segoe UI"/>
      <w:sz w:val="18"/>
      <w:szCs w:val="18"/>
    </w:rPr>
  </w:style>
  <w:style w:type="table" w:styleId="TableGrid">
    <w:name w:val="Table Grid"/>
    <w:basedOn w:val="TableNormal"/>
    <w:uiPriority w:val="39"/>
    <w:rsid w:val="00DF4C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322D3"/>
    <w:pPr>
      <w:ind w:left="720"/>
      <w:contextualSpacing/>
    </w:pPr>
  </w:style>
  <w:style w:type="paragraph" w:styleId="Header">
    <w:name w:val="header"/>
    <w:basedOn w:val="Normal"/>
    <w:link w:val="HeaderChar"/>
    <w:uiPriority w:val="99"/>
    <w:unhideWhenUsed/>
    <w:rsid w:val="000A72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72D6"/>
  </w:style>
  <w:style w:type="paragraph" w:customStyle="1" w:styleId="Default">
    <w:name w:val="Default"/>
    <w:rsid w:val="004D0DB9"/>
    <w:pPr>
      <w:autoSpaceDE w:val="0"/>
      <w:autoSpaceDN w:val="0"/>
      <w:adjustRightInd w:val="0"/>
      <w:spacing w:after="0" w:line="240" w:lineRule="auto"/>
    </w:pPr>
    <w:rPr>
      <w:rFonts w:ascii="Lato" w:eastAsiaTheme="minorEastAsia" w:hAnsi="Lato" w:cs="Lato"/>
      <w:color w:val="000000"/>
      <w:sz w:val="24"/>
      <w:szCs w:val="24"/>
      <w:lang w:eastAsia="en-ZA"/>
    </w:rPr>
  </w:style>
  <w:style w:type="paragraph" w:customStyle="1" w:styleId="Normal1">
    <w:name w:val="Normal1"/>
    <w:rsid w:val="00172C3C"/>
    <w:pPr>
      <w:spacing w:after="0" w:line="240" w:lineRule="auto"/>
    </w:pPr>
    <w:rPr>
      <w:rFonts w:ascii="Times New Roman" w:eastAsia="Times New Roman" w:hAnsi="Times New Roman" w:cs="Times New Roman"/>
      <w:sz w:val="24"/>
      <w:szCs w:val="24"/>
      <w:lang w:val="en-US"/>
    </w:rPr>
  </w:style>
  <w:style w:type="character" w:customStyle="1" w:styleId="Heading3Char">
    <w:name w:val="Heading 3 Char"/>
    <w:basedOn w:val="DefaultParagraphFont"/>
    <w:link w:val="Heading3"/>
    <w:rsid w:val="00172C3C"/>
    <w:rPr>
      <w:rFonts w:ascii="Arial" w:eastAsia="Times New Roman" w:hAnsi="Arial" w:cs="Arial"/>
      <w:b/>
      <w:bCs/>
      <w:sz w:val="24"/>
      <w:szCs w:val="20"/>
      <w:lang w:eastAsia="en-ZA"/>
    </w:rPr>
  </w:style>
  <w:style w:type="character" w:styleId="CommentReference">
    <w:name w:val="annotation reference"/>
    <w:basedOn w:val="DefaultParagraphFont"/>
    <w:uiPriority w:val="99"/>
    <w:semiHidden/>
    <w:unhideWhenUsed/>
    <w:rsid w:val="00A52860"/>
    <w:rPr>
      <w:sz w:val="16"/>
      <w:szCs w:val="16"/>
    </w:rPr>
  </w:style>
  <w:style w:type="paragraph" w:styleId="CommentText">
    <w:name w:val="annotation text"/>
    <w:basedOn w:val="Normal"/>
    <w:link w:val="CommentTextChar"/>
    <w:uiPriority w:val="99"/>
    <w:semiHidden/>
    <w:unhideWhenUsed/>
    <w:rsid w:val="00A52860"/>
    <w:pPr>
      <w:spacing w:line="240" w:lineRule="auto"/>
    </w:pPr>
    <w:rPr>
      <w:sz w:val="20"/>
      <w:szCs w:val="20"/>
    </w:rPr>
  </w:style>
  <w:style w:type="character" w:customStyle="1" w:styleId="CommentTextChar">
    <w:name w:val="Comment Text Char"/>
    <w:basedOn w:val="DefaultParagraphFont"/>
    <w:link w:val="CommentText"/>
    <w:uiPriority w:val="99"/>
    <w:semiHidden/>
    <w:rsid w:val="00A52860"/>
    <w:rPr>
      <w:sz w:val="20"/>
      <w:szCs w:val="20"/>
    </w:rPr>
  </w:style>
  <w:style w:type="paragraph" w:styleId="CommentSubject">
    <w:name w:val="annotation subject"/>
    <w:basedOn w:val="CommentText"/>
    <w:next w:val="CommentText"/>
    <w:link w:val="CommentSubjectChar"/>
    <w:uiPriority w:val="99"/>
    <w:semiHidden/>
    <w:unhideWhenUsed/>
    <w:rsid w:val="00A52860"/>
    <w:rPr>
      <w:b/>
      <w:bCs/>
    </w:rPr>
  </w:style>
  <w:style w:type="character" w:customStyle="1" w:styleId="CommentSubjectChar">
    <w:name w:val="Comment Subject Char"/>
    <w:basedOn w:val="CommentTextChar"/>
    <w:link w:val="CommentSubject"/>
    <w:uiPriority w:val="99"/>
    <w:semiHidden/>
    <w:rsid w:val="00A52860"/>
    <w:rPr>
      <w:b/>
      <w:bCs/>
      <w:sz w:val="20"/>
      <w:szCs w:val="20"/>
    </w:rPr>
  </w:style>
  <w:style w:type="paragraph" w:styleId="NormalWeb">
    <w:name w:val="Normal (Web)"/>
    <w:basedOn w:val="Normal"/>
    <w:uiPriority w:val="99"/>
    <w:semiHidden/>
    <w:unhideWhenUsed/>
    <w:rsid w:val="00D22BF5"/>
    <w:pPr>
      <w:spacing w:before="100" w:beforeAutospacing="1" w:after="100" w:afterAutospacing="1" w:line="240" w:lineRule="auto"/>
    </w:pPr>
    <w:rPr>
      <w:rFonts w:ascii="Times New Roman" w:eastAsia="Times New Roman" w:hAnsi="Times New Roman" w:cs="Times New Roman"/>
      <w:sz w:val="24"/>
      <w:szCs w:val="24"/>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966235">
      <w:bodyDiv w:val="1"/>
      <w:marLeft w:val="0"/>
      <w:marRight w:val="0"/>
      <w:marTop w:val="0"/>
      <w:marBottom w:val="0"/>
      <w:divBdr>
        <w:top w:val="none" w:sz="0" w:space="0" w:color="auto"/>
        <w:left w:val="none" w:sz="0" w:space="0" w:color="auto"/>
        <w:bottom w:val="none" w:sz="0" w:space="0" w:color="auto"/>
        <w:right w:val="none" w:sz="0" w:space="0" w:color="auto"/>
      </w:divBdr>
    </w:div>
    <w:div w:id="470172166">
      <w:bodyDiv w:val="1"/>
      <w:marLeft w:val="0"/>
      <w:marRight w:val="0"/>
      <w:marTop w:val="0"/>
      <w:marBottom w:val="0"/>
      <w:divBdr>
        <w:top w:val="none" w:sz="0" w:space="0" w:color="auto"/>
        <w:left w:val="none" w:sz="0" w:space="0" w:color="auto"/>
        <w:bottom w:val="none" w:sz="0" w:space="0" w:color="auto"/>
        <w:right w:val="none" w:sz="0" w:space="0" w:color="auto"/>
      </w:divBdr>
    </w:div>
    <w:div w:id="630667907">
      <w:bodyDiv w:val="1"/>
      <w:marLeft w:val="0"/>
      <w:marRight w:val="0"/>
      <w:marTop w:val="0"/>
      <w:marBottom w:val="0"/>
      <w:divBdr>
        <w:top w:val="none" w:sz="0" w:space="0" w:color="auto"/>
        <w:left w:val="none" w:sz="0" w:space="0" w:color="auto"/>
        <w:bottom w:val="none" w:sz="0" w:space="0" w:color="auto"/>
        <w:right w:val="none" w:sz="0" w:space="0" w:color="auto"/>
      </w:divBdr>
    </w:div>
    <w:div w:id="653879797">
      <w:bodyDiv w:val="1"/>
      <w:marLeft w:val="0"/>
      <w:marRight w:val="0"/>
      <w:marTop w:val="0"/>
      <w:marBottom w:val="0"/>
      <w:divBdr>
        <w:top w:val="none" w:sz="0" w:space="0" w:color="auto"/>
        <w:left w:val="none" w:sz="0" w:space="0" w:color="auto"/>
        <w:bottom w:val="none" w:sz="0" w:space="0" w:color="auto"/>
        <w:right w:val="none" w:sz="0" w:space="0" w:color="auto"/>
      </w:divBdr>
    </w:div>
    <w:div w:id="806708371">
      <w:bodyDiv w:val="1"/>
      <w:marLeft w:val="0"/>
      <w:marRight w:val="0"/>
      <w:marTop w:val="0"/>
      <w:marBottom w:val="0"/>
      <w:divBdr>
        <w:top w:val="none" w:sz="0" w:space="0" w:color="auto"/>
        <w:left w:val="none" w:sz="0" w:space="0" w:color="auto"/>
        <w:bottom w:val="none" w:sz="0" w:space="0" w:color="auto"/>
        <w:right w:val="none" w:sz="0" w:space="0" w:color="auto"/>
      </w:divBdr>
    </w:div>
    <w:div w:id="1181745546">
      <w:bodyDiv w:val="1"/>
      <w:marLeft w:val="0"/>
      <w:marRight w:val="0"/>
      <w:marTop w:val="0"/>
      <w:marBottom w:val="0"/>
      <w:divBdr>
        <w:top w:val="none" w:sz="0" w:space="0" w:color="auto"/>
        <w:left w:val="none" w:sz="0" w:space="0" w:color="auto"/>
        <w:bottom w:val="none" w:sz="0" w:space="0" w:color="auto"/>
        <w:right w:val="none" w:sz="0" w:space="0" w:color="auto"/>
      </w:divBdr>
    </w:div>
    <w:div w:id="1476528189">
      <w:bodyDiv w:val="1"/>
      <w:marLeft w:val="0"/>
      <w:marRight w:val="0"/>
      <w:marTop w:val="0"/>
      <w:marBottom w:val="0"/>
      <w:divBdr>
        <w:top w:val="none" w:sz="0" w:space="0" w:color="auto"/>
        <w:left w:val="none" w:sz="0" w:space="0" w:color="auto"/>
        <w:bottom w:val="none" w:sz="0" w:space="0" w:color="auto"/>
        <w:right w:val="none" w:sz="0" w:space="0" w:color="auto"/>
      </w:divBdr>
    </w:div>
    <w:div w:id="1844667548">
      <w:bodyDiv w:val="1"/>
      <w:marLeft w:val="0"/>
      <w:marRight w:val="0"/>
      <w:marTop w:val="0"/>
      <w:marBottom w:val="0"/>
      <w:divBdr>
        <w:top w:val="none" w:sz="0" w:space="0" w:color="auto"/>
        <w:left w:val="none" w:sz="0" w:space="0" w:color="auto"/>
        <w:bottom w:val="none" w:sz="0" w:space="0" w:color="auto"/>
        <w:right w:val="none" w:sz="0" w:space="0" w:color="auto"/>
      </w:divBdr>
      <w:divsChild>
        <w:div w:id="1914470027">
          <w:marLeft w:val="0"/>
          <w:marRight w:val="0"/>
          <w:marTop w:val="0"/>
          <w:marBottom w:val="0"/>
          <w:divBdr>
            <w:top w:val="none" w:sz="0" w:space="0" w:color="auto"/>
            <w:left w:val="none" w:sz="0" w:space="0" w:color="auto"/>
            <w:bottom w:val="none" w:sz="0" w:space="0" w:color="auto"/>
            <w:right w:val="none" w:sz="0" w:space="0" w:color="auto"/>
          </w:divBdr>
        </w:div>
        <w:div w:id="1261765025">
          <w:marLeft w:val="0"/>
          <w:marRight w:val="0"/>
          <w:marTop w:val="0"/>
          <w:marBottom w:val="0"/>
          <w:divBdr>
            <w:top w:val="none" w:sz="0" w:space="0" w:color="auto"/>
            <w:left w:val="none" w:sz="0" w:space="0" w:color="auto"/>
            <w:bottom w:val="none" w:sz="0" w:space="0" w:color="auto"/>
            <w:right w:val="none" w:sz="0" w:space="0" w:color="auto"/>
          </w:divBdr>
        </w:div>
        <w:div w:id="1931700436">
          <w:marLeft w:val="0"/>
          <w:marRight w:val="0"/>
          <w:marTop w:val="0"/>
          <w:marBottom w:val="0"/>
          <w:divBdr>
            <w:top w:val="none" w:sz="0" w:space="0" w:color="auto"/>
            <w:left w:val="none" w:sz="0" w:space="0" w:color="auto"/>
            <w:bottom w:val="none" w:sz="0" w:space="0" w:color="auto"/>
            <w:right w:val="none" w:sz="0" w:space="0" w:color="auto"/>
          </w:divBdr>
        </w:div>
        <w:div w:id="930159203">
          <w:marLeft w:val="0"/>
          <w:marRight w:val="0"/>
          <w:marTop w:val="0"/>
          <w:marBottom w:val="0"/>
          <w:divBdr>
            <w:top w:val="none" w:sz="0" w:space="0" w:color="auto"/>
            <w:left w:val="none" w:sz="0" w:space="0" w:color="auto"/>
            <w:bottom w:val="none" w:sz="0" w:space="0" w:color="auto"/>
            <w:right w:val="none" w:sz="0" w:space="0" w:color="auto"/>
          </w:divBdr>
        </w:div>
        <w:div w:id="1749764262">
          <w:marLeft w:val="0"/>
          <w:marRight w:val="0"/>
          <w:marTop w:val="0"/>
          <w:marBottom w:val="0"/>
          <w:divBdr>
            <w:top w:val="none" w:sz="0" w:space="0" w:color="auto"/>
            <w:left w:val="none" w:sz="0" w:space="0" w:color="auto"/>
            <w:bottom w:val="none" w:sz="0" w:space="0" w:color="auto"/>
            <w:right w:val="none" w:sz="0" w:space="0" w:color="auto"/>
          </w:divBdr>
        </w:div>
        <w:div w:id="417947961">
          <w:marLeft w:val="0"/>
          <w:marRight w:val="0"/>
          <w:marTop w:val="0"/>
          <w:marBottom w:val="0"/>
          <w:divBdr>
            <w:top w:val="none" w:sz="0" w:space="0" w:color="auto"/>
            <w:left w:val="none" w:sz="0" w:space="0" w:color="auto"/>
            <w:bottom w:val="none" w:sz="0" w:space="0" w:color="auto"/>
            <w:right w:val="none" w:sz="0" w:space="0" w:color="auto"/>
          </w:divBdr>
        </w:div>
        <w:div w:id="1544827119">
          <w:marLeft w:val="0"/>
          <w:marRight w:val="0"/>
          <w:marTop w:val="0"/>
          <w:marBottom w:val="0"/>
          <w:divBdr>
            <w:top w:val="none" w:sz="0" w:space="0" w:color="auto"/>
            <w:left w:val="none" w:sz="0" w:space="0" w:color="auto"/>
            <w:bottom w:val="none" w:sz="0" w:space="0" w:color="auto"/>
            <w:right w:val="none" w:sz="0" w:space="0" w:color="auto"/>
          </w:divBdr>
        </w:div>
        <w:div w:id="1153641251">
          <w:marLeft w:val="0"/>
          <w:marRight w:val="0"/>
          <w:marTop w:val="0"/>
          <w:marBottom w:val="0"/>
          <w:divBdr>
            <w:top w:val="none" w:sz="0" w:space="0" w:color="auto"/>
            <w:left w:val="none" w:sz="0" w:space="0" w:color="auto"/>
            <w:bottom w:val="none" w:sz="0" w:space="0" w:color="auto"/>
            <w:right w:val="none" w:sz="0" w:space="0" w:color="auto"/>
          </w:divBdr>
        </w:div>
        <w:div w:id="1859655417">
          <w:marLeft w:val="0"/>
          <w:marRight w:val="0"/>
          <w:marTop w:val="0"/>
          <w:marBottom w:val="0"/>
          <w:divBdr>
            <w:top w:val="none" w:sz="0" w:space="0" w:color="auto"/>
            <w:left w:val="none" w:sz="0" w:space="0" w:color="auto"/>
            <w:bottom w:val="none" w:sz="0" w:space="0" w:color="auto"/>
            <w:right w:val="none" w:sz="0" w:space="0" w:color="auto"/>
          </w:divBdr>
        </w:div>
        <w:div w:id="1522934554">
          <w:marLeft w:val="0"/>
          <w:marRight w:val="0"/>
          <w:marTop w:val="0"/>
          <w:marBottom w:val="0"/>
          <w:divBdr>
            <w:top w:val="none" w:sz="0" w:space="0" w:color="auto"/>
            <w:left w:val="none" w:sz="0" w:space="0" w:color="auto"/>
            <w:bottom w:val="none" w:sz="0" w:space="0" w:color="auto"/>
            <w:right w:val="none" w:sz="0" w:space="0" w:color="auto"/>
          </w:divBdr>
        </w:div>
        <w:div w:id="720058061">
          <w:marLeft w:val="0"/>
          <w:marRight w:val="0"/>
          <w:marTop w:val="0"/>
          <w:marBottom w:val="0"/>
          <w:divBdr>
            <w:top w:val="none" w:sz="0" w:space="0" w:color="auto"/>
            <w:left w:val="none" w:sz="0" w:space="0" w:color="auto"/>
            <w:bottom w:val="none" w:sz="0" w:space="0" w:color="auto"/>
            <w:right w:val="none" w:sz="0" w:space="0" w:color="auto"/>
          </w:divBdr>
        </w:div>
        <w:div w:id="1918124199">
          <w:marLeft w:val="0"/>
          <w:marRight w:val="0"/>
          <w:marTop w:val="0"/>
          <w:marBottom w:val="0"/>
          <w:divBdr>
            <w:top w:val="none" w:sz="0" w:space="0" w:color="auto"/>
            <w:left w:val="none" w:sz="0" w:space="0" w:color="auto"/>
            <w:bottom w:val="none" w:sz="0" w:space="0" w:color="auto"/>
            <w:right w:val="none" w:sz="0" w:space="0" w:color="auto"/>
          </w:divBdr>
        </w:div>
        <w:div w:id="1889947765">
          <w:marLeft w:val="0"/>
          <w:marRight w:val="0"/>
          <w:marTop w:val="0"/>
          <w:marBottom w:val="0"/>
          <w:divBdr>
            <w:top w:val="none" w:sz="0" w:space="0" w:color="auto"/>
            <w:left w:val="none" w:sz="0" w:space="0" w:color="auto"/>
            <w:bottom w:val="none" w:sz="0" w:space="0" w:color="auto"/>
            <w:right w:val="none" w:sz="0" w:space="0" w:color="auto"/>
          </w:divBdr>
        </w:div>
        <w:div w:id="665132431">
          <w:marLeft w:val="0"/>
          <w:marRight w:val="0"/>
          <w:marTop w:val="0"/>
          <w:marBottom w:val="0"/>
          <w:divBdr>
            <w:top w:val="none" w:sz="0" w:space="0" w:color="auto"/>
            <w:left w:val="none" w:sz="0" w:space="0" w:color="auto"/>
            <w:bottom w:val="none" w:sz="0" w:space="0" w:color="auto"/>
            <w:right w:val="none" w:sz="0" w:space="0" w:color="auto"/>
          </w:divBdr>
        </w:div>
        <w:div w:id="200555521">
          <w:marLeft w:val="0"/>
          <w:marRight w:val="0"/>
          <w:marTop w:val="0"/>
          <w:marBottom w:val="0"/>
          <w:divBdr>
            <w:top w:val="none" w:sz="0" w:space="0" w:color="auto"/>
            <w:left w:val="none" w:sz="0" w:space="0" w:color="auto"/>
            <w:bottom w:val="none" w:sz="0" w:space="0" w:color="auto"/>
            <w:right w:val="none" w:sz="0" w:space="0" w:color="auto"/>
          </w:divBdr>
        </w:div>
        <w:div w:id="498349603">
          <w:marLeft w:val="0"/>
          <w:marRight w:val="0"/>
          <w:marTop w:val="0"/>
          <w:marBottom w:val="0"/>
          <w:divBdr>
            <w:top w:val="none" w:sz="0" w:space="0" w:color="auto"/>
            <w:left w:val="none" w:sz="0" w:space="0" w:color="auto"/>
            <w:bottom w:val="none" w:sz="0" w:space="0" w:color="auto"/>
            <w:right w:val="none" w:sz="0" w:space="0" w:color="auto"/>
          </w:divBdr>
        </w:div>
        <w:div w:id="1752702778">
          <w:marLeft w:val="0"/>
          <w:marRight w:val="0"/>
          <w:marTop w:val="0"/>
          <w:marBottom w:val="0"/>
          <w:divBdr>
            <w:top w:val="none" w:sz="0" w:space="0" w:color="auto"/>
            <w:left w:val="none" w:sz="0" w:space="0" w:color="auto"/>
            <w:bottom w:val="none" w:sz="0" w:space="0" w:color="auto"/>
            <w:right w:val="none" w:sz="0" w:space="0" w:color="auto"/>
          </w:divBdr>
        </w:div>
        <w:div w:id="224684713">
          <w:marLeft w:val="0"/>
          <w:marRight w:val="0"/>
          <w:marTop w:val="0"/>
          <w:marBottom w:val="0"/>
          <w:divBdr>
            <w:top w:val="none" w:sz="0" w:space="0" w:color="auto"/>
            <w:left w:val="none" w:sz="0" w:space="0" w:color="auto"/>
            <w:bottom w:val="none" w:sz="0" w:space="0" w:color="auto"/>
            <w:right w:val="none" w:sz="0" w:space="0" w:color="auto"/>
          </w:divBdr>
        </w:div>
        <w:div w:id="19162831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DE3B39-051B-40A4-B812-9D405BDD66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598</Words>
  <Characters>3411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MTitus-NB</dc:creator>
  <cp:keywords/>
  <dc:description/>
  <cp:lastModifiedBy>PMasemola</cp:lastModifiedBy>
  <cp:revision>3</cp:revision>
  <cp:lastPrinted>2019-11-27T12:51:00Z</cp:lastPrinted>
  <dcterms:created xsi:type="dcterms:W3CDTF">2019-11-29T17:40:00Z</dcterms:created>
  <dcterms:modified xsi:type="dcterms:W3CDTF">2019-11-29T18:37:00Z</dcterms:modified>
</cp:coreProperties>
</file>