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4B9C" w14:textId="77777777" w:rsidR="00C134A2" w:rsidRDefault="00C134A2" w:rsidP="00C7286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30B44D61" w14:textId="77777777" w:rsidR="00C134A2" w:rsidRDefault="00C134A2" w:rsidP="00C7286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686</w:t>
      </w:r>
    </w:p>
    <w:p w14:paraId="10095470" w14:textId="63053D4B" w:rsidR="00C134A2" w:rsidRPr="00731890" w:rsidRDefault="00C134A2" w:rsidP="00C72865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eastAsia="Times New Roman" w:hAnsi="Arial" w:cs="Arial"/>
        </w:rPr>
      </w:pPr>
      <w:r w:rsidRPr="00731890">
        <w:rPr>
          <w:rFonts w:ascii="Arial" w:eastAsia="Times New Roman" w:hAnsi="Arial" w:cs="Arial"/>
          <w:b/>
        </w:rPr>
        <w:t>Mr M Waters (DA) to ask the Minister of Transport:</w:t>
      </w:r>
    </w:p>
    <w:p w14:paraId="50F90A21" w14:textId="77777777" w:rsidR="00C134A2" w:rsidRDefault="00C134A2" w:rsidP="00C72865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Times New Roman" w:hAnsi="Arial" w:cs="Arial"/>
          <w:color w:val="000000"/>
          <w:lang w:eastAsia="en-ZA"/>
        </w:rPr>
      </w:pPr>
      <w:r w:rsidRPr="00731890">
        <w:rPr>
          <w:rFonts w:ascii="Arial" w:eastAsia="Times New Roman" w:hAnsi="Arial" w:cs="Arial"/>
          <w:color w:val="000000"/>
          <w:lang w:eastAsia="en-ZA"/>
        </w:rPr>
        <w:t>(1)</w:t>
      </w:r>
      <w:r w:rsidRPr="00731890">
        <w:rPr>
          <w:rFonts w:ascii="Arial" w:eastAsia="Times New Roman" w:hAnsi="Arial" w:cs="Arial"/>
          <w:color w:val="000000"/>
          <w:lang w:eastAsia="en-ZA"/>
        </w:rPr>
        <w:tab/>
        <w:t xml:space="preserve">With reference to the reply to question 898 on 20 April 2018, do the operating </w:t>
      </w:r>
      <w:r w:rsidRPr="00731890">
        <w:rPr>
          <w:rFonts w:ascii="Arial" w:hAnsi="Arial" w:cs="Arial"/>
        </w:rPr>
        <w:t>costs</w:t>
      </w:r>
      <w:r w:rsidRPr="00731890">
        <w:rPr>
          <w:rFonts w:ascii="Arial" w:eastAsia="Times New Roman" w:hAnsi="Arial" w:cs="Arial"/>
          <w:color w:val="000000"/>
          <w:lang w:eastAsia="en-ZA"/>
        </w:rPr>
        <w:t xml:space="preserve"> stated only include the limited </w:t>
      </w:r>
      <w:proofErr w:type="spellStart"/>
      <w:r w:rsidRPr="00731890">
        <w:rPr>
          <w:rFonts w:ascii="Arial" w:eastAsia="Times New Roman" w:hAnsi="Arial" w:cs="Arial"/>
          <w:color w:val="000000"/>
          <w:lang w:eastAsia="en-ZA"/>
        </w:rPr>
        <w:t>kerbside</w:t>
      </w:r>
      <w:proofErr w:type="spellEnd"/>
      <w:r w:rsidRPr="00731890">
        <w:rPr>
          <w:rFonts w:ascii="Arial" w:eastAsia="Times New Roman" w:hAnsi="Arial" w:cs="Arial"/>
          <w:color w:val="000000"/>
          <w:lang w:eastAsia="en-ZA"/>
        </w:rPr>
        <w:t xml:space="preserve"> services or a fully operational phase 1; if so, how </w:t>
      </w:r>
      <w:proofErr w:type="gramStart"/>
      <w:r w:rsidRPr="00731890">
        <w:rPr>
          <w:rFonts w:ascii="Arial" w:eastAsia="Times New Roman" w:hAnsi="Arial" w:cs="Arial"/>
          <w:color w:val="000000"/>
          <w:lang w:eastAsia="en-ZA"/>
        </w:rPr>
        <w:t xml:space="preserve">is the huge cost of limited </w:t>
      </w:r>
      <w:proofErr w:type="spellStart"/>
      <w:r w:rsidRPr="00731890">
        <w:rPr>
          <w:rFonts w:ascii="Arial" w:eastAsia="Times New Roman" w:hAnsi="Arial" w:cs="Arial"/>
          <w:color w:val="000000"/>
          <w:lang w:eastAsia="en-ZA"/>
        </w:rPr>
        <w:t>kerbside</w:t>
      </w:r>
      <w:proofErr w:type="spellEnd"/>
      <w:r w:rsidRPr="00731890">
        <w:rPr>
          <w:rFonts w:ascii="Arial" w:eastAsia="Times New Roman" w:hAnsi="Arial" w:cs="Arial"/>
          <w:color w:val="000000"/>
          <w:lang w:eastAsia="en-ZA"/>
        </w:rPr>
        <w:t xml:space="preserve"> serv</w:t>
      </w:r>
      <w:bookmarkStart w:id="0" w:name="_GoBack"/>
      <w:bookmarkEnd w:id="0"/>
      <w:r w:rsidRPr="00731890">
        <w:rPr>
          <w:rFonts w:ascii="Arial" w:eastAsia="Times New Roman" w:hAnsi="Arial" w:cs="Arial"/>
          <w:color w:val="000000"/>
          <w:lang w:eastAsia="en-ZA"/>
        </w:rPr>
        <w:t>ices</w:t>
      </w:r>
      <w:proofErr w:type="gramEnd"/>
      <w:r w:rsidRPr="00731890">
        <w:rPr>
          <w:rFonts w:ascii="Arial" w:eastAsia="Times New Roman" w:hAnsi="Arial" w:cs="Arial"/>
          <w:color w:val="000000"/>
          <w:lang w:eastAsia="en-ZA"/>
        </w:rPr>
        <w:t xml:space="preserve"> justified;</w:t>
      </w:r>
    </w:p>
    <w:p w14:paraId="2BC13FB8" w14:textId="77777777" w:rsidR="00C72865" w:rsidRDefault="00C134A2" w:rsidP="00C72865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color w:val="000000" w:themeColor="text1"/>
        </w:rPr>
      </w:pPr>
      <w:r w:rsidRPr="00731890">
        <w:rPr>
          <w:rFonts w:ascii="Arial" w:eastAsia="Times New Roman" w:hAnsi="Arial" w:cs="Arial"/>
          <w:color w:val="000000"/>
          <w:lang w:eastAsia="en-ZA"/>
        </w:rPr>
        <w:t>(2)</w:t>
      </w:r>
      <w:r w:rsidRPr="00731890">
        <w:rPr>
          <w:rFonts w:ascii="Arial" w:eastAsia="Times New Roman" w:hAnsi="Arial" w:cs="Arial"/>
          <w:color w:val="000000"/>
          <w:lang w:eastAsia="en-ZA"/>
        </w:rPr>
        <w:tab/>
        <w:t xml:space="preserve">do the operational cost include the paying of consultants; if so, (a) what amount is to be paid to consultants in each year, (b) on what date will the consultants </w:t>
      </w:r>
      <w:r w:rsidRPr="00731890">
        <w:rPr>
          <w:rFonts w:ascii="Arial" w:hAnsi="Arial" w:cs="Arial"/>
        </w:rPr>
        <w:t>contracts</w:t>
      </w:r>
      <w:r w:rsidRPr="00731890">
        <w:rPr>
          <w:rFonts w:ascii="Arial" w:eastAsia="Times New Roman" w:hAnsi="Arial" w:cs="Arial"/>
          <w:color w:val="000000"/>
          <w:lang w:eastAsia="en-ZA"/>
        </w:rPr>
        <w:t xml:space="preserve"> come to an end and (c) what is the purpose of employing consultants in each case</w:t>
      </w:r>
      <w:r w:rsidRPr="00731890">
        <w:rPr>
          <w:rFonts w:ascii="Arial" w:hAnsi="Arial" w:cs="Arial"/>
          <w:color w:val="000000" w:themeColor="text1"/>
        </w:rPr>
        <w:t>?</w:t>
      </w:r>
      <w:r w:rsidRPr="00731890">
        <w:rPr>
          <w:rFonts w:ascii="Arial" w:hAnsi="Arial" w:cs="Arial"/>
          <w:color w:val="000000" w:themeColor="text1"/>
        </w:rPr>
        <w:tab/>
      </w:r>
      <w:r w:rsidRPr="00731890">
        <w:rPr>
          <w:rFonts w:ascii="Arial" w:hAnsi="Arial" w:cs="Arial"/>
          <w:color w:val="000000" w:themeColor="text1"/>
        </w:rPr>
        <w:tab/>
      </w:r>
      <w:r w:rsidRPr="00731890">
        <w:rPr>
          <w:rFonts w:ascii="Arial" w:hAnsi="Arial" w:cs="Arial"/>
          <w:color w:val="000000" w:themeColor="text1"/>
        </w:rPr>
        <w:tab/>
      </w:r>
      <w:r w:rsidRPr="00731890">
        <w:rPr>
          <w:rFonts w:ascii="Arial" w:hAnsi="Arial" w:cs="Arial"/>
          <w:color w:val="000000" w:themeColor="text1"/>
        </w:rPr>
        <w:tab/>
      </w:r>
      <w:r w:rsidRPr="00731890">
        <w:rPr>
          <w:rFonts w:ascii="Arial" w:hAnsi="Arial" w:cs="Arial"/>
          <w:color w:val="000000" w:themeColor="text1"/>
        </w:rPr>
        <w:tab/>
      </w:r>
      <w:r w:rsidRPr="00731890">
        <w:rPr>
          <w:rFonts w:ascii="Arial" w:hAnsi="Arial" w:cs="Arial"/>
          <w:color w:val="000000" w:themeColor="text1"/>
        </w:rPr>
        <w:tab/>
      </w:r>
      <w:r w:rsidRPr="00731890">
        <w:rPr>
          <w:rFonts w:ascii="Arial" w:hAnsi="Arial" w:cs="Arial"/>
          <w:color w:val="000000" w:themeColor="text1"/>
        </w:rPr>
        <w:tab/>
      </w:r>
      <w:r w:rsidRPr="00731890">
        <w:rPr>
          <w:rFonts w:ascii="Arial" w:hAnsi="Arial" w:cs="Arial"/>
          <w:color w:val="000000" w:themeColor="text1"/>
        </w:rPr>
        <w:tab/>
      </w:r>
    </w:p>
    <w:p w14:paraId="7D066BBA" w14:textId="5B0D63F9" w:rsidR="00C134A2" w:rsidRPr="00C72865" w:rsidRDefault="00C134A2" w:rsidP="00C72865">
      <w:pPr>
        <w:spacing w:before="100" w:beforeAutospacing="1" w:after="100" w:afterAutospacing="1" w:line="360" w:lineRule="auto"/>
        <w:ind w:left="7200" w:firstLine="720"/>
        <w:jc w:val="both"/>
        <w:rPr>
          <w:rFonts w:ascii="Arial" w:eastAsia="Times New Roman" w:hAnsi="Arial" w:cs="Arial"/>
          <w:b/>
          <w:color w:val="000000" w:themeColor="text1"/>
        </w:rPr>
      </w:pPr>
      <w:r w:rsidRPr="00C72865">
        <w:rPr>
          <w:rFonts w:ascii="Arial" w:eastAsia="Times New Roman" w:hAnsi="Arial" w:cs="Arial"/>
          <w:b/>
          <w:color w:val="000000" w:themeColor="text1"/>
        </w:rPr>
        <w:t>NW809E</w:t>
      </w:r>
    </w:p>
    <w:p w14:paraId="7A5FB34E" w14:textId="7D6CBD27" w:rsidR="00C134A2" w:rsidRPr="00107078" w:rsidRDefault="00C134A2" w:rsidP="00C7286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  <w:r w:rsidRPr="00107078">
        <w:rPr>
          <w:rFonts w:ascii="Arial" w:eastAsia="Times New Roman" w:hAnsi="Arial" w:cs="Arial"/>
          <w:b/>
          <w:color w:val="000000" w:themeColor="text1"/>
        </w:rPr>
        <w:t>REPLY</w:t>
      </w:r>
      <w:r w:rsidR="00C72865">
        <w:rPr>
          <w:rFonts w:ascii="Arial" w:eastAsia="Times New Roman" w:hAnsi="Arial" w:cs="Arial"/>
          <w:b/>
          <w:color w:val="000000" w:themeColor="text1"/>
        </w:rPr>
        <w:t>:</w:t>
      </w:r>
      <w:r w:rsidRPr="00107078">
        <w:rPr>
          <w:rFonts w:ascii="Arial" w:eastAsia="Calibri" w:hAnsi="Arial" w:cs="Arial"/>
          <w:b/>
          <w:lang w:val="en-ZA"/>
        </w:rPr>
        <w:t xml:space="preserve"> </w:t>
      </w:r>
    </w:p>
    <w:p w14:paraId="446EB78A" w14:textId="3B2AA988" w:rsidR="00C134A2" w:rsidRDefault="00C134A2" w:rsidP="00C72865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Calibri" w:hAnsi="Arial" w:cs="Arial"/>
          <w:lang w:val="en-ZA"/>
        </w:rPr>
        <w:t xml:space="preserve">1. </w:t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 xml:space="preserve">The operating costs are based on a very limited </w:t>
      </w:r>
      <w:proofErr w:type="spellStart"/>
      <w:r>
        <w:rPr>
          <w:rFonts w:ascii="Arial" w:eastAsia="Times New Roman" w:hAnsi="Arial" w:cs="Arial"/>
          <w:color w:val="000000"/>
          <w:lang w:eastAsia="en-ZA"/>
        </w:rPr>
        <w:t>kerb</w:t>
      </w:r>
      <w:proofErr w:type="spellEnd"/>
      <w:r>
        <w:rPr>
          <w:rFonts w:ascii="Arial" w:eastAsia="Times New Roman" w:hAnsi="Arial" w:cs="Arial"/>
          <w:color w:val="000000"/>
          <w:lang w:eastAsia="en-ZA"/>
        </w:rPr>
        <w:t xml:space="preserve"> side </w:t>
      </w:r>
      <w:r w:rsidR="00C72865">
        <w:rPr>
          <w:rFonts w:ascii="Arial" w:eastAsia="Times New Roman" w:hAnsi="Arial" w:cs="Arial"/>
          <w:color w:val="000000"/>
          <w:lang w:eastAsia="en-ZA"/>
        </w:rPr>
        <w:t>pre-pilot</w:t>
      </w:r>
      <w:r>
        <w:rPr>
          <w:rFonts w:ascii="Arial" w:eastAsia="Times New Roman" w:hAnsi="Arial" w:cs="Arial"/>
          <w:color w:val="000000"/>
          <w:lang w:eastAsia="en-ZA"/>
        </w:rPr>
        <w:t xml:space="preserve"> service with 6 operational buses initially. While this would have been palatable if scaled up to </w:t>
      </w:r>
      <w:proofErr w:type="spellStart"/>
      <w:r>
        <w:rPr>
          <w:rFonts w:ascii="Arial" w:eastAsia="Times New Roman" w:hAnsi="Arial" w:cs="Arial"/>
          <w:color w:val="000000"/>
          <w:lang w:eastAsia="en-ZA"/>
        </w:rPr>
        <w:t>aPhase</w:t>
      </w:r>
      <w:proofErr w:type="spellEnd"/>
      <w:r>
        <w:rPr>
          <w:rFonts w:ascii="Arial" w:eastAsia="Times New Roman" w:hAnsi="Arial" w:cs="Arial"/>
          <w:color w:val="000000"/>
          <w:lang w:eastAsia="en-ZA"/>
        </w:rPr>
        <w:t xml:space="preserve"> 1-like 40 and then 80 buses carrying over 20 000 average weekday passenger trips within 6 months to a year, this did not happen and hence the current scale of costs and ridership is unbalanced and unviable.</w:t>
      </w:r>
    </w:p>
    <w:p w14:paraId="6683FAE1" w14:textId="77777777" w:rsidR="00C134A2" w:rsidRDefault="00C134A2" w:rsidP="00C72865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ab/>
        <w:t>Despite 2 years of DoT appeals, the city has proven incapable of correcting this. Hence a final warning has been communicated to the city project team in March 2019 and they have 6 months to rebalance costs and revenues and move to viability.</w:t>
      </w:r>
    </w:p>
    <w:p w14:paraId="703C6A18" w14:textId="77777777" w:rsidR="00C134A2" w:rsidRDefault="00C134A2" w:rsidP="00C72865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/>
          <w:lang w:eastAsia="en-ZA"/>
        </w:rPr>
        <w:t>2.</w:t>
      </w:r>
      <w:r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 w:themeColor="text1"/>
        </w:rPr>
        <w:t>a) Amount: R 50 million per annum</w:t>
      </w:r>
    </w:p>
    <w:p w14:paraId="58BF0B2F" w14:textId="77777777" w:rsidR="00C134A2" w:rsidRPr="00731890" w:rsidRDefault="00C134A2" w:rsidP="00C72865">
      <w:pPr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b) June 2020</w:t>
      </w:r>
    </w:p>
    <w:p w14:paraId="341CFCA4" w14:textId="77777777" w:rsidR="00C134A2" w:rsidRDefault="00C134A2" w:rsidP="00C7286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 w:rsidRPr="00E21D7C">
        <w:rPr>
          <w:rFonts w:ascii="Arial" w:eastAsia="Calibri" w:hAnsi="Arial" w:cs="Arial"/>
          <w:lang w:val="en-ZA"/>
        </w:rPr>
        <w:t xml:space="preserve">c) </w:t>
      </w:r>
      <w:r>
        <w:rPr>
          <w:rFonts w:ascii="Arial" w:eastAsia="Calibri" w:hAnsi="Arial" w:cs="Arial"/>
          <w:lang w:val="en-ZA"/>
        </w:rPr>
        <w:t xml:space="preserve">To increase the City’s capacity </w:t>
      </w:r>
    </w:p>
    <w:p w14:paraId="76C43CEC" w14:textId="19EF3274" w:rsidR="001068D0" w:rsidRPr="00C134A2" w:rsidRDefault="001068D0" w:rsidP="00C134A2"/>
    <w:sectPr w:rsidR="001068D0" w:rsidRPr="00C134A2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1B6AE" w14:textId="77777777" w:rsidR="001F4284" w:rsidRDefault="001F4284" w:rsidP="00DB1508">
      <w:pPr>
        <w:spacing w:after="0" w:line="240" w:lineRule="auto"/>
      </w:pPr>
      <w:r>
        <w:separator/>
      </w:r>
    </w:p>
  </w:endnote>
  <w:endnote w:type="continuationSeparator" w:id="0">
    <w:p w14:paraId="5E70662A" w14:textId="77777777" w:rsidR="001F4284" w:rsidRDefault="001F428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87BB9" w14:textId="77777777" w:rsidR="001F4284" w:rsidRDefault="001F4284" w:rsidP="00DB1508">
      <w:pPr>
        <w:spacing w:after="0" w:line="240" w:lineRule="auto"/>
      </w:pPr>
      <w:r>
        <w:separator/>
      </w:r>
    </w:p>
  </w:footnote>
  <w:footnote w:type="continuationSeparator" w:id="0">
    <w:p w14:paraId="33C83356" w14:textId="77777777" w:rsidR="001F4284" w:rsidRDefault="001F428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23AA"/>
    <w:multiLevelType w:val="hybridMultilevel"/>
    <w:tmpl w:val="1408D012"/>
    <w:lvl w:ilvl="0" w:tplc="D5F820D0">
      <w:start w:val="1"/>
      <w:numFmt w:val="lowerRoman"/>
      <w:lvlText w:val="(%1)"/>
      <w:lvlJc w:val="left"/>
      <w:pPr>
        <w:ind w:left="1440" w:hanging="72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45D23"/>
    <w:multiLevelType w:val="hybridMultilevel"/>
    <w:tmpl w:val="ECEA5442"/>
    <w:lvl w:ilvl="0" w:tplc="94F64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78A0"/>
    <w:multiLevelType w:val="hybridMultilevel"/>
    <w:tmpl w:val="78C20FF2"/>
    <w:lvl w:ilvl="0" w:tplc="1526A376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294B"/>
    <w:multiLevelType w:val="hybridMultilevel"/>
    <w:tmpl w:val="6632E316"/>
    <w:lvl w:ilvl="0" w:tplc="82DCD4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045D"/>
    <w:multiLevelType w:val="hybridMultilevel"/>
    <w:tmpl w:val="CFB616E8"/>
    <w:lvl w:ilvl="0" w:tplc="BE3C775E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3A1753"/>
    <w:multiLevelType w:val="hybridMultilevel"/>
    <w:tmpl w:val="5EB6EC1A"/>
    <w:lvl w:ilvl="0" w:tplc="C25CD3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357C8"/>
    <w:multiLevelType w:val="hybridMultilevel"/>
    <w:tmpl w:val="489E368C"/>
    <w:lvl w:ilvl="0" w:tplc="58924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00758"/>
    <w:multiLevelType w:val="hybridMultilevel"/>
    <w:tmpl w:val="66D0CE58"/>
    <w:lvl w:ilvl="0" w:tplc="5FE2BD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487C"/>
    <w:rsid w:val="000255A9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3BA"/>
    <w:rsid w:val="000653C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A6CC8"/>
    <w:rsid w:val="000B01FF"/>
    <w:rsid w:val="000B3631"/>
    <w:rsid w:val="000C23CB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5E4A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284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772EA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B5D03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1EF6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0E3A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A430A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0A4C"/>
    <w:rsid w:val="006917CD"/>
    <w:rsid w:val="00691EDB"/>
    <w:rsid w:val="00691FC0"/>
    <w:rsid w:val="00695975"/>
    <w:rsid w:val="00695AF6"/>
    <w:rsid w:val="00697D7E"/>
    <w:rsid w:val="006A0615"/>
    <w:rsid w:val="006A6CC2"/>
    <w:rsid w:val="006B11A5"/>
    <w:rsid w:val="006B1CD3"/>
    <w:rsid w:val="006B3B97"/>
    <w:rsid w:val="006B4375"/>
    <w:rsid w:val="006B78A0"/>
    <w:rsid w:val="006C2FA7"/>
    <w:rsid w:val="006C5AC9"/>
    <w:rsid w:val="006C6AC6"/>
    <w:rsid w:val="006D11FC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47827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19A8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73024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90"/>
    <w:rsid w:val="008E1AAE"/>
    <w:rsid w:val="008E6818"/>
    <w:rsid w:val="008F0979"/>
    <w:rsid w:val="008F2384"/>
    <w:rsid w:val="008F5C5A"/>
    <w:rsid w:val="0090417B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129D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1468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38A8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AC3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4A2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2865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3C7"/>
    <w:rsid w:val="00D444E5"/>
    <w:rsid w:val="00D477D9"/>
    <w:rsid w:val="00D547D6"/>
    <w:rsid w:val="00D56D5F"/>
    <w:rsid w:val="00D57A14"/>
    <w:rsid w:val="00D57C57"/>
    <w:rsid w:val="00D62D1A"/>
    <w:rsid w:val="00D66BBB"/>
    <w:rsid w:val="00D66FE0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00B3"/>
    <w:rsid w:val="00E24CB8"/>
    <w:rsid w:val="00E26225"/>
    <w:rsid w:val="00E276D5"/>
    <w:rsid w:val="00E30D7E"/>
    <w:rsid w:val="00E312CD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0E7"/>
    <w:rsid w:val="00E74107"/>
    <w:rsid w:val="00E74736"/>
    <w:rsid w:val="00E7732B"/>
    <w:rsid w:val="00E80B27"/>
    <w:rsid w:val="00E81167"/>
    <w:rsid w:val="00E81DC5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0497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E6CE9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4BF2-DE70-4C3E-A205-C61AAC1E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2019-04-02T08:51:00Z</dcterms:created>
  <dcterms:modified xsi:type="dcterms:W3CDTF">2019-04-02T08:53:00Z</dcterms:modified>
</cp:coreProperties>
</file>