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F24" w:rsidRPr="00A02F3E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 wp14:anchorId="2B5B1EAF" wp14:editId="61B4F148">
            <wp:simplePos x="0" y="0"/>
            <wp:positionH relativeFrom="margin">
              <wp:align>center</wp:align>
            </wp:positionH>
            <wp:positionV relativeFrom="paragraph">
              <wp:posOffset>58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Department of Public Works l Central Government Offices l 256 Madiba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9571E4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A86DF9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2E6B86" w:rsidRDefault="00B44E3D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7E003E">
        <w:rPr>
          <w:rFonts w:cs="Arial"/>
          <w:b/>
          <w:sz w:val="24"/>
          <w:szCs w:val="24"/>
          <w:lang w:val="en-US" w:eastAsia="en-US"/>
        </w:rPr>
        <w:t>673</w:t>
      </w:r>
      <w:r w:rsidR="00DD35FA">
        <w:rPr>
          <w:rFonts w:eastAsia="Calibri" w:cs="Arial"/>
          <w:b/>
          <w:sz w:val="24"/>
          <w:szCs w:val="24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7E003E" w:rsidRPr="007E003E">
        <w:rPr>
          <w:rFonts w:eastAsia="Calibri" w:cs="Arial"/>
          <w:b/>
          <w:sz w:val="24"/>
          <w:szCs w:val="24"/>
          <w:lang w:eastAsia="en-US"/>
        </w:rPr>
        <w:t>NW796E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2E6B86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675938">
        <w:rPr>
          <w:rFonts w:cs="Arial"/>
          <w:b/>
          <w:sz w:val="24"/>
          <w:szCs w:val="24"/>
          <w:lang w:val="en-US" w:eastAsia="en-US"/>
        </w:rPr>
        <w:t>08</w:t>
      </w:r>
      <w:r w:rsidR="00BA32F8">
        <w:rPr>
          <w:rFonts w:cs="Arial"/>
          <w:b/>
          <w:sz w:val="24"/>
          <w:szCs w:val="24"/>
          <w:lang w:val="en-US" w:eastAsia="en-US"/>
        </w:rPr>
        <w:t xml:space="preserve"> of 2019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3031BE">
        <w:rPr>
          <w:rFonts w:cs="Arial"/>
          <w:b/>
          <w:sz w:val="24"/>
          <w:szCs w:val="24"/>
        </w:rPr>
        <w:t>15</w:t>
      </w:r>
      <w:r w:rsidR="00E501BF">
        <w:rPr>
          <w:rFonts w:cs="Arial"/>
          <w:b/>
          <w:sz w:val="24"/>
          <w:szCs w:val="24"/>
        </w:rPr>
        <w:t xml:space="preserve"> </w:t>
      </w:r>
      <w:r w:rsidR="00675938">
        <w:rPr>
          <w:rFonts w:cs="Arial"/>
          <w:b/>
          <w:sz w:val="24"/>
          <w:szCs w:val="24"/>
        </w:rPr>
        <w:t>MARCH</w:t>
      </w:r>
      <w:r w:rsidR="00E501BF">
        <w:rPr>
          <w:rFonts w:cs="Arial"/>
          <w:b/>
          <w:sz w:val="24"/>
          <w:szCs w:val="24"/>
        </w:rPr>
        <w:t xml:space="preserve"> 2019</w:t>
      </w:r>
    </w:p>
    <w:p w:rsidR="00E526CF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DATE OF REPLY: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F76576">
        <w:rPr>
          <w:rFonts w:cs="Arial"/>
          <w:b/>
          <w:sz w:val="24"/>
          <w:szCs w:val="24"/>
          <w:lang w:val="en-US" w:eastAsia="en-US"/>
        </w:rPr>
        <w:t xml:space="preserve">   </w:t>
      </w:r>
      <w:r w:rsidR="009634C2">
        <w:rPr>
          <w:rFonts w:cs="Arial"/>
          <w:b/>
          <w:sz w:val="24"/>
          <w:szCs w:val="24"/>
          <w:lang w:val="en-US" w:eastAsia="en-US"/>
        </w:rPr>
        <w:t>11 APRIL 2019</w:t>
      </w:r>
      <w:r w:rsidR="00F76576">
        <w:rPr>
          <w:rFonts w:cs="Arial"/>
          <w:b/>
          <w:sz w:val="24"/>
          <w:szCs w:val="24"/>
          <w:lang w:val="en-US" w:eastAsia="en-US"/>
        </w:rPr>
        <w:t xml:space="preserve"> </w:t>
      </w:r>
      <w:r w:rsidR="001372AA">
        <w:rPr>
          <w:rFonts w:cs="Arial"/>
          <w:b/>
          <w:sz w:val="24"/>
          <w:szCs w:val="24"/>
          <w:lang w:val="en-US" w:eastAsia="en-US"/>
        </w:rPr>
        <w:t xml:space="preserve">   </w:t>
      </w:r>
      <w:r w:rsidR="00F76576">
        <w:rPr>
          <w:rFonts w:cs="Arial"/>
          <w:b/>
          <w:sz w:val="24"/>
          <w:szCs w:val="24"/>
          <w:lang w:val="en-US" w:eastAsia="en-US"/>
        </w:rPr>
        <w:t xml:space="preserve"> </w:t>
      </w:r>
    </w:p>
    <w:p w:rsidR="00A86DF9" w:rsidRDefault="00A86DF9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DF0F83" w:rsidRDefault="007E003E" w:rsidP="007E003E">
      <w:pPr>
        <w:ind w:left="720" w:hanging="810"/>
        <w:outlineLvl w:val="0"/>
        <w:rPr>
          <w:rFonts w:eastAsia="Calibri" w:cs="Arial"/>
          <w:b/>
          <w:bCs/>
          <w:sz w:val="24"/>
          <w:szCs w:val="24"/>
          <w:lang w:val="af-ZA" w:eastAsia="en-US"/>
        </w:rPr>
      </w:pPr>
      <w:r>
        <w:rPr>
          <w:rFonts w:eastAsia="Calibri" w:cs="Arial"/>
          <w:b/>
          <w:sz w:val="24"/>
          <w:szCs w:val="24"/>
        </w:rPr>
        <w:t>673</w:t>
      </w:r>
      <w:r w:rsidR="008425A3" w:rsidRPr="00A61BD8">
        <w:rPr>
          <w:rFonts w:eastAsia="Calibri" w:cs="Arial"/>
          <w:b/>
          <w:sz w:val="24"/>
          <w:szCs w:val="24"/>
        </w:rPr>
        <w:t>.</w:t>
      </w:r>
      <w:r w:rsidR="00A86DF9" w:rsidRPr="00A61BD8">
        <w:rPr>
          <w:rFonts w:eastAsia="Calibri" w:cs="Arial"/>
          <w:b/>
          <w:bCs/>
          <w:sz w:val="24"/>
          <w:szCs w:val="24"/>
          <w:lang w:val="af-ZA" w:eastAsia="en-US"/>
        </w:rPr>
        <w:tab/>
      </w:r>
      <w:r w:rsidRPr="007E003E">
        <w:rPr>
          <w:rFonts w:eastAsia="Calibri" w:cs="Arial"/>
          <w:b/>
          <w:color w:val="000000"/>
          <w:sz w:val="24"/>
          <w:szCs w:val="24"/>
          <w:lang w:eastAsia="en-US"/>
        </w:rPr>
        <w:t xml:space="preserve">Mr D R Ryder (DA) </w:t>
      </w:r>
      <w:r w:rsidR="00DF0F83" w:rsidRPr="007E003E">
        <w:rPr>
          <w:rFonts w:eastAsia="Calibri" w:cs="Arial"/>
          <w:b/>
          <w:bCs/>
          <w:sz w:val="24"/>
          <w:szCs w:val="24"/>
          <w:lang w:val="af-ZA" w:eastAsia="en-US"/>
        </w:rPr>
        <w:t>asked the Minister of Public Works:</w:t>
      </w:r>
    </w:p>
    <w:p w:rsidR="007E003E" w:rsidRPr="007E003E" w:rsidRDefault="007E003E" w:rsidP="00BA32F8">
      <w:pPr>
        <w:spacing w:before="240" w:after="240"/>
        <w:ind w:left="567" w:hanging="589"/>
        <w:rPr>
          <w:rFonts w:cs="Arial"/>
          <w:color w:val="000000"/>
          <w:sz w:val="24"/>
          <w:szCs w:val="24"/>
          <w:lang w:val="en-US" w:eastAsia="en-ZA"/>
        </w:rPr>
      </w:pPr>
      <w:r w:rsidRPr="007E003E">
        <w:rPr>
          <w:rFonts w:cs="Arial"/>
          <w:color w:val="000000"/>
          <w:sz w:val="24"/>
          <w:szCs w:val="24"/>
          <w:lang w:val="en-US" w:eastAsia="en-ZA"/>
        </w:rPr>
        <w:t>(1)</w:t>
      </w:r>
      <w:r w:rsidRPr="007E003E">
        <w:rPr>
          <w:rFonts w:cs="Arial"/>
          <w:color w:val="000000"/>
          <w:sz w:val="24"/>
          <w:szCs w:val="24"/>
          <w:lang w:val="en-US" w:eastAsia="en-ZA"/>
        </w:rPr>
        <w:tab/>
        <w:t xml:space="preserve">Whether the Van Der Stel House on the western corner of the parliamentary </w:t>
      </w:r>
      <w:r w:rsidRPr="007E003E">
        <w:rPr>
          <w:rFonts w:eastAsia="Calibri" w:cs="Arial"/>
          <w:sz w:val="24"/>
          <w:szCs w:val="24"/>
          <w:lang w:eastAsia="en-US"/>
        </w:rPr>
        <w:t>precinct</w:t>
      </w:r>
      <w:r w:rsidRPr="007E003E">
        <w:rPr>
          <w:rFonts w:cs="Arial"/>
          <w:color w:val="000000"/>
          <w:sz w:val="24"/>
          <w:szCs w:val="24"/>
          <w:lang w:val="en-US" w:eastAsia="en-ZA"/>
        </w:rPr>
        <w:t xml:space="preserve">, which currently houses SA Police Service offices, forms part of his department’s Prestige Portfolio; </w:t>
      </w:r>
    </w:p>
    <w:p w:rsidR="007E003E" w:rsidRPr="007E003E" w:rsidRDefault="007E003E" w:rsidP="00BA32F8">
      <w:pPr>
        <w:spacing w:before="240" w:after="240"/>
        <w:ind w:left="567" w:hanging="589"/>
        <w:rPr>
          <w:rFonts w:cs="Arial"/>
          <w:color w:val="000000"/>
          <w:sz w:val="24"/>
          <w:szCs w:val="24"/>
          <w:lang w:val="en-US" w:eastAsia="en-ZA"/>
        </w:rPr>
      </w:pPr>
      <w:r w:rsidRPr="007E003E">
        <w:rPr>
          <w:rFonts w:cs="Arial"/>
          <w:color w:val="000000"/>
          <w:sz w:val="24"/>
          <w:szCs w:val="24"/>
          <w:lang w:val="en-US" w:eastAsia="en-ZA"/>
        </w:rPr>
        <w:t>(2)</w:t>
      </w:r>
      <w:r w:rsidRPr="007E003E">
        <w:rPr>
          <w:rFonts w:cs="Arial"/>
          <w:color w:val="000000"/>
          <w:sz w:val="24"/>
          <w:szCs w:val="24"/>
          <w:lang w:val="en-US" w:eastAsia="en-ZA"/>
        </w:rPr>
        <w:tab/>
        <w:t xml:space="preserve">(a) who is responsible for the maintenance of the building, (b) what (i) is the scope </w:t>
      </w:r>
      <w:r w:rsidRPr="007E003E">
        <w:rPr>
          <w:rFonts w:eastAsia="Calibri" w:cs="Arial"/>
          <w:sz w:val="24"/>
          <w:szCs w:val="24"/>
          <w:lang w:eastAsia="en-US"/>
        </w:rPr>
        <w:t>and</w:t>
      </w:r>
      <w:r w:rsidRPr="007E003E">
        <w:rPr>
          <w:rFonts w:cs="Arial"/>
          <w:color w:val="000000"/>
          <w:sz w:val="24"/>
          <w:szCs w:val="24"/>
          <w:lang w:val="en-US" w:eastAsia="en-ZA"/>
        </w:rPr>
        <w:t xml:space="preserve"> (ii) are the time frames of any planned maintenance and (c) was Heritage Western Cape consulted in the development of the maintenance plan;</w:t>
      </w:r>
    </w:p>
    <w:p w:rsidR="007E003E" w:rsidRPr="007E003E" w:rsidRDefault="007E003E" w:rsidP="00BA32F8">
      <w:pPr>
        <w:spacing w:before="240" w:after="240"/>
        <w:ind w:left="567" w:hanging="589"/>
        <w:rPr>
          <w:rFonts w:cs="Arial"/>
          <w:color w:val="000000"/>
          <w:sz w:val="24"/>
          <w:szCs w:val="24"/>
          <w:lang w:val="en-US" w:eastAsia="en-ZA"/>
        </w:rPr>
      </w:pPr>
      <w:r w:rsidRPr="007E003E">
        <w:rPr>
          <w:rFonts w:cs="Arial"/>
          <w:color w:val="000000"/>
          <w:sz w:val="24"/>
          <w:szCs w:val="24"/>
          <w:lang w:val="en-US" w:eastAsia="en-ZA"/>
        </w:rPr>
        <w:t>(3)</w:t>
      </w:r>
      <w:r w:rsidRPr="007E003E">
        <w:rPr>
          <w:rFonts w:cs="Arial"/>
          <w:color w:val="000000"/>
          <w:sz w:val="24"/>
          <w:szCs w:val="24"/>
          <w:lang w:val="en-US" w:eastAsia="en-ZA"/>
        </w:rPr>
        <w:tab/>
        <w:t xml:space="preserve">whether a (a) Custodian Asset Management Plan (CAMP) and (b) User Asset </w:t>
      </w:r>
      <w:r w:rsidRPr="007E003E">
        <w:rPr>
          <w:rFonts w:eastAsia="Calibri" w:cs="Arial"/>
          <w:sz w:val="24"/>
          <w:szCs w:val="24"/>
          <w:lang w:eastAsia="en-US"/>
        </w:rPr>
        <w:t>Management</w:t>
      </w:r>
      <w:r w:rsidRPr="007E003E">
        <w:rPr>
          <w:rFonts w:cs="Arial"/>
          <w:color w:val="000000"/>
          <w:sz w:val="24"/>
          <w:szCs w:val="24"/>
          <w:lang w:val="en-US" w:eastAsia="en-ZA"/>
        </w:rPr>
        <w:t xml:space="preserve"> Plan (UAMP) have been put in place for the building; if so, was Heritage Western Cape consulted during the development of the CAMP and UAMP;</w:t>
      </w:r>
    </w:p>
    <w:p w:rsidR="007E003E" w:rsidRPr="007E003E" w:rsidRDefault="007E003E" w:rsidP="00BA32F8">
      <w:pPr>
        <w:spacing w:before="240" w:after="240"/>
        <w:ind w:left="567" w:hanging="589"/>
        <w:rPr>
          <w:rFonts w:cs="Arial"/>
          <w:color w:val="000000"/>
          <w:sz w:val="24"/>
          <w:szCs w:val="24"/>
          <w:lang w:val="en-US" w:eastAsia="en-ZA"/>
        </w:rPr>
      </w:pPr>
      <w:r w:rsidRPr="007E003E">
        <w:rPr>
          <w:rFonts w:cs="Arial"/>
          <w:color w:val="000000"/>
          <w:sz w:val="24"/>
          <w:szCs w:val="24"/>
          <w:lang w:val="en-US" w:eastAsia="en-ZA"/>
        </w:rPr>
        <w:t>(4)</w:t>
      </w:r>
      <w:r w:rsidRPr="007E003E">
        <w:rPr>
          <w:rFonts w:cs="Arial"/>
          <w:color w:val="000000"/>
          <w:sz w:val="24"/>
          <w:szCs w:val="24"/>
          <w:lang w:val="en-US" w:eastAsia="en-ZA"/>
        </w:rPr>
        <w:tab/>
      </w:r>
      <w:r w:rsidRPr="007E003E">
        <w:rPr>
          <w:rFonts w:eastAsia="Calibri" w:cs="Arial"/>
          <w:sz w:val="24"/>
          <w:szCs w:val="24"/>
          <w:lang w:eastAsia="en-US"/>
        </w:rPr>
        <w:t>whether</w:t>
      </w:r>
      <w:r w:rsidRPr="007E003E">
        <w:rPr>
          <w:rFonts w:cs="Arial"/>
          <w:color w:val="000000"/>
          <w:sz w:val="24"/>
          <w:szCs w:val="24"/>
          <w:lang w:val="en-US" w:eastAsia="en-ZA"/>
        </w:rPr>
        <w:t xml:space="preserve"> he has found that the State is compliant with the National Heritage Resources Act, Act 25 of 1999, and its associated regulations with regard to this building;</w:t>
      </w:r>
    </w:p>
    <w:p w:rsidR="007E003E" w:rsidRPr="007E003E" w:rsidRDefault="007E003E" w:rsidP="00BA32F8">
      <w:pPr>
        <w:spacing w:before="240" w:after="240"/>
        <w:ind w:left="567" w:right="166" w:hanging="589"/>
        <w:outlineLvl w:val="0"/>
        <w:rPr>
          <w:rFonts w:cs="Arial"/>
          <w:b/>
          <w:color w:val="000000"/>
          <w:sz w:val="24"/>
          <w:szCs w:val="24"/>
          <w:lang w:val="en-US" w:eastAsia="en-US"/>
        </w:rPr>
      </w:pPr>
      <w:r w:rsidRPr="007E003E">
        <w:rPr>
          <w:rFonts w:cs="Arial"/>
          <w:color w:val="000000"/>
          <w:sz w:val="24"/>
          <w:szCs w:val="24"/>
          <w:lang w:val="en-US" w:eastAsia="en-ZA"/>
        </w:rPr>
        <w:t>(5)</w:t>
      </w:r>
      <w:r w:rsidRPr="007E003E">
        <w:rPr>
          <w:rFonts w:cs="Arial"/>
          <w:color w:val="000000"/>
          <w:sz w:val="24"/>
          <w:szCs w:val="24"/>
          <w:lang w:val="en-US" w:eastAsia="en-ZA"/>
        </w:rPr>
        <w:tab/>
        <w:t>whether the building is currently compliant with the Occupational Health and Safety Act, Act 85 of 1993; if not, what steps are planned to address compliance in the (a) short and (b) medium term</w:t>
      </w:r>
      <w:r w:rsidRPr="007E003E">
        <w:rPr>
          <w:rFonts w:eastAsia="Calibri" w:cs="Arial"/>
          <w:color w:val="000000"/>
          <w:sz w:val="24"/>
          <w:szCs w:val="24"/>
          <w:lang w:eastAsia="en-US"/>
        </w:rPr>
        <w:t xml:space="preserve">? </w:t>
      </w:r>
      <w:r w:rsidRPr="007E003E">
        <w:rPr>
          <w:rFonts w:eastAsia="Calibri" w:cs="Arial"/>
          <w:color w:val="000000"/>
          <w:sz w:val="24"/>
          <w:szCs w:val="24"/>
          <w:lang w:eastAsia="en-US"/>
        </w:rPr>
        <w:tab/>
      </w:r>
      <w:r w:rsidRPr="007E003E">
        <w:rPr>
          <w:rFonts w:eastAsia="Calibri" w:cs="Arial"/>
          <w:color w:val="000000"/>
          <w:sz w:val="24"/>
          <w:szCs w:val="24"/>
          <w:lang w:eastAsia="en-US"/>
        </w:rPr>
        <w:tab/>
      </w:r>
      <w:r>
        <w:rPr>
          <w:rFonts w:eastAsia="Calibri" w:cs="Arial"/>
          <w:color w:val="000000"/>
          <w:sz w:val="24"/>
          <w:szCs w:val="24"/>
          <w:lang w:eastAsia="en-US"/>
        </w:rPr>
        <w:t xml:space="preserve">  </w:t>
      </w:r>
      <w:r w:rsidR="00BA32F8">
        <w:rPr>
          <w:rFonts w:eastAsia="Calibri" w:cs="Arial"/>
          <w:color w:val="000000"/>
          <w:sz w:val="24"/>
          <w:szCs w:val="24"/>
          <w:lang w:eastAsia="en-US"/>
        </w:rPr>
        <w:tab/>
      </w:r>
      <w:r w:rsidR="00BA32F8">
        <w:rPr>
          <w:rFonts w:eastAsia="Calibri" w:cs="Arial"/>
          <w:color w:val="000000"/>
          <w:sz w:val="24"/>
          <w:szCs w:val="24"/>
          <w:lang w:eastAsia="en-US"/>
        </w:rPr>
        <w:tab/>
      </w:r>
      <w:r w:rsidR="00BA32F8">
        <w:rPr>
          <w:rFonts w:eastAsia="Calibri" w:cs="Arial"/>
          <w:color w:val="000000"/>
          <w:sz w:val="24"/>
          <w:szCs w:val="24"/>
          <w:lang w:eastAsia="en-US"/>
        </w:rPr>
        <w:tab/>
      </w:r>
      <w:r w:rsidR="00BA32F8">
        <w:rPr>
          <w:rFonts w:eastAsia="Calibri" w:cs="Arial"/>
          <w:color w:val="000000"/>
          <w:sz w:val="24"/>
          <w:szCs w:val="24"/>
          <w:lang w:eastAsia="en-US"/>
        </w:rPr>
        <w:tab/>
      </w:r>
      <w:r>
        <w:rPr>
          <w:rFonts w:eastAsia="Calibri" w:cs="Arial"/>
          <w:color w:val="000000"/>
          <w:sz w:val="24"/>
          <w:szCs w:val="24"/>
          <w:lang w:eastAsia="en-US"/>
        </w:rPr>
        <w:t xml:space="preserve">     </w:t>
      </w:r>
      <w:r w:rsidRPr="00BA32F8">
        <w:rPr>
          <w:rFonts w:cs="Arial"/>
          <w:b/>
          <w:color w:val="000000"/>
          <w:sz w:val="20"/>
          <w:lang w:val="en-US" w:eastAsia="en-US"/>
        </w:rPr>
        <w:t>NW796E</w:t>
      </w:r>
    </w:p>
    <w:p w:rsidR="004D2F24" w:rsidRPr="00155F06" w:rsidRDefault="004D2F24" w:rsidP="007E003E">
      <w:pPr>
        <w:ind w:right="166"/>
        <w:outlineLvl w:val="0"/>
        <w:rPr>
          <w:rFonts w:cs="Arial"/>
          <w:b/>
          <w:szCs w:val="22"/>
          <w:lang w:eastAsia="en-US"/>
        </w:rPr>
      </w:pPr>
      <w:r w:rsidRPr="00155F06">
        <w:rPr>
          <w:rFonts w:cs="Arial"/>
          <w:b/>
          <w:szCs w:val="22"/>
          <w:lang w:eastAsia="en-US"/>
        </w:rPr>
        <w:t>____________________________</w:t>
      </w:r>
      <w:r w:rsidR="00E526CF" w:rsidRPr="00155F06">
        <w:rPr>
          <w:rFonts w:cs="Arial"/>
          <w:b/>
          <w:szCs w:val="22"/>
          <w:lang w:eastAsia="en-US"/>
        </w:rPr>
        <w:t>________________________________________</w:t>
      </w:r>
      <w:r w:rsidR="001C6CA1" w:rsidRPr="00155F06">
        <w:rPr>
          <w:rFonts w:cs="Arial"/>
          <w:b/>
          <w:szCs w:val="22"/>
          <w:lang w:eastAsia="en-US"/>
        </w:rPr>
        <w:t>_______</w:t>
      </w:r>
      <w:r w:rsidR="00E501BF">
        <w:rPr>
          <w:rFonts w:cs="Arial"/>
          <w:b/>
          <w:szCs w:val="22"/>
          <w:lang w:eastAsia="en-US"/>
        </w:rPr>
        <w:t>_</w:t>
      </w:r>
    </w:p>
    <w:p w:rsidR="00A966FC" w:rsidRDefault="00A966FC" w:rsidP="00EE2AEC">
      <w:pPr>
        <w:rPr>
          <w:rFonts w:cs="Arial"/>
          <w:b/>
          <w:sz w:val="24"/>
          <w:szCs w:val="24"/>
          <w:u w:val="single"/>
          <w:lang w:eastAsia="en-US"/>
        </w:rPr>
      </w:pPr>
    </w:p>
    <w:p w:rsidR="00BA32F8" w:rsidRPr="00BA32F8" w:rsidRDefault="00BA32F8" w:rsidP="00EE2AEC">
      <w:pPr>
        <w:rPr>
          <w:rFonts w:cs="Arial"/>
          <w:b/>
          <w:sz w:val="24"/>
          <w:szCs w:val="24"/>
          <w:lang w:eastAsia="en-US"/>
        </w:rPr>
      </w:pPr>
      <w:r w:rsidRPr="00BA32F8">
        <w:rPr>
          <w:rFonts w:cs="Arial"/>
          <w:b/>
          <w:sz w:val="24"/>
          <w:szCs w:val="24"/>
          <w:lang w:eastAsia="en-US"/>
        </w:rPr>
        <w:t>The Minister of Public Works</w:t>
      </w:r>
    </w:p>
    <w:p w:rsidR="00BA32F8" w:rsidRPr="00BA32F8" w:rsidRDefault="00BA32F8" w:rsidP="00EE2AEC">
      <w:pPr>
        <w:rPr>
          <w:rFonts w:cs="Arial"/>
          <w:b/>
          <w:sz w:val="24"/>
          <w:szCs w:val="24"/>
          <w:lang w:eastAsia="en-US"/>
        </w:rPr>
      </w:pPr>
    </w:p>
    <w:p w:rsidR="004D2F24" w:rsidRDefault="00B44E3D" w:rsidP="00EE2AEC">
      <w:pPr>
        <w:rPr>
          <w:rFonts w:cs="Arial"/>
          <w:b/>
          <w:sz w:val="24"/>
          <w:szCs w:val="24"/>
          <w:lang w:eastAsia="en-US"/>
        </w:rPr>
      </w:pPr>
      <w:r w:rsidRPr="00BA32F8">
        <w:rPr>
          <w:rFonts w:cs="Arial"/>
          <w:b/>
          <w:sz w:val="24"/>
          <w:szCs w:val="24"/>
          <w:lang w:eastAsia="en-US"/>
        </w:rPr>
        <w:t>REPLY</w:t>
      </w:r>
      <w:r w:rsidR="004D2F24" w:rsidRPr="001C6CA1">
        <w:rPr>
          <w:rFonts w:cs="Arial"/>
          <w:b/>
          <w:sz w:val="24"/>
          <w:szCs w:val="24"/>
          <w:lang w:eastAsia="en-US"/>
        </w:rPr>
        <w:t>:</w:t>
      </w:r>
    </w:p>
    <w:p w:rsidR="00B27DA1" w:rsidRDefault="00B27DA1" w:rsidP="00A966FC">
      <w:pPr>
        <w:rPr>
          <w:rFonts w:cs="Arial"/>
          <w:b/>
          <w:sz w:val="20"/>
          <w:lang w:eastAsia="en-US"/>
        </w:rPr>
      </w:pPr>
    </w:p>
    <w:p w:rsidR="00600BC0" w:rsidRPr="00BA32F8" w:rsidRDefault="00BA32F8" w:rsidP="00BA32F8">
      <w:pPr>
        <w:spacing w:line="276" w:lineRule="auto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 xml:space="preserve">(1) </w:t>
      </w:r>
      <w:r>
        <w:rPr>
          <w:rFonts w:cs="Arial"/>
          <w:sz w:val="24"/>
          <w:szCs w:val="24"/>
          <w:lang w:eastAsia="en-US"/>
        </w:rPr>
        <w:tab/>
      </w:r>
      <w:r w:rsidR="00600BC0" w:rsidRPr="00BA32F8">
        <w:rPr>
          <w:rFonts w:cs="Arial"/>
          <w:sz w:val="24"/>
          <w:szCs w:val="24"/>
          <w:lang w:eastAsia="en-US"/>
        </w:rPr>
        <w:t xml:space="preserve">Yes, the Belvedere Building forms part of the </w:t>
      </w:r>
      <w:r w:rsidR="00012230">
        <w:rPr>
          <w:rFonts w:cs="Arial"/>
          <w:sz w:val="24"/>
          <w:szCs w:val="24"/>
          <w:lang w:eastAsia="en-US"/>
        </w:rPr>
        <w:t xml:space="preserve">Department of Public Work’s </w:t>
      </w:r>
      <w:r w:rsidR="00600BC0" w:rsidRPr="00BA32F8">
        <w:rPr>
          <w:rFonts w:cs="Arial"/>
          <w:sz w:val="24"/>
          <w:szCs w:val="24"/>
          <w:lang w:eastAsia="en-US"/>
        </w:rPr>
        <w:t>Cape Town Prestige Portfolio;</w:t>
      </w:r>
    </w:p>
    <w:p w:rsidR="00600BC0" w:rsidRPr="00BA32F8" w:rsidRDefault="00600BC0" w:rsidP="00BA32F8">
      <w:pPr>
        <w:pStyle w:val="ListParagraph"/>
        <w:spacing w:line="276" w:lineRule="auto"/>
        <w:ind w:left="1418"/>
        <w:rPr>
          <w:rFonts w:cs="Arial"/>
          <w:sz w:val="24"/>
          <w:szCs w:val="24"/>
          <w:lang w:eastAsia="en-US"/>
        </w:rPr>
      </w:pPr>
    </w:p>
    <w:p w:rsidR="00600BC0" w:rsidRPr="00BA32F8" w:rsidRDefault="00BA32F8" w:rsidP="00BA32F8">
      <w:pPr>
        <w:spacing w:line="276" w:lineRule="auto"/>
        <w:ind w:left="720" w:hanging="720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lastRenderedPageBreak/>
        <w:t xml:space="preserve">(2) </w:t>
      </w:r>
      <w:r>
        <w:rPr>
          <w:rFonts w:cs="Arial"/>
          <w:sz w:val="24"/>
          <w:szCs w:val="24"/>
          <w:lang w:eastAsia="en-US"/>
        </w:rPr>
        <w:tab/>
      </w:r>
      <w:r w:rsidR="00600BC0" w:rsidRPr="00BA32F8">
        <w:rPr>
          <w:rFonts w:cs="Arial"/>
          <w:sz w:val="24"/>
          <w:szCs w:val="24"/>
          <w:lang w:eastAsia="en-US"/>
        </w:rPr>
        <w:t>(a) The Department of Public Works is responsible for the maintenance of the</w:t>
      </w:r>
      <w:r w:rsidR="00E8140F" w:rsidRPr="00BA32F8">
        <w:rPr>
          <w:rFonts w:cs="Arial"/>
          <w:sz w:val="24"/>
          <w:szCs w:val="24"/>
          <w:lang w:eastAsia="en-US"/>
        </w:rPr>
        <w:t xml:space="preserve"> Belvedere Building</w:t>
      </w:r>
      <w:r w:rsidR="00600BC0" w:rsidRPr="00BA32F8">
        <w:rPr>
          <w:rFonts w:cs="Arial"/>
          <w:sz w:val="24"/>
          <w:szCs w:val="24"/>
          <w:lang w:eastAsia="en-US"/>
        </w:rPr>
        <w:t>;</w:t>
      </w:r>
    </w:p>
    <w:p w:rsidR="00BA32F8" w:rsidRDefault="00BA32F8" w:rsidP="00BA32F8">
      <w:pPr>
        <w:spacing w:line="276" w:lineRule="auto"/>
        <w:ind w:left="720"/>
        <w:rPr>
          <w:rFonts w:cs="Arial"/>
          <w:sz w:val="24"/>
          <w:szCs w:val="24"/>
          <w:lang w:eastAsia="en-US"/>
        </w:rPr>
      </w:pPr>
    </w:p>
    <w:p w:rsidR="00600BC0" w:rsidRPr="00BA32F8" w:rsidRDefault="00600BC0" w:rsidP="00BA32F8">
      <w:pPr>
        <w:spacing w:line="276" w:lineRule="auto"/>
        <w:ind w:left="720"/>
        <w:rPr>
          <w:rFonts w:cs="Arial"/>
          <w:sz w:val="24"/>
          <w:szCs w:val="24"/>
          <w:lang w:eastAsia="en-US"/>
        </w:rPr>
      </w:pPr>
      <w:r w:rsidRPr="00BA32F8">
        <w:rPr>
          <w:rFonts w:cs="Arial"/>
          <w:sz w:val="24"/>
          <w:szCs w:val="24"/>
          <w:lang w:eastAsia="en-US"/>
        </w:rPr>
        <w:t xml:space="preserve">(b) (i) </w:t>
      </w:r>
      <w:r w:rsidRPr="00BA32F8">
        <w:rPr>
          <w:rFonts w:cs="Arial"/>
          <w:sz w:val="24"/>
          <w:szCs w:val="24"/>
          <w:lang w:eastAsia="en-US"/>
        </w:rPr>
        <w:tab/>
        <w:t>Requests were received from both the Presidency</w:t>
      </w:r>
      <w:r w:rsidR="00012230">
        <w:rPr>
          <w:rFonts w:cs="Arial"/>
          <w:sz w:val="24"/>
          <w:szCs w:val="24"/>
          <w:lang w:eastAsia="en-US"/>
        </w:rPr>
        <w:t>,</w:t>
      </w:r>
      <w:r w:rsidRPr="00BA32F8">
        <w:rPr>
          <w:rFonts w:cs="Arial"/>
          <w:sz w:val="24"/>
          <w:szCs w:val="24"/>
          <w:lang w:eastAsia="en-US"/>
        </w:rPr>
        <w:t xml:space="preserve"> as well as Parliament for </w:t>
      </w:r>
      <w:r w:rsidR="009634C2">
        <w:rPr>
          <w:rFonts w:cs="Arial"/>
          <w:sz w:val="24"/>
          <w:szCs w:val="24"/>
          <w:lang w:eastAsia="en-US"/>
        </w:rPr>
        <w:t xml:space="preserve">the </w:t>
      </w:r>
      <w:r w:rsidRPr="00BA32F8">
        <w:rPr>
          <w:rFonts w:cs="Arial"/>
          <w:sz w:val="24"/>
          <w:szCs w:val="24"/>
          <w:lang w:eastAsia="en-US"/>
        </w:rPr>
        <w:t>utilization of the building. The matter ha</w:t>
      </w:r>
      <w:r w:rsidR="00E06B7E" w:rsidRPr="00BA32F8">
        <w:rPr>
          <w:rFonts w:cs="Arial"/>
          <w:sz w:val="24"/>
          <w:szCs w:val="24"/>
          <w:lang w:eastAsia="en-US"/>
        </w:rPr>
        <w:t>s</w:t>
      </w:r>
      <w:r w:rsidRPr="00BA32F8">
        <w:rPr>
          <w:rFonts w:cs="Arial"/>
          <w:sz w:val="24"/>
          <w:szCs w:val="24"/>
          <w:lang w:eastAsia="en-US"/>
        </w:rPr>
        <w:t xml:space="preserve"> been referred to the in-house heritage architect for recommendation regarding</w:t>
      </w:r>
      <w:r w:rsidR="00E06B7E" w:rsidRPr="00BA32F8">
        <w:rPr>
          <w:rFonts w:cs="Arial"/>
          <w:sz w:val="24"/>
          <w:szCs w:val="24"/>
          <w:lang w:eastAsia="en-US"/>
        </w:rPr>
        <w:t xml:space="preserve"> </w:t>
      </w:r>
      <w:r w:rsidR="009634C2">
        <w:rPr>
          <w:rFonts w:cs="Arial"/>
          <w:sz w:val="24"/>
          <w:szCs w:val="24"/>
          <w:lang w:eastAsia="en-US"/>
        </w:rPr>
        <w:t xml:space="preserve">the optimal </w:t>
      </w:r>
      <w:r w:rsidR="00E06B7E" w:rsidRPr="00BA32F8">
        <w:rPr>
          <w:rFonts w:cs="Arial"/>
          <w:sz w:val="24"/>
          <w:szCs w:val="24"/>
          <w:lang w:eastAsia="en-US"/>
        </w:rPr>
        <w:t>future use of the building. T</w:t>
      </w:r>
      <w:r w:rsidRPr="00BA32F8">
        <w:rPr>
          <w:rFonts w:cs="Arial"/>
          <w:sz w:val="24"/>
          <w:szCs w:val="24"/>
          <w:lang w:eastAsia="en-US"/>
        </w:rPr>
        <w:t>he outcome</w:t>
      </w:r>
      <w:r w:rsidR="00E06B7E" w:rsidRPr="00BA32F8">
        <w:rPr>
          <w:rFonts w:cs="Arial"/>
          <w:sz w:val="24"/>
          <w:szCs w:val="24"/>
          <w:lang w:eastAsia="en-US"/>
        </w:rPr>
        <w:t xml:space="preserve"> will </w:t>
      </w:r>
      <w:r w:rsidR="00012230">
        <w:rPr>
          <w:rFonts w:cs="Arial"/>
          <w:sz w:val="24"/>
          <w:szCs w:val="24"/>
          <w:lang w:eastAsia="en-US"/>
        </w:rPr>
        <w:t>allow</w:t>
      </w:r>
      <w:r w:rsidR="00E06B7E" w:rsidRPr="00BA32F8">
        <w:rPr>
          <w:rFonts w:cs="Arial"/>
          <w:sz w:val="24"/>
          <w:szCs w:val="24"/>
          <w:lang w:eastAsia="en-US"/>
        </w:rPr>
        <w:t xml:space="preserve"> t</w:t>
      </w:r>
      <w:r w:rsidR="00012230">
        <w:rPr>
          <w:rFonts w:cs="Arial"/>
          <w:sz w:val="24"/>
          <w:szCs w:val="24"/>
          <w:lang w:eastAsia="en-US"/>
        </w:rPr>
        <w:t>he Department to finalise</w:t>
      </w:r>
      <w:r w:rsidRPr="00BA32F8">
        <w:rPr>
          <w:rFonts w:cs="Arial"/>
          <w:sz w:val="24"/>
          <w:szCs w:val="24"/>
          <w:lang w:eastAsia="en-US"/>
        </w:rPr>
        <w:t xml:space="preserve"> the scope of work for </w:t>
      </w:r>
      <w:r w:rsidR="009634C2">
        <w:rPr>
          <w:rFonts w:cs="Arial"/>
          <w:sz w:val="24"/>
          <w:szCs w:val="24"/>
          <w:lang w:eastAsia="en-US"/>
        </w:rPr>
        <w:t xml:space="preserve">the </w:t>
      </w:r>
      <w:r w:rsidRPr="00BA32F8">
        <w:rPr>
          <w:rFonts w:cs="Arial"/>
          <w:sz w:val="24"/>
          <w:szCs w:val="24"/>
          <w:lang w:eastAsia="en-US"/>
        </w:rPr>
        <w:t>total refurbishment of the building</w:t>
      </w:r>
      <w:r w:rsidR="00012230">
        <w:rPr>
          <w:rFonts w:cs="Arial"/>
          <w:sz w:val="24"/>
          <w:szCs w:val="24"/>
          <w:lang w:eastAsia="en-US"/>
        </w:rPr>
        <w:t>,</w:t>
      </w:r>
      <w:r w:rsidRPr="00BA32F8">
        <w:rPr>
          <w:rFonts w:cs="Arial"/>
          <w:sz w:val="24"/>
          <w:szCs w:val="24"/>
          <w:lang w:eastAsia="en-US"/>
        </w:rPr>
        <w:t xml:space="preserve"> thereby addressing the backlog </w:t>
      </w:r>
      <w:r w:rsidR="00012230">
        <w:rPr>
          <w:rFonts w:cs="Arial"/>
          <w:sz w:val="24"/>
          <w:szCs w:val="24"/>
          <w:lang w:eastAsia="en-US"/>
        </w:rPr>
        <w:t xml:space="preserve">of </w:t>
      </w:r>
      <w:r w:rsidRPr="00BA32F8">
        <w:rPr>
          <w:rFonts w:cs="Arial"/>
          <w:sz w:val="24"/>
          <w:szCs w:val="24"/>
          <w:lang w:eastAsia="en-US"/>
        </w:rPr>
        <w:t>maintenance required to restore the building;</w:t>
      </w:r>
    </w:p>
    <w:p w:rsidR="00E06B7E" w:rsidRPr="00BA32F8" w:rsidRDefault="00E06B7E" w:rsidP="00BA32F8">
      <w:pPr>
        <w:pStyle w:val="ListParagraph"/>
        <w:spacing w:line="276" w:lineRule="auto"/>
        <w:ind w:left="2160" w:hanging="742"/>
        <w:rPr>
          <w:rFonts w:cs="Arial"/>
          <w:sz w:val="24"/>
          <w:szCs w:val="24"/>
          <w:lang w:eastAsia="en-US"/>
        </w:rPr>
      </w:pPr>
      <w:r w:rsidRPr="00BA32F8">
        <w:rPr>
          <w:rFonts w:cs="Arial"/>
          <w:sz w:val="24"/>
          <w:szCs w:val="24"/>
          <w:lang w:eastAsia="en-US"/>
        </w:rPr>
        <w:t>(b) (ii)</w:t>
      </w:r>
      <w:r w:rsidRPr="00BA32F8">
        <w:rPr>
          <w:rFonts w:cs="Arial"/>
          <w:sz w:val="24"/>
          <w:szCs w:val="24"/>
          <w:lang w:eastAsia="en-US"/>
        </w:rPr>
        <w:tab/>
        <w:t xml:space="preserve">The time frames will be determined by the finalisation of the process </w:t>
      </w:r>
      <w:r w:rsidR="00012230">
        <w:rPr>
          <w:rFonts w:cs="Arial"/>
          <w:sz w:val="24"/>
          <w:szCs w:val="24"/>
          <w:lang w:eastAsia="en-US"/>
        </w:rPr>
        <w:t>in relation to part</w:t>
      </w:r>
      <w:r w:rsidRPr="00BA32F8">
        <w:rPr>
          <w:rFonts w:cs="Arial"/>
          <w:sz w:val="24"/>
          <w:szCs w:val="24"/>
          <w:lang w:eastAsia="en-US"/>
        </w:rPr>
        <w:t xml:space="preserve"> </w:t>
      </w:r>
      <w:r w:rsidR="00012230">
        <w:rPr>
          <w:rFonts w:cs="Arial"/>
          <w:sz w:val="24"/>
          <w:szCs w:val="24"/>
          <w:lang w:eastAsia="en-US"/>
        </w:rPr>
        <w:t>(</w:t>
      </w:r>
      <w:r w:rsidRPr="00BA32F8">
        <w:rPr>
          <w:rFonts w:cs="Arial"/>
          <w:sz w:val="24"/>
          <w:szCs w:val="24"/>
          <w:lang w:eastAsia="en-US"/>
        </w:rPr>
        <w:t>b</w:t>
      </w:r>
      <w:r w:rsidR="00012230">
        <w:rPr>
          <w:rFonts w:cs="Arial"/>
          <w:sz w:val="24"/>
          <w:szCs w:val="24"/>
          <w:lang w:eastAsia="en-US"/>
        </w:rPr>
        <w:t>)</w:t>
      </w:r>
      <w:r w:rsidRPr="00BA32F8">
        <w:rPr>
          <w:rFonts w:cs="Arial"/>
          <w:sz w:val="24"/>
          <w:szCs w:val="24"/>
          <w:lang w:eastAsia="en-US"/>
        </w:rPr>
        <w:t xml:space="preserve"> (i) above;</w:t>
      </w:r>
    </w:p>
    <w:p w:rsidR="009820C3" w:rsidRPr="00BA32F8" w:rsidRDefault="00600BC0" w:rsidP="00BA32F8">
      <w:pPr>
        <w:pStyle w:val="ListParagraph"/>
        <w:spacing w:line="276" w:lineRule="auto"/>
        <w:ind w:left="2160" w:hanging="742"/>
        <w:rPr>
          <w:rFonts w:cs="Arial"/>
          <w:sz w:val="24"/>
          <w:szCs w:val="24"/>
          <w:lang w:eastAsia="en-US"/>
        </w:rPr>
      </w:pPr>
      <w:r w:rsidRPr="00BA32F8">
        <w:rPr>
          <w:rFonts w:cs="Arial"/>
          <w:sz w:val="24"/>
          <w:szCs w:val="24"/>
          <w:lang w:eastAsia="en-US"/>
        </w:rPr>
        <w:t>(c)</w:t>
      </w:r>
      <w:r w:rsidR="009820C3" w:rsidRPr="00BA32F8">
        <w:rPr>
          <w:rFonts w:cs="Arial"/>
          <w:sz w:val="24"/>
          <w:szCs w:val="24"/>
          <w:lang w:eastAsia="en-US"/>
        </w:rPr>
        <w:t xml:space="preserve"> </w:t>
      </w:r>
      <w:r w:rsidR="00012230">
        <w:rPr>
          <w:rFonts w:cs="Arial"/>
          <w:sz w:val="24"/>
          <w:szCs w:val="24"/>
          <w:lang w:eastAsia="en-US"/>
        </w:rPr>
        <w:t>The South African Heritage Resources Agency (</w:t>
      </w:r>
      <w:r w:rsidRPr="00BA32F8">
        <w:rPr>
          <w:rFonts w:cs="Arial"/>
          <w:sz w:val="24"/>
          <w:szCs w:val="24"/>
          <w:lang w:eastAsia="en-US"/>
        </w:rPr>
        <w:t>SAHRA</w:t>
      </w:r>
      <w:r w:rsidR="00012230">
        <w:rPr>
          <w:rFonts w:cs="Arial"/>
          <w:sz w:val="24"/>
          <w:szCs w:val="24"/>
          <w:lang w:eastAsia="en-US"/>
        </w:rPr>
        <w:t>)</w:t>
      </w:r>
      <w:r w:rsidRPr="00BA32F8">
        <w:rPr>
          <w:rFonts w:cs="Arial"/>
          <w:sz w:val="24"/>
          <w:szCs w:val="24"/>
          <w:lang w:eastAsia="en-US"/>
        </w:rPr>
        <w:t xml:space="preserve"> will be part of the project team in the planning phase of this project;</w:t>
      </w:r>
    </w:p>
    <w:p w:rsidR="00E06B7E" w:rsidRPr="00BA32F8" w:rsidRDefault="00E06B7E" w:rsidP="00BA32F8">
      <w:pPr>
        <w:pStyle w:val="ListParagraph"/>
        <w:spacing w:line="276" w:lineRule="auto"/>
        <w:ind w:left="2160" w:hanging="742"/>
        <w:rPr>
          <w:rFonts w:cs="Arial"/>
          <w:sz w:val="24"/>
          <w:szCs w:val="24"/>
          <w:lang w:eastAsia="en-US"/>
        </w:rPr>
      </w:pPr>
    </w:p>
    <w:p w:rsidR="009820C3" w:rsidRPr="00012230" w:rsidRDefault="00012230" w:rsidP="00012230">
      <w:pPr>
        <w:spacing w:line="276" w:lineRule="auto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(3)</w:t>
      </w:r>
      <w:r>
        <w:rPr>
          <w:rFonts w:cs="Arial"/>
          <w:sz w:val="24"/>
          <w:szCs w:val="24"/>
          <w:lang w:eastAsia="en-US"/>
        </w:rPr>
        <w:tab/>
      </w:r>
      <w:r w:rsidR="009820C3" w:rsidRPr="00012230">
        <w:rPr>
          <w:rFonts w:cs="Arial"/>
          <w:sz w:val="24"/>
          <w:szCs w:val="24"/>
          <w:lang w:eastAsia="en-US"/>
        </w:rPr>
        <w:t xml:space="preserve">(a) </w:t>
      </w:r>
      <w:r w:rsidR="00B95058" w:rsidRPr="00012230">
        <w:rPr>
          <w:rFonts w:cs="Arial"/>
          <w:sz w:val="24"/>
          <w:szCs w:val="24"/>
          <w:lang w:eastAsia="en-US"/>
        </w:rPr>
        <w:t>No, a Cust</w:t>
      </w:r>
      <w:r>
        <w:rPr>
          <w:rFonts w:cs="Arial"/>
          <w:sz w:val="24"/>
          <w:szCs w:val="24"/>
          <w:lang w:eastAsia="en-US"/>
        </w:rPr>
        <w:t>odian Asset Management Plan  (C-AMP) has</w:t>
      </w:r>
      <w:r w:rsidR="00B95058" w:rsidRPr="00012230">
        <w:rPr>
          <w:rFonts w:cs="Arial"/>
          <w:sz w:val="24"/>
          <w:szCs w:val="24"/>
          <w:lang w:eastAsia="en-US"/>
        </w:rPr>
        <w:t xml:space="preserve"> not been put in place. </w:t>
      </w:r>
    </w:p>
    <w:p w:rsidR="009820C3" w:rsidRPr="00012230" w:rsidRDefault="009820C3" w:rsidP="00012230">
      <w:pPr>
        <w:spacing w:line="276" w:lineRule="auto"/>
        <w:ind w:left="720"/>
        <w:rPr>
          <w:rFonts w:cs="Arial"/>
          <w:sz w:val="24"/>
          <w:szCs w:val="24"/>
          <w:lang w:eastAsia="en-US"/>
        </w:rPr>
      </w:pPr>
      <w:r w:rsidRPr="00012230">
        <w:rPr>
          <w:rFonts w:cs="Arial"/>
          <w:sz w:val="24"/>
          <w:szCs w:val="24"/>
          <w:lang w:eastAsia="en-US"/>
        </w:rPr>
        <w:t xml:space="preserve">(b) </w:t>
      </w:r>
      <w:r w:rsidR="00B95058" w:rsidRPr="00012230">
        <w:rPr>
          <w:rFonts w:cs="Arial"/>
          <w:sz w:val="24"/>
          <w:szCs w:val="24"/>
          <w:lang w:eastAsia="en-US"/>
        </w:rPr>
        <w:t>Yes, a</w:t>
      </w:r>
      <w:r w:rsidRPr="00012230">
        <w:rPr>
          <w:rFonts w:cs="Arial"/>
          <w:sz w:val="24"/>
          <w:szCs w:val="24"/>
          <w:lang w:eastAsia="en-US"/>
        </w:rPr>
        <w:t xml:space="preserve"> User Asset Management Plan</w:t>
      </w:r>
      <w:r w:rsidR="00012230">
        <w:rPr>
          <w:rFonts w:cs="Arial"/>
          <w:sz w:val="24"/>
          <w:szCs w:val="24"/>
          <w:lang w:eastAsia="en-US"/>
        </w:rPr>
        <w:t xml:space="preserve"> (U-AMP)</w:t>
      </w:r>
      <w:r w:rsidRPr="00012230">
        <w:rPr>
          <w:rFonts w:cs="Arial"/>
          <w:sz w:val="24"/>
          <w:szCs w:val="24"/>
          <w:lang w:eastAsia="en-US"/>
        </w:rPr>
        <w:t xml:space="preserve"> </w:t>
      </w:r>
      <w:r w:rsidR="00B95058" w:rsidRPr="00012230">
        <w:rPr>
          <w:rFonts w:cs="Arial"/>
          <w:sz w:val="24"/>
          <w:szCs w:val="24"/>
          <w:lang w:eastAsia="en-US"/>
        </w:rPr>
        <w:t xml:space="preserve">was compiled for the building. </w:t>
      </w:r>
      <w:r w:rsidR="00012230">
        <w:rPr>
          <w:rFonts w:cs="Arial"/>
          <w:sz w:val="24"/>
          <w:szCs w:val="24"/>
          <w:lang w:eastAsia="en-US"/>
        </w:rPr>
        <w:t xml:space="preserve">Heritage Western Cape does not take </w:t>
      </w:r>
      <w:r w:rsidR="009634C2">
        <w:rPr>
          <w:rFonts w:cs="Arial"/>
          <w:sz w:val="24"/>
          <w:szCs w:val="24"/>
          <w:lang w:eastAsia="en-US"/>
        </w:rPr>
        <w:t>part in</w:t>
      </w:r>
      <w:r w:rsidR="00012230">
        <w:rPr>
          <w:rFonts w:cs="Arial"/>
          <w:sz w:val="24"/>
          <w:szCs w:val="24"/>
          <w:lang w:eastAsia="en-US"/>
        </w:rPr>
        <w:t xml:space="preserve"> the formulation of U-AMPs and C-AMPS, as these mainly involve the Department of Public Works and client departments</w:t>
      </w:r>
      <w:r w:rsidRPr="00012230">
        <w:rPr>
          <w:rFonts w:cs="Arial"/>
          <w:sz w:val="24"/>
          <w:szCs w:val="24"/>
          <w:lang w:eastAsia="en-US"/>
        </w:rPr>
        <w:t>.</w:t>
      </w:r>
      <w:r w:rsidR="00196C10" w:rsidRPr="00196C10">
        <w:rPr>
          <w:rFonts w:cs="Arial"/>
          <w:sz w:val="24"/>
          <w:szCs w:val="24"/>
          <w:lang w:eastAsia="en-US"/>
        </w:rPr>
        <w:t xml:space="preserve"> </w:t>
      </w:r>
      <w:r w:rsidR="00196C10">
        <w:rPr>
          <w:rFonts w:cs="Arial"/>
          <w:sz w:val="24"/>
          <w:szCs w:val="24"/>
          <w:lang w:eastAsia="en-US"/>
        </w:rPr>
        <w:t>Heritage Western Cape</w:t>
      </w:r>
      <w:r w:rsidR="00196C10">
        <w:rPr>
          <w:rFonts w:cs="Arial"/>
          <w:sz w:val="24"/>
          <w:szCs w:val="24"/>
          <w:lang w:eastAsia="en-US"/>
        </w:rPr>
        <w:t xml:space="preserve"> will be involved </w:t>
      </w:r>
      <w:r w:rsidR="00196C10" w:rsidRPr="00012230">
        <w:rPr>
          <w:rFonts w:cs="Arial"/>
          <w:sz w:val="24"/>
          <w:szCs w:val="24"/>
          <w:lang w:eastAsia="en-US"/>
        </w:rPr>
        <w:t xml:space="preserve">once the scope of work </w:t>
      </w:r>
      <w:r w:rsidR="00196C10">
        <w:rPr>
          <w:rFonts w:cs="Arial"/>
          <w:sz w:val="24"/>
          <w:szCs w:val="24"/>
          <w:lang w:eastAsia="en-US"/>
        </w:rPr>
        <w:t xml:space="preserve">in respect of the refurbishment of the building </w:t>
      </w:r>
      <w:r w:rsidR="00196C10" w:rsidRPr="00012230">
        <w:rPr>
          <w:rFonts w:cs="Arial"/>
          <w:sz w:val="24"/>
          <w:szCs w:val="24"/>
          <w:lang w:eastAsia="en-US"/>
        </w:rPr>
        <w:t>has been established</w:t>
      </w:r>
      <w:r w:rsidR="009634C2">
        <w:rPr>
          <w:rFonts w:cs="Arial"/>
          <w:sz w:val="24"/>
          <w:szCs w:val="24"/>
          <w:lang w:eastAsia="en-US"/>
        </w:rPr>
        <w:t>.</w:t>
      </w:r>
    </w:p>
    <w:p w:rsidR="00E06B7E" w:rsidRPr="00BA32F8" w:rsidRDefault="00E06B7E" w:rsidP="00BA32F8">
      <w:pPr>
        <w:pStyle w:val="ListParagraph"/>
        <w:spacing w:line="276" w:lineRule="auto"/>
        <w:ind w:left="1440"/>
        <w:rPr>
          <w:rFonts w:cs="Arial"/>
          <w:sz w:val="24"/>
          <w:szCs w:val="24"/>
          <w:lang w:eastAsia="en-US"/>
        </w:rPr>
      </w:pPr>
    </w:p>
    <w:p w:rsidR="00600BC0" w:rsidRPr="00012230" w:rsidRDefault="00012230" w:rsidP="00012230">
      <w:pPr>
        <w:spacing w:line="276" w:lineRule="auto"/>
        <w:ind w:left="720" w:hanging="720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 xml:space="preserve">(4) </w:t>
      </w:r>
      <w:r>
        <w:rPr>
          <w:rFonts w:cs="Arial"/>
          <w:sz w:val="24"/>
          <w:szCs w:val="24"/>
          <w:lang w:eastAsia="en-US"/>
        </w:rPr>
        <w:tab/>
      </w:r>
      <w:r w:rsidR="009634C2">
        <w:rPr>
          <w:rFonts w:cs="Arial"/>
          <w:sz w:val="24"/>
          <w:szCs w:val="24"/>
          <w:lang w:eastAsia="en-US"/>
        </w:rPr>
        <w:t>T</w:t>
      </w:r>
      <w:r w:rsidR="009634C2" w:rsidRPr="00012230">
        <w:rPr>
          <w:rFonts w:cs="Arial"/>
          <w:sz w:val="24"/>
          <w:szCs w:val="24"/>
          <w:lang w:eastAsia="en-US"/>
        </w:rPr>
        <w:t>o date</w:t>
      </w:r>
      <w:r w:rsidR="009634C2">
        <w:rPr>
          <w:rFonts w:cs="Arial"/>
          <w:sz w:val="24"/>
          <w:szCs w:val="24"/>
          <w:lang w:eastAsia="en-US"/>
        </w:rPr>
        <w:t>,</w:t>
      </w:r>
      <w:r w:rsidR="009634C2">
        <w:rPr>
          <w:rFonts w:cs="Arial"/>
          <w:sz w:val="24"/>
          <w:szCs w:val="24"/>
          <w:lang w:eastAsia="en-US"/>
        </w:rPr>
        <w:t xml:space="preserve"> </w:t>
      </w:r>
      <w:r w:rsidR="00DE5137" w:rsidRPr="00012230">
        <w:rPr>
          <w:rFonts w:cs="Arial"/>
          <w:sz w:val="24"/>
          <w:szCs w:val="24"/>
          <w:lang w:eastAsia="en-US"/>
        </w:rPr>
        <w:t xml:space="preserve">SAHRA have not </w:t>
      </w:r>
      <w:r w:rsidR="00196C10">
        <w:rPr>
          <w:rFonts w:cs="Arial"/>
          <w:sz w:val="24"/>
          <w:szCs w:val="24"/>
          <w:lang w:eastAsia="en-US"/>
        </w:rPr>
        <w:t xml:space="preserve">yet </w:t>
      </w:r>
      <w:r w:rsidR="00DE5137" w:rsidRPr="00012230">
        <w:rPr>
          <w:rFonts w:cs="Arial"/>
          <w:sz w:val="24"/>
          <w:szCs w:val="24"/>
          <w:lang w:eastAsia="en-US"/>
        </w:rPr>
        <w:t xml:space="preserve">been requested to do a survey of the building </w:t>
      </w:r>
      <w:r w:rsidR="00196C10">
        <w:rPr>
          <w:rFonts w:cs="Arial"/>
          <w:sz w:val="24"/>
          <w:szCs w:val="24"/>
          <w:lang w:eastAsia="en-US"/>
        </w:rPr>
        <w:t>to establish the compliance of the building to the Act</w:t>
      </w:r>
      <w:r w:rsidR="00DE5137" w:rsidRPr="00012230">
        <w:rPr>
          <w:rFonts w:cs="Arial"/>
          <w:sz w:val="24"/>
          <w:szCs w:val="24"/>
          <w:lang w:eastAsia="en-US"/>
        </w:rPr>
        <w:t>. SAHRA will be consulted</w:t>
      </w:r>
      <w:r w:rsidR="00196C10">
        <w:rPr>
          <w:rFonts w:cs="Arial"/>
          <w:sz w:val="24"/>
          <w:szCs w:val="24"/>
          <w:lang w:eastAsia="en-US"/>
        </w:rPr>
        <w:t xml:space="preserve"> in that regard</w:t>
      </w:r>
      <w:r w:rsidR="00DE5137" w:rsidRPr="00012230">
        <w:rPr>
          <w:rFonts w:cs="Arial"/>
          <w:sz w:val="24"/>
          <w:szCs w:val="24"/>
          <w:lang w:eastAsia="en-US"/>
        </w:rPr>
        <w:t xml:space="preserve">. </w:t>
      </w:r>
    </w:p>
    <w:p w:rsidR="00E06B7E" w:rsidRPr="00BA32F8" w:rsidRDefault="00E06B7E" w:rsidP="00BA32F8">
      <w:pPr>
        <w:pStyle w:val="ListParagraph"/>
        <w:spacing w:line="276" w:lineRule="auto"/>
        <w:ind w:left="1418"/>
        <w:rPr>
          <w:rFonts w:cs="Arial"/>
          <w:sz w:val="24"/>
          <w:szCs w:val="24"/>
          <w:lang w:eastAsia="en-US"/>
        </w:rPr>
      </w:pPr>
    </w:p>
    <w:p w:rsidR="00E8140F" w:rsidRPr="00196C10" w:rsidRDefault="00196C10" w:rsidP="00196C10">
      <w:pPr>
        <w:spacing w:line="276" w:lineRule="auto"/>
        <w:ind w:left="720" w:hanging="720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(5)</w:t>
      </w:r>
      <w:r>
        <w:rPr>
          <w:rFonts w:cs="Arial"/>
          <w:sz w:val="24"/>
          <w:szCs w:val="24"/>
          <w:lang w:eastAsia="en-US"/>
        </w:rPr>
        <w:tab/>
        <w:t xml:space="preserve">(a) and (b) </w:t>
      </w:r>
      <w:r w:rsidR="00E8140F" w:rsidRPr="00196C10">
        <w:rPr>
          <w:rFonts w:cs="Arial"/>
          <w:sz w:val="24"/>
          <w:szCs w:val="24"/>
          <w:lang w:eastAsia="en-US"/>
        </w:rPr>
        <w:t>The building is non-compliant to the Occupational Health and Safety Act,</w:t>
      </w:r>
      <w:r>
        <w:rPr>
          <w:rFonts w:cs="Arial"/>
          <w:sz w:val="24"/>
          <w:szCs w:val="24"/>
          <w:lang w:eastAsia="en-US"/>
        </w:rPr>
        <w:t xml:space="preserve"> 1993 (</w:t>
      </w:r>
      <w:r w:rsidR="00E8140F" w:rsidRPr="00196C10">
        <w:rPr>
          <w:rFonts w:cs="Arial"/>
          <w:sz w:val="24"/>
          <w:szCs w:val="24"/>
          <w:lang w:eastAsia="en-US"/>
        </w:rPr>
        <w:t xml:space="preserve">Act </w:t>
      </w:r>
      <w:r>
        <w:rPr>
          <w:rFonts w:cs="Arial"/>
          <w:sz w:val="24"/>
          <w:szCs w:val="24"/>
          <w:lang w:eastAsia="en-US"/>
        </w:rPr>
        <w:t xml:space="preserve">No. </w:t>
      </w:r>
      <w:r w:rsidR="00E8140F" w:rsidRPr="00196C10">
        <w:rPr>
          <w:rFonts w:cs="Arial"/>
          <w:sz w:val="24"/>
          <w:szCs w:val="24"/>
          <w:lang w:eastAsia="en-US"/>
        </w:rPr>
        <w:t>85 of 1993</w:t>
      </w:r>
      <w:r>
        <w:rPr>
          <w:rFonts w:cs="Arial"/>
          <w:sz w:val="24"/>
          <w:szCs w:val="24"/>
          <w:lang w:eastAsia="en-US"/>
        </w:rPr>
        <w:t>)</w:t>
      </w:r>
      <w:r w:rsidR="00E8140F" w:rsidRPr="00196C10">
        <w:rPr>
          <w:rFonts w:cs="Arial"/>
          <w:sz w:val="24"/>
          <w:szCs w:val="24"/>
          <w:lang w:eastAsia="en-US"/>
        </w:rPr>
        <w:t xml:space="preserve">.  </w:t>
      </w:r>
      <w:r w:rsidR="005400CE" w:rsidRPr="00196C10">
        <w:rPr>
          <w:rFonts w:cs="Arial"/>
          <w:sz w:val="24"/>
          <w:szCs w:val="24"/>
          <w:lang w:eastAsia="en-US"/>
        </w:rPr>
        <w:t xml:space="preserve"> </w:t>
      </w:r>
      <w:r>
        <w:rPr>
          <w:rFonts w:cs="Arial"/>
          <w:sz w:val="24"/>
          <w:szCs w:val="24"/>
          <w:lang w:eastAsia="en-US"/>
        </w:rPr>
        <w:t>However, a</w:t>
      </w:r>
      <w:r w:rsidR="00BA32F8" w:rsidRPr="00196C10">
        <w:rPr>
          <w:rFonts w:cs="Arial"/>
          <w:sz w:val="24"/>
          <w:szCs w:val="24"/>
          <w:lang w:eastAsia="en-US"/>
        </w:rPr>
        <w:t xml:space="preserve">ll </w:t>
      </w:r>
      <w:r>
        <w:rPr>
          <w:rFonts w:cs="Arial"/>
          <w:sz w:val="24"/>
          <w:szCs w:val="24"/>
          <w:lang w:eastAsia="en-US"/>
        </w:rPr>
        <w:t xml:space="preserve">the </w:t>
      </w:r>
      <w:r w:rsidR="00BA32F8" w:rsidRPr="00196C10">
        <w:rPr>
          <w:rFonts w:cs="Arial"/>
          <w:sz w:val="24"/>
          <w:szCs w:val="24"/>
          <w:lang w:eastAsia="en-US"/>
        </w:rPr>
        <w:t>fire-</w:t>
      </w:r>
      <w:r w:rsidR="00E8140F" w:rsidRPr="00196C10">
        <w:rPr>
          <w:rFonts w:cs="Arial"/>
          <w:sz w:val="24"/>
          <w:szCs w:val="24"/>
          <w:lang w:eastAsia="en-US"/>
        </w:rPr>
        <w:t xml:space="preserve">fighting equipment and signage </w:t>
      </w:r>
      <w:r>
        <w:rPr>
          <w:rFonts w:cs="Arial"/>
          <w:sz w:val="24"/>
          <w:szCs w:val="24"/>
          <w:lang w:eastAsia="en-US"/>
        </w:rPr>
        <w:t>is</w:t>
      </w:r>
      <w:r w:rsidR="007F1E1F" w:rsidRPr="00196C10">
        <w:rPr>
          <w:rFonts w:cs="Arial"/>
          <w:sz w:val="24"/>
          <w:szCs w:val="24"/>
          <w:lang w:eastAsia="en-US"/>
        </w:rPr>
        <w:t xml:space="preserve"> com</w:t>
      </w:r>
      <w:r>
        <w:rPr>
          <w:rFonts w:cs="Arial"/>
          <w:sz w:val="24"/>
          <w:szCs w:val="24"/>
          <w:lang w:eastAsia="en-US"/>
        </w:rPr>
        <w:t>pliant for the building</w:t>
      </w:r>
      <w:bookmarkStart w:id="0" w:name="_GoBack"/>
      <w:bookmarkEnd w:id="0"/>
      <w:r>
        <w:rPr>
          <w:rFonts w:cs="Arial"/>
          <w:sz w:val="24"/>
          <w:szCs w:val="24"/>
          <w:lang w:eastAsia="en-US"/>
        </w:rPr>
        <w:t xml:space="preserve"> and day-</w:t>
      </w:r>
      <w:r w:rsidR="007F1E1F" w:rsidRPr="00196C10">
        <w:rPr>
          <w:rFonts w:cs="Arial"/>
          <w:sz w:val="24"/>
          <w:szCs w:val="24"/>
          <w:lang w:eastAsia="en-US"/>
        </w:rPr>
        <w:t>to</w:t>
      </w:r>
      <w:r>
        <w:rPr>
          <w:rFonts w:cs="Arial"/>
          <w:sz w:val="24"/>
          <w:szCs w:val="24"/>
          <w:lang w:eastAsia="en-US"/>
        </w:rPr>
        <w:t>-</w:t>
      </w:r>
      <w:r w:rsidR="007F1E1F" w:rsidRPr="00196C10">
        <w:rPr>
          <w:rFonts w:cs="Arial"/>
          <w:sz w:val="24"/>
          <w:szCs w:val="24"/>
          <w:lang w:eastAsia="en-US"/>
        </w:rPr>
        <w:t xml:space="preserve">day maintenance </w:t>
      </w:r>
      <w:r w:rsidR="00E06B7E" w:rsidRPr="00196C10">
        <w:rPr>
          <w:rFonts w:cs="Arial"/>
          <w:sz w:val="24"/>
          <w:szCs w:val="24"/>
          <w:lang w:eastAsia="en-US"/>
        </w:rPr>
        <w:t xml:space="preserve">is being </w:t>
      </w:r>
      <w:r>
        <w:rPr>
          <w:rFonts w:cs="Arial"/>
          <w:sz w:val="24"/>
          <w:szCs w:val="24"/>
          <w:lang w:eastAsia="en-US"/>
        </w:rPr>
        <w:t xml:space="preserve">carried out as required. </w:t>
      </w:r>
      <w:r w:rsidR="00E8140F" w:rsidRPr="00196C10">
        <w:rPr>
          <w:rFonts w:cs="Arial"/>
          <w:sz w:val="24"/>
          <w:szCs w:val="24"/>
          <w:lang w:eastAsia="en-US"/>
        </w:rPr>
        <w:t xml:space="preserve">All </w:t>
      </w:r>
      <w:r w:rsidRPr="00196C10">
        <w:rPr>
          <w:rFonts w:cs="Arial"/>
          <w:sz w:val="24"/>
          <w:szCs w:val="24"/>
          <w:lang w:eastAsia="en-US"/>
        </w:rPr>
        <w:t xml:space="preserve">matters of non-compliance </w:t>
      </w:r>
      <w:r w:rsidR="00E8140F" w:rsidRPr="00196C10">
        <w:rPr>
          <w:rFonts w:cs="Arial"/>
          <w:sz w:val="24"/>
          <w:szCs w:val="24"/>
          <w:lang w:eastAsia="en-US"/>
        </w:rPr>
        <w:t xml:space="preserve">will be addressed as part of </w:t>
      </w:r>
      <w:r>
        <w:rPr>
          <w:rFonts w:cs="Arial"/>
          <w:sz w:val="24"/>
          <w:szCs w:val="24"/>
          <w:lang w:eastAsia="en-US"/>
        </w:rPr>
        <w:t>the upcoming</w:t>
      </w:r>
      <w:r w:rsidR="00E8140F" w:rsidRPr="00196C10">
        <w:rPr>
          <w:rFonts w:cs="Arial"/>
          <w:sz w:val="24"/>
          <w:szCs w:val="24"/>
          <w:lang w:eastAsia="en-US"/>
        </w:rPr>
        <w:t xml:space="preserve"> major refurbishment project. </w:t>
      </w:r>
    </w:p>
    <w:p w:rsidR="00A966FC" w:rsidRPr="00BA32F8" w:rsidRDefault="00A966FC" w:rsidP="00BA32F8">
      <w:pPr>
        <w:spacing w:line="276" w:lineRule="auto"/>
        <w:ind w:left="1418"/>
        <w:rPr>
          <w:rFonts w:cs="Arial"/>
          <w:b/>
          <w:sz w:val="24"/>
          <w:szCs w:val="24"/>
          <w:lang w:eastAsia="en-US"/>
        </w:rPr>
      </w:pPr>
    </w:p>
    <w:p w:rsidR="00A966FC" w:rsidRPr="00BA32F8" w:rsidRDefault="00A966FC" w:rsidP="00BA32F8">
      <w:pPr>
        <w:spacing w:line="276" w:lineRule="auto"/>
        <w:rPr>
          <w:rFonts w:cs="Arial"/>
          <w:b/>
          <w:sz w:val="24"/>
          <w:szCs w:val="24"/>
          <w:lang w:eastAsia="en-US"/>
        </w:rPr>
      </w:pPr>
    </w:p>
    <w:p w:rsidR="00E13322" w:rsidRPr="00BA32F8" w:rsidRDefault="00E13322" w:rsidP="00BA32F8">
      <w:pPr>
        <w:tabs>
          <w:tab w:val="left" w:pos="4050"/>
        </w:tabs>
        <w:spacing w:line="276" w:lineRule="auto"/>
        <w:rPr>
          <w:rFonts w:cs="Arial"/>
          <w:b/>
          <w:sz w:val="24"/>
          <w:szCs w:val="24"/>
          <w:lang w:eastAsia="en-US"/>
        </w:rPr>
      </w:pPr>
    </w:p>
    <w:sectPr w:rsidR="00E13322" w:rsidRPr="00BA32F8" w:rsidSect="00847567">
      <w:headerReference w:type="default" r:id="rId10"/>
      <w:footerReference w:type="default" r:id="rId11"/>
      <w:pgSz w:w="12240" w:h="15840"/>
      <w:pgMar w:top="851" w:right="1183" w:bottom="907" w:left="1531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1AC" w:rsidRDefault="00CD61AC" w:rsidP="00B01072">
      <w:r>
        <w:separator/>
      </w:r>
    </w:p>
  </w:endnote>
  <w:endnote w:type="continuationSeparator" w:id="0">
    <w:p w:rsidR="00CD61AC" w:rsidRDefault="00CD61AC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560" w:rsidRPr="000B4F40" w:rsidRDefault="0012628A" w:rsidP="00174560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>NAT</w:t>
    </w:r>
    <w:r w:rsidR="007E003E">
      <w:rPr>
        <w:rFonts w:eastAsiaTheme="majorEastAsia" w:cs="Arial"/>
        <w:b/>
        <w:sz w:val="18"/>
        <w:szCs w:val="18"/>
      </w:rPr>
      <w:t>IONAL ASSEMBLY QUESTION NO. 673</w:t>
    </w:r>
    <w:r w:rsidR="00A86DF9" w:rsidRPr="00A86DF9">
      <w:rPr>
        <w:rFonts w:eastAsiaTheme="majorEastAsia" w:cs="Arial"/>
        <w:b/>
        <w:sz w:val="18"/>
        <w:szCs w:val="18"/>
      </w:rPr>
      <w:t xml:space="preserve"> (WRITTEN)</w:t>
    </w:r>
    <w:r w:rsidR="00A86DF9">
      <w:rPr>
        <w:rFonts w:eastAsiaTheme="majorEastAsia" w:cs="Arial"/>
        <w:b/>
        <w:sz w:val="18"/>
        <w:szCs w:val="18"/>
      </w:rPr>
      <w:t xml:space="preserve"> </w:t>
    </w:r>
    <w:r w:rsidR="00174560" w:rsidRPr="003930E2">
      <w:rPr>
        <w:rFonts w:eastAsiaTheme="majorEastAsia" w:cs="Arial"/>
        <w:b/>
        <w:sz w:val="18"/>
        <w:szCs w:val="18"/>
      </w:rPr>
      <w:t xml:space="preserve">– </w:t>
    </w:r>
    <w:r w:rsidR="007E003E" w:rsidRPr="007E003E">
      <w:rPr>
        <w:rFonts w:eastAsia="Calibri" w:cs="Arial"/>
        <w:b/>
        <w:bCs/>
        <w:sz w:val="18"/>
        <w:szCs w:val="18"/>
        <w:lang w:val="af-ZA" w:eastAsia="en-US"/>
      </w:rPr>
      <w:t xml:space="preserve">Mr D R Ryder (DA) </w:t>
    </w:r>
    <w:r w:rsidR="00174560"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 w:rsidR="00BD2228">
      <w:rPr>
        <w:rFonts w:eastAsiaTheme="majorEastAsia" w:cs="Arial"/>
        <w:b/>
        <w:sz w:val="18"/>
        <w:szCs w:val="18"/>
      </w:rPr>
      <w:t xml:space="preserve">PAGE </w:t>
    </w:r>
    <w:r w:rsidR="00174560" w:rsidRPr="00E66692">
      <w:rPr>
        <w:rFonts w:eastAsiaTheme="minorEastAsia" w:cs="Arial"/>
        <w:b/>
        <w:sz w:val="18"/>
        <w:szCs w:val="18"/>
      </w:rPr>
      <w:fldChar w:fldCharType="begin"/>
    </w:r>
    <w:r w:rsidR="00174560" w:rsidRPr="00E66692">
      <w:rPr>
        <w:rFonts w:cs="Arial"/>
        <w:b/>
        <w:sz w:val="18"/>
        <w:szCs w:val="18"/>
      </w:rPr>
      <w:instrText xml:space="preserve"> PAGE   \* MERGEFORMAT </w:instrText>
    </w:r>
    <w:r w:rsidR="00174560" w:rsidRPr="00E66692">
      <w:rPr>
        <w:rFonts w:eastAsiaTheme="minorEastAsia" w:cs="Arial"/>
        <w:b/>
        <w:sz w:val="18"/>
        <w:szCs w:val="18"/>
      </w:rPr>
      <w:fldChar w:fldCharType="separate"/>
    </w:r>
    <w:r w:rsidR="009634C2" w:rsidRPr="009634C2">
      <w:rPr>
        <w:rFonts w:eastAsiaTheme="majorEastAsia" w:cs="Arial"/>
        <w:b/>
        <w:noProof/>
        <w:sz w:val="18"/>
        <w:szCs w:val="18"/>
      </w:rPr>
      <w:t>2</w:t>
    </w:r>
    <w:r w:rsidR="00174560"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2178BA" w:rsidRPr="000B4F40" w:rsidRDefault="002178BA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1AC" w:rsidRDefault="00CD61AC" w:rsidP="00B01072">
      <w:r>
        <w:separator/>
      </w:r>
    </w:p>
  </w:footnote>
  <w:footnote w:type="continuationSeparator" w:id="0">
    <w:p w:rsidR="00CD61AC" w:rsidRDefault="00CD61AC" w:rsidP="00B01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6F8" w:rsidRDefault="006F36F8">
    <w:pPr>
      <w:pStyle w:val="Header"/>
      <w:jc w:val="right"/>
    </w:pPr>
  </w:p>
  <w:p w:rsidR="006F36F8" w:rsidRDefault="006F36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119CD"/>
    <w:multiLevelType w:val="hybridMultilevel"/>
    <w:tmpl w:val="09B823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117A8"/>
    <w:multiLevelType w:val="hybridMultilevel"/>
    <w:tmpl w:val="7BE206A8"/>
    <w:lvl w:ilvl="0" w:tplc="269C9C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61F43"/>
    <w:multiLevelType w:val="hybridMultilevel"/>
    <w:tmpl w:val="CAA47E4E"/>
    <w:lvl w:ilvl="0" w:tplc="DA220384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0F7A88"/>
    <w:multiLevelType w:val="hybridMultilevel"/>
    <w:tmpl w:val="485AF4F6"/>
    <w:lvl w:ilvl="0" w:tplc="D8B2A4F8">
      <w:start w:val="1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077ED"/>
    <w:multiLevelType w:val="hybridMultilevel"/>
    <w:tmpl w:val="B33EFC6A"/>
    <w:lvl w:ilvl="0" w:tplc="ADECA79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B26D79"/>
    <w:multiLevelType w:val="hybridMultilevel"/>
    <w:tmpl w:val="D4A084AA"/>
    <w:lvl w:ilvl="0" w:tplc="A2621E5A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13485476"/>
    <w:multiLevelType w:val="hybridMultilevel"/>
    <w:tmpl w:val="FCE23214"/>
    <w:lvl w:ilvl="0" w:tplc="1C09000F">
      <w:start w:val="1"/>
      <w:numFmt w:val="decimal"/>
      <w:lvlText w:val="%1."/>
      <w:lvlJc w:val="left"/>
      <w:pPr>
        <w:ind w:left="2847" w:hanging="360"/>
      </w:pPr>
    </w:lvl>
    <w:lvl w:ilvl="1" w:tplc="1C090019" w:tentative="1">
      <w:start w:val="1"/>
      <w:numFmt w:val="lowerLetter"/>
      <w:lvlText w:val="%2."/>
      <w:lvlJc w:val="left"/>
      <w:pPr>
        <w:ind w:left="3567" w:hanging="360"/>
      </w:pPr>
    </w:lvl>
    <w:lvl w:ilvl="2" w:tplc="1C09001B" w:tentative="1">
      <w:start w:val="1"/>
      <w:numFmt w:val="lowerRoman"/>
      <w:lvlText w:val="%3."/>
      <w:lvlJc w:val="right"/>
      <w:pPr>
        <w:ind w:left="4287" w:hanging="180"/>
      </w:pPr>
    </w:lvl>
    <w:lvl w:ilvl="3" w:tplc="1C09000F" w:tentative="1">
      <w:start w:val="1"/>
      <w:numFmt w:val="decimal"/>
      <w:lvlText w:val="%4."/>
      <w:lvlJc w:val="left"/>
      <w:pPr>
        <w:ind w:left="5007" w:hanging="360"/>
      </w:pPr>
    </w:lvl>
    <w:lvl w:ilvl="4" w:tplc="1C090019" w:tentative="1">
      <w:start w:val="1"/>
      <w:numFmt w:val="lowerLetter"/>
      <w:lvlText w:val="%5."/>
      <w:lvlJc w:val="left"/>
      <w:pPr>
        <w:ind w:left="5727" w:hanging="360"/>
      </w:pPr>
    </w:lvl>
    <w:lvl w:ilvl="5" w:tplc="1C09001B" w:tentative="1">
      <w:start w:val="1"/>
      <w:numFmt w:val="lowerRoman"/>
      <w:lvlText w:val="%6."/>
      <w:lvlJc w:val="right"/>
      <w:pPr>
        <w:ind w:left="6447" w:hanging="180"/>
      </w:pPr>
    </w:lvl>
    <w:lvl w:ilvl="6" w:tplc="1C09000F" w:tentative="1">
      <w:start w:val="1"/>
      <w:numFmt w:val="decimal"/>
      <w:lvlText w:val="%7."/>
      <w:lvlJc w:val="left"/>
      <w:pPr>
        <w:ind w:left="7167" w:hanging="360"/>
      </w:pPr>
    </w:lvl>
    <w:lvl w:ilvl="7" w:tplc="1C090019" w:tentative="1">
      <w:start w:val="1"/>
      <w:numFmt w:val="lowerLetter"/>
      <w:lvlText w:val="%8."/>
      <w:lvlJc w:val="left"/>
      <w:pPr>
        <w:ind w:left="7887" w:hanging="360"/>
      </w:pPr>
    </w:lvl>
    <w:lvl w:ilvl="8" w:tplc="1C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7">
    <w:nsid w:val="1404103F"/>
    <w:multiLevelType w:val="hybridMultilevel"/>
    <w:tmpl w:val="384E78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7200D0"/>
    <w:multiLevelType w:val="hybridMultilevel"/>
    <w:tmpl w:val="865E2A44"/>
    <w:lvl w:ilvl="0" w:tplc="90EC3B5C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0" w:hanging="360"/>
      </w:pPr>
    </w:lvl>
    <w:lvl w:ilvl="2" w:tplc="1C09001B" w:tentative="1">
      <w:start w:val="1"/>
      <w:numFmt w:val="lowerRoman"/>
      <w:lvlText w:val="%3."/>
      <w:lvlJc w:val="right"/>
      <w:pPr>
        <w:ind w:left="4320" w:hanging="180"/>
      </w:pPr>
    </w:lvl>
    <w:lvl w:ilvl="3" w:tplc="1C09000F" w:tentative="1">
      <w:start w:val="1"/>
      <w:numFmt w:val="decimal"/>
      <w:lvlText w:val="%4."/>
      <w:lvlJc w:val="left"/>
      <w:pPr>
        <w:ind w:left="5040" w:hanging="360"/>
      </w:pPr>
    </w:lvl>
    <w:lvl w:ilvl="4" w:tplc="1C090019" w:tentative="1">
      <w:start w:val="1"/>
      <w:numFmt w:val="lowerLetter"/>
      <w:lvlText w:val="%5."/>
      <w:lvlJc w:val="left"/>
      <w:pPr>
        <w:ind w:left="5760" w:hanging="360"/>
      </w:pPr>
    </w:lvl>
    <w:lvl w:ilvl="5" w:tplc="1C09001B" w:tentative="1">
      <w:start w:val="1"/>
      <w:numFmt w:val="lowerRoman"/>
      <w:lvlText w:val="%6."/>
      <w:lvlJc w:val="right"/>
      <w:pPr>
        <w:ind w:left="6480" w:hanging="180"/>
      </w:pPr>
    </w:lvl>
    <w:lvl w:ilvl="6" w:tplc="1C09000F" w:tentative="1">
      <w:start w:val="1"/>
      <w:numFmt w:val="decimal"/>
      <w:lvlText w:val="%7."/>
      <w:lvlJc w:val="left"/>
      <w:pPr>
        <w:ind w:left="7200" w:hanging="360"/>
      </w:pPr>
    </w:lvl>
    <w:lvl w:ilvl="7" w:tplc="1C090019" w:tentative="1">
      <w:start w:val="1"/>
      <w:numFmt w:val="lowerLetter"/>
      <w:lvlText w:val="%8."/>
      <w:lvlJc w:val="left"/>
      <w:pPr>
        <w:ind w:left="7920" w:hanging="360"/>
      </w:pPr>
    </w:lvl>
    <w:lvl w:ilvl="8" w:tplc="1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180E1530"/>
    <w:multiLevelType w:val="hybridMultilevel"/>
    <w:tmpl w:val="07CEB6E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823286D"/>
    <w:multiLevelType w:val="hybridMultilevel"/>
    <w:tmpl w:val="A112AA3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96CAE"/>
    <w:multiLevelType w:val="hybridMultilevel"/>
    <w:tmpl w:val="B3D0C10E"/>
    <w:lvl w:ilvl="0" w:tplc="A02ADF4A">
      <w:start w:val="9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7A94223"/>
    <w:multiLevelType w:val="hybridMultilevel"/>
    <w:tmpl w:val="738896DE"/>
    <w:lvl w:ilvl="0" w:tplc="117E8B90">
      <w:start w:val="1"/>
      <w:numFmt w:val="lowerLetter"/>
      <w:lvlText w:val="(%1)"/>
      <w:lvlJc w:val="left"/>
      <w:pPr>
        <w:ind w:left="1134" w:hanging="360"/>
      </w:pPr>
    </w:lvl>
    <w:lvl w:ilvl="1" w:tplc="1C090019">
      <w:start w:val="1"/>
      <w:numFmt w:val="lowerLetter"/>
      <w:lvlText w:val="%2."/>
      <w:lvlJc w:val="left"/>
      <w:pPr>
        <w:ind w:left="1854" w:hanging="360"/>
      </w:pPr>
    </w:lvl>
    <w:lvl w:ilvl="2" w:tplc="1C09001B">
      <w:start w:val="1"/>
      <w:numFmt w:val="lowerRoman"/>
      <w:lvlText w:val="%3."/>
      <w:lvlJc w:val="right"/>
      <w:pPr>
        <w:ind w:left="2574" w:hanging="180"/>
      </w:pPr>
    </w:lvl>
    <w:lvl w:ilvl="3" w:tplc="1C09000F">
      <w:start w:val="1"/>
      <w:numFmt w:val="decimal"/>
      <w:lvlText w:val="%4."/>
      <w:lvlJc w:val="left"/>
      <w:pPr>
        <w:ind w:left="3294" w:hanging="360"/>
      </w:pPr>
    </w:lvl>
    <w:lvl w:ilvl="4" w:tplc="1C090019">
      <w:start w:val="1"/>
      <w:numFmt w:val="lowerLetter"/>
      <w:lvlText w:val="%5."/>
      <w:lvlJc w:val="left"/>
      <w:pPr>
        <w:ind w:left="4014" w:hanging="360"/>
      </w:pPr>
    </w:lvl>
    <w:lvl w:ilvl="5" w:tplc="1C09001B">
      <w:start w:val="1"/>
      <w:numFmt w:val="lowerRoman"/>
      <w:lvlText w:val="%6."/>
      <w:lvlJc w:val="right"/>
      <w:pPr>
        <w:ind w:left="4734" w:hanging="180"/>
      </w:pPr>
    </w:lvl>
    <w:lvl w:ilvl="6" w:tplc="1C09000F">
      <w:start w:val="1"/>
      <w:numFmt w:val="decimal"/>
      <w:lvlText w:val="%7."/>
      <w:lvlJc w:val="left"/>
      <w:pPr>
        <w:ind w:left="5454" w:hanging="360"/>
      </w:pPr>
    </w:lvl>
    <w:lvl w:ilvl="7" w:tplc="1C090019">
      <w:start w:val="1"/>
      <w:numFmt w:val="lowerLetter"/>
      <w:lvlText w:val="%8."/>
      <w:lvlJc w:val="left"/>
      <w:pPr>
        <w:ind w:left="6174" w:hanging="360"/>
      </w:pPr>
    </w:lvl>
    <w:lvl w:ilvl="8" w:tplc="1C09001B">
      <w:start w:val="1"/>
      <w:numFmt w:val="lowerRoman"/>
      <w:lvlText w:val="%9."/>
      <w:lvlJc w:val="right"/>
      <w:pPr>
        <w:ind w:left="6894" w:hanging="180"/>
      </w:pPr>
    </w:lvl>
  </w:abstractNum>
  <w:abstractNum w:abstractNumId="13">
    <w:nsid w:val="282D7363"/>
    <w:multiLevelType w:val="hybridMultilevel"/>
    <w:tmpl w:val="DFA8C76E"/>
    <w:lvl w:ilvl="0" w:tplc="1C09000F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2" w:hanging="360"/>
      </w:pPr>
    </w:lvl>
    <w:lvl w:ilvl="2" w:tplc="1C09001B" w:tentative="1">
      <w:start w:val="1"/>
      <w:numFmt w:val="lowerRoman"/>
      <w:lvlText w:val="%3."/>
      <w:lvlJc w:val="right"/>
      <w:pPr>
        <w:ind w:left="1872" w:hanging="180"/>
      </w:pPr>
    </w:lvl>
    <w:lvl w:ilvl="3" w:tplc="1C09000F" w:tentative="1">
      <w:start w:val="1"/>
      <w:numFmt w:val="decimal"/>
      <w:lvlText w:val="%4."/>
      <w:lvlJc w:val="left"/>
      <w:pPr>
        <w:ind w:left="2592" w:hanging="360"/>
      </w:pPr>
    </w:lvl>
    <w:lvl w:ilvl="4" w:tplc="1C090019" w:tentative="1">
      <w:start w:val="1"/>
      <w:numFmt w:val="lowerLetter"/>
      <w:lvlText w:val="%5."/>
      <w:lvlJc w:val="left"/>
      <w:pPr>
        <w:ind w:left="3312" w:hanging="360"/>
      </w:p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</w:lvl>
    <w:lvl w:ilvl="6" w:tplc="1C09000F" w:tentative="1">
      <w:start w:val="1"/>
      <w:numFmt w:val="decimal"/>
      <w:lvlText w:val="%7."/>
      <w:lvlJc w:val="left"/>
      <w:pPr>
        <w:ind w:left="4752" w:hanging="360"/>
      </w:p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>
    <w:nsid w:val="2A680F80"/>
    <w:multiLevelType w:val="hybridMultilevel"/>
    <w:tmpl w:val="7C94D8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54E54"/>
    <w:multiLevelType w:val="hybridMultilevel"/>
    <w:tmpl w:val="09B4B038"/>
    <w:lvl w:ilvl="0" w:tplc="1AE87C40">
      <w:start w:val="1"/>
      <w:numFmt w:val="lowerLetter"/>
      <w:lvlText w:val="(%1)"/>
      <w:lvlJc w:val="left"/>
      <w:pPr>
        <w:ind w:left="150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4" w:hanging="360"/>
      </w:pPr>
    </w:lvl>
    <w:lvl w:ilvl="2" w:tplc="1C09001B" w:tentative="1">
      <w:start w:val="1"/>
      <w:numFmt w:val="lowerRoman"/>
      <w:lvlText w:val="%3."/>
      <w:lvlJc w:val="right"/>
      <w:pPr>
        <w:ind w:left="2944" w:hanging="180"/>
      </w:pPr>
    </w:lvl>
    <w:lvl w:ilvl="3" w:tplc="1C09000F" w:tentative="1">
      <w:start w:val="1"/>
      <w:numFmt w:val="decimal"/>
      <w:lvlText w:val="%4."/>
      <w:lvlJc w:val="left"/>
      <w:pPr>
        <w:ind w:left="3664" w:hanging="360"/>
      </w:pPr>
    </w:lvl>
    <w:lvl w:ilvl="4" w:tplc="1C090019" w:tentative="1">
      <w:start w:val="1"/>
      <w:numFmt w:val="lowerLetter"/>
      <w:lvlText w:val="%5."/>
      <w:lvlJc w:val="left"/>
      <w:pPr>
        <w:ind w:left="4384" w:hanging="360"/>
      </w:pPr>
    </w:lvl>
    <w:lvl w:ilvl="5" w:tplc="1C09001B" w:tentative="1">
      <w:start w:val="1"/>
      <w:numFmt w:val="lowerRoman"/>
      <w:lvlText w:val="%6."/>
      <w:lvlJc w:val="right"/>
      <w:pPr>
        <w:ind w:left="5104" w:hanging="180"/>
      </w:pPr>
    </w:lvl>
    <w:lvl w:ilvl="6" w:tplc="1C09000F" w:tentative="1">
      <w:start w:val="1"/>
      <w:numFmt w:val="decimal"/>
      <w:lvlText w:val="%7."/>
      <w:lvlJc w:val="left"/>
      <w:pPr>
        <w:ind w:left="5824" w:hanging="360"/>
      </w:pPr>
    </w:lvl>
    <w:lvl w:ilvl="7" w:tplc="1C090019" w:tentative="1">
      <w:start w:val="1"/>
      <w:numFmt w:val="lowerLetter"/>
      <w:lvlText w:val="%8."/>
      <w:lvlJc w:val="left"/>
      <w:pPr>
        <w:ind w:left="6544" w:hanging="360"/>
      </w:pPr>
    </w:lvl>
    <w:lvl w:ilvl="8" w:tplc="1C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6">
    <w:nsid w:val="30DB6C06"/>
    <w:multiLevelType w:val="hybridMultilevel"/>
    <w:tmpl w:val="FFA2B2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2E4E15"/>
    <w:multiLevelType w:val="hybridMultilevel"/>
    <w:tmpl w:val="6D20C1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7C7F01"/>
    <w:multiLevelType w:val="hybridMultilevel"/>
    <w:tmpl w:val="17C0641E"/>
    <w:lvl w:ilvl="0" w:tplc="FC82C7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410A1"/>
    <w:multiLevelType w:val="hybridMultilevel"/>
    <w:tmpl w:val="82F8FD4E"/>
    <w:lvl w:ilvl="0" w:tplc="236682E8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70" w:hanging="360"/>
      </w:pPr>
    </w:lvl>
    <w:lvl w:ilvl="2" w:tplc="1C09001B" w:tentative="1">
      <w:start w:val="1"/>
      <w:numFmt w:val="lowerRoman"/>
      <w:lvlText w:val="%3."/>
      <w:lvlJc w:val="right"/>
      <w:pPr>
        <w:ind w:left="1890" w:hanging="180"/>
      </w:pPr>
    </w:lvl>
    <w:lvl w:ilvl="3" w:tplc="1C09000F" w:tentative="1">
      <w:start w:val="1"/>
      <w:numFmt w:val="decimal"/>
      <w:lvlText w:val="%4."/>
      <w:lvlJc w:val="left"/>
      <w:pPr>
        <w:ind w:left="2610" w:hanging="360"/>
      </w:pPr>
    </w:lvl>
    <w:lvl w:ilvl="4" w:tplc="1C090019" w:tentative="1">
      <w:start w:val="1"/>
      <w:numFmt w:val="lowerLetter"/>
      <w:lvlText w:val="%5."/>
      <w:lvlJc w:val="left"/>
      <w:pPr>
        <w:ind w:left="3330" w:hanging="360"/>
      </w:pPr>
    </w:lvl>
    <w:lvl w:ilvl="5" w:tplc="1C09001B" w:tentative="1">
      <w:start w:val="1"/>
      <w:numFmt w:val="lowerRoman"/>
      <w:lvlText w:val="%6."/>
      <w:lvlJc w:val="right"/>
      <w:pPr>
        <w:ind w:left="4050" w:hanging="180"/>
      </w:pPr>
    </w:lvl>
    <w:lvl w:ilvl="6" w:tplc="1C09000F" w:tentative="1">
      <w:start w:val="1"/>
      <w:numFmt w:val="decimal"/>
      <w:lvlText w:val="%7."/>
      <w:lvlJc w:val="left"/>
      <w:pPr>
        <w:ind w:left="4770" w:hanging="360"/>
      </w:pPr>
    </w:lvl>
    <w:lvl w:ilvl="7" w:tplc="1C090019" w:tentative="1">
      <w:start w:val="1"/>
      <w:numFmt w:val="lowerLetter"/>
      <w:lvlText w:val="%8."/>
      <w:lvlJc w:val="left"/>
      <w:pPr>
        <w:ind w:left="5490" w:hanging="360"/>
      </w:pPr>
    </w:lvl>
    <w:lvl w:ilvl="8" w:tplc="1C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4276638C"/>
    <w:multiLevelType w:val="hybridMultilevel"/>
    <w:tmpl w:val="85AA5B36"/>
    <w:lvl w:ilvl="0" w:tplc="1C090019">
      <w:start w:val="1"/>
      <w:numFmt w:val="lowerLetter"/>
      <w:lvlText w:val="%1."/>
      <w:lvlJc w:val="left"/>
      <w:pPr>
        <w:ind w:left="1980" w:hanging="360"/>
      </w:pPr>
    </w:lvl>
    <w:lvl w:ilvl="1" w:tplc="1C090019" w:tentative="1">
      <w:start w:val="1"/>
      <w:numFmt w:val="lowerLetter"/>
      <w:lvlText w:val="%2."/>
      <w:lvlJc w:val="left"/>
      <w:pPr>
        <w:ind w:left="2700" w:hanging="360"/>
      </w:pPr>
    </w:lvl>
    <w:lvl w:ilvl="2" w:tplc="1C09001B" w:tentative="1">
      <w:start w:val="1"/>
      <w:numFmt w:val="lowerRoman"/>
      <w:lvlText w:val="%3."/>
      <w:lvlJc w:val="right"/>
      <w:pPr>
        <w:ind w:left="3420" w:hanging="180"/>
      </w:pPr>
    </w:lvl>
    <w:lvl w:ilvl="3" w:tplc="1C09000F" w:tentative="1">
      <w:start w:val="1"/>
      <w:numFmt w:val="decimal"/>
      <w:lvlText w:val="%4."/>
      <w:lvlJc w:val="left"/>
      <w:pPr>
        <w:ind w:left="4140" w:hanging="360"/>
      </w:pPr>
    </w:lvl>
    <w:lvl w:ilvl="4" w:tplc="1C090019" w:tentative="1">
      <w:start w:val="1"/>
      <w:numFmt w:val="lowerLetter"/>
      <w:lvlText w:val="%5."/>
      <w:lvlJc w:val="left"/>
      <w:pPr>
        <w:ind w:left="4860" w:hanging="360"/>
      </w:pPr>
    </w:lvl>
    <w:lvl w:ilvl="5" w:tplc="1C09001B" w:tentative="1">
      <w:start w:val="1"/>
      <w:numFmt w:val="lowerRoman"/>
      <w:lvlText w:val="%6."/>
      <w:lvlJc w:val="right"/>
      <w:pPr>
        <w:ind w:left="5580" w:hanging="180"/>
      </w:pPr>
    </w:lvl>
    <w:lvl w:ilvl="6" w:tplc="1C09000F" w:tentative="1">
      <w:start w:val="1"/>
      <w:numFmt w:val="decimal"/>
      <w:lvlText w:val="%7."/>
      <w:lvlJc w:val="left"/>
      <w:pPr>
        <w:ind w:left="6300" w:hanging="360"/>
      </w:pPr>
    </w:lvl>
    <w:lvl w:ilvl="7" w:tplc="1C090019" w:tentative="1">
      <w:start w:val="1"/>
      <w:numFmt w:val="lowerLetter"/>
      <w:lvlText w:val="%8."/>
      <w:lvlJc w:val="left"/>
      <w:pPr>
        <w:ind w:left="7020" w:hanging="360"/>
      </w:pPr>
    </w:lvl>
    <w:lvl w:ilvl="8" w:tplc="1C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1">
    <w:nsid w:val="46DB12EC"/>
    <w:multiLevelType w:val="hybridMultilevel"/>
    <w:tmpl w:val="94202E66"/>
    <w:lvl w:ilvl="0" w:tplc="0B7ACC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BE03BD"/>
    <w:multiLevelType w:val="hybridMultilevel"/>
    <w:tmpl w:val="0D921644"/>
    <w:lvl w:ilvl="0" w:tplc="34CE0B9E">
      <w:start w:val="1"/>
      <w:numFmt w:val="lowerRoman"/>
      <w:lvlText w:val="(%1)"/>
      <w:lvlJc w:val="left"/>
      <w:pPr>
        <w:ind w:left="16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80" w:hanging="360"/>
      </w:pPr>
    </w:lvl>
    <w:lvl w:ilvl="2" w:tplc="1C09001B" w:tentative="1">
      <w:start w:val="1"/>
      <w:numFmt w:val="lowerRoman"/>
      <w:lvlText w:val="%3."/>
      <w:lvlJc w:val="right"/>
      <w:pPr>
        <w:ind w:left="2700" w:hanging="180"/>
      </w:pPr>
    </w:lvl>
    <w:lvl w:ilvl="3" w:tplc="1C09000F" w:tentative="1">
      <w:start w:val="1"/>
      <w:numFmt w:val="decimal"/>
      <w:lvlText w:val="%4."/>
      <w:lvlJc w:val="left"/>
      <w:pPr>
        <w:ind w:left="3420" w:hanging="360"/>
      </w:pPr>
    </w:lvl>
    <w:lvl w:ilvl="4" w:tplc="1C090019" w:tentative="1">
      <w:start w:val="1"/>
      <w:numFmt w:val="lowerLetter"/>
      <w:lvlText w:val="%5."/>
      <w:lvlJc w:val="left"/>
      <w:pPr>
        <w:ind w:left="4140" w:hanging="360"/>
      </w:pPr>
    </w:lvl>
    <w:lvl w:ilvl="5" w:tplc="1C09001B" w:tentative="1">
      <w:start w:val="1"/>
      <w:numFmt w:val="lowerRoman"/>
      <w:lvlText w:val="%6."/>
      <w:lvlJc w:val="right"/>
      <w:pPr>
        <w:ind w:left="4860" w:hanging="180"/>
      </w:pPr>
    </w:lvl>
    <w:lvl w:ilvl="6" w:tplc="1C09000F" w:tentative="1">
      <w:start w:val="1"/>
      <w:numFmt w:val="decimal"/>
      <w:lvlText w:val="%7."/>
      <w:lvlJc w:val="left"/>
      <w:pPr>
        <w:ind w:left="5580" w:hanging="360"/>
      </w:pPr>
    </w:lvl>
    <w:lvl w:ilvl="7" w:tplc="1C090019" w:tentative="1">
      <w:start w:val="1"/>
      <w:numFmt w:val="lowerLetter"/>
      <w:lvlText w:val="%8."/>
      <w:lvlJc w:val="left"/>
      <w:pPr>
        <w:ind w:left="6300" w:hanging="360"/>
      </w:pPr>
    </w:lvl>
    <w:lvl w:ilvl="8" w:tplc="1C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5112719C"/>
    <w:multiLevelType w:val="hybridMultilevel"/>
    <w:tmpl w:val="8EB2C7C0"/>
    <w:lvl w:ilvl="0" w:tplc="90E8BC70">
      <w:start w:val="1"/>
      <w:numFmt w:val="decimal"/>
      <w:lvlText w:val="%1-"/>
      <w:lvlJc w:val="left"/>
      <w:pPr>
        <w:ind w:left="4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2" w:hanging="360"/>
      </w:pPr>
    </w:lvl>
    <w:lvl w:ilvl="2" w:tplc="1C09001B" w:tentative="1">
      <w:start w:val="1"/>
      <w:numFmt w:val="lowerRoman"/>
      <w:lvlText w:val="%3."/>
      <w:lvlJc w:val="right"/>
      <w:pPr>
        <w:ind w:left="1872" w:hanging="180"/>
      </w:pPr>
    </w:lvl>
    <w:lvl w:ilvl="3" w:tplc="1C09000F" w:tentative="1">
      <w:start w:val="1"/>
      <w:numFmt w:val="decimal"/>
      <w:lvlText w:val="%4."/>
      <w:lvlJc w:val="left"/>
      <w:pPr>
        <w:ind w:left="2592" w:hanging="360"/>
      </w:pPr>
    </w:lvl>
    <w:lvl w:ilvl="4" w:tplc="1C090019" w:tentative="1">
      <w:start w:val="1"/>
      <w:numFmt w:val="lowerLetter"/>
      <w:lvlText w:val="%5."/>
      <w:lvlJc w:val="left"/>
      <w:pPr>
        <w:ind w:left="3312" w:hanging="360"/>
      </w:p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</w:lvl>
    <w:lvl w:ilvl="6" w:tplc="1C09000F" w:tentative="1">
      <w:start w:val="1"/>
      <w:numFmt w:val="decimal"/>
      <w:lvlText w:val="%7."/>
      <w:lvlJc w:val="left"/>
      <w:pPr>
        <w:ind w:left="4752" w:hanging="360"/>
      </w:p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4">
    <w:nsid w:val="513F1B2B"/>
    <w:multiLevelType w:val="hybridMultilevel"/>
    <w:tmpl w:val="599C1580"/>
    <w:lvl w:ilvl="0" w:tplc="58D2EEF2">
      <w:start w:val="1"/>
      <w:numFmt w:val="lowerLetter"/>
      <w:lvlText w:val="(%1)"/>
      <w:lvlJc w:val="left"/>
      <w:pPr>
        <w:ind w:left="540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520D7F28"/>
    <w:multiLevelType w:val="hybridMultilevel"/>
    <w:tmpl w:val="F4FADE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A26129"/>
    <w:multiLevelType w:val="hybridMultilevel"/>
    <w:tmpl w:val="34E483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051CB1"/>
    <w:multiLevelType w:val="hybridMultilevel"/>
    <w:tmpl w:val="9C6099A0"/>
    <w:lvl w:ilvl="0" w:tplc="C2826B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C9678E"/>
    <w:multiLevelType w:val="hybridMultilevel"/>
    <w:tmpl w:val="5F887FF8"/>
    <w:lvl w:ilvl="0" w:tplc="B2C4A78E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5206FB7"/>
    <w:multiLevelType w:val="hybridMultilevel"/>
    <w:tmpl w:val="C02C0CD8"/>
    <w:lvl w:ilvl="0" w:tplc="1C090017">
      <w:start w:val="1"/>
      <w:numFmt w:val="lowerLetter"/>
      <w:lvlText w:val="%1)"/>
      <w:lvlJc w:val="left"/>
      <w:pPr>
        <w:ind w:left="2520" w:hanging="360"/>
      </w:p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59654565"/>
    <w:multiLevelType w:val="hybridMultilevel"/>
    <w:tmpl w:val="523A0C48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F2B4DB8"/>
    <w:multiLevelType w:val="hybridMultilevel"/>
    <w:tmpl w:val="2F3215B6"/>
    <w:lvl w:ilvl="0" w:tplc="4D4023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F62A1F"/>
    <w:multiLevelType w:val="hybridMultilevel"/>
    <w:tmpl w:val="E9146094"/>
    <w:lvl w:ilvl="0" w:tplc="587C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6058DF"/>
    <w:multiLevelType w:val="hybridMultilevel"/>
    <w:tmpl w:val="688C54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DE3B45"/>
    <w:multiLevelType w:val="hybridMultilevel"/>
    <w:tmpl w:val="A400056C"/>
    <w:lvl w:ilvl="0" w:tplc="223E282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0" w:hanging="360"/>
      </w:pPr>
    </w:lvl>
    <w:lvl w:ilvl="2" w:tplc="1C09001B" w:tentative="1">
      <w:start w:val="1"/>
      <w:numFmt w:val="lowerRoman"/>
      <w:lvlText w:val="%3."/>
      <w:lvlJc w:val="right"/>
      <w:pPr>
        <w:ind w:left="4320" w:hanging="180"/>
      </w:pPr>
    </w:lvl>
    <w:lvl w:ilvl="3" w:tplc="1C09000F" w:tentative="1">
      <w:start w:val="1"/>
      <w:numFmt w:val="decimal"/>
      <w:lvlText w:val="%4."/>
      <w:lvlJc w:val="left"/>
      <w:pPr>
        <w:ind w:left="5040" w:hanging="360"/>
      </w:pPr>
    </w:lvl>
    <w:lvl w:ilvl="4" w:tplc="1C090019" w:tentative="1">
      <w:start w:val="1"/>
      <w:numFmt w:val="lowerLetter"/>
      <w:lvlText w:val="%5."/>
      <w:lvlJc w:val="left"/>
      <w:pPr>
        <w:ind w:left="5760" w:hanging="360"/>
      </w:pPr>
    </w:lvl>
    <w:lvl w:ilvl="5" w:tplc="1C09001B" w:tentative="1">
      <w:start w:val="1"/>
      <w:numFmt w:val="lowerRoman"/>
      <w:lvlText w:val="%6."/>
      <w:lvlJc w:val="right"/>
      <w:pPr>
        <w:ind w:left="6480" w:hanging="180"/>
      </w:pPr>
    </w:lvl>
    <w:lvl w:ilvl="6" w:tplc="1C09000F" w:tentative="1">
      <w:start w:val="1"/>
      <w:numFmt w:val="decimal"/>
      <w:lvlText w:val="%7."/>
      <w:lvlJc w:val="left"/>
      <w:pPr>
        <w:ind w:left="7200" w:hanging="360"/>
      </w:pPr>
    </w:lvl>
    <w:lvl w:ilvl="7" w:tplc="1C090019" w:tentative="1">
      <w:start w:val="1"/>
      <w:numFmt w:val="lowerLetter"/>
      <w:lvlText w:val="%8."/>
      <w:lvlJc w:val="left"/>
      <w:pPr>
        <w:ind w:left="7920" w:hanging="360"/>
      </w:pPr>
    </w:lvl>
    <w:lvl w:ilvl="8" w:tplc="1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>
    <w:nsid w:val="62187916"/>
    <w:multiLevelType w:val="hybridMultilevel"/>
    <w:tmpl w:val="00D2DB02"/>
    <w:lvl w:ilvl="0" w:tplc="2C8A0C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4E3D50"/>
    <w:multiLevelType w:val="hybridMultilevel"/>
    <w:tmpl w:val="E1B0B878"/>
    <w:lvl w:ilvl="0" w:tplc="1C090019">
      <w:start w:val="1"/>
      <w:numFmt w:val="lowerLetter"/>
      <w:lvlText w:val="%1."/>
      <w:lvlJc w:val="left"/>
      <w:pPr>
        <w:ind w:left="3567" w:hanging="360"/>
      </w:pPr>
    </w:lvl>
    <w:lvl w:ilvl="1" w:tplc="1C090019" w:tentative="1">
      <w:start w:val="1"/>
      <w:numFmt w:val="lowerLetter"/>
      <w:lvlText w:val="%2."/>
      <w:lvlJc w:val="left"/>
      <w:pPr>
        <w:ind w:left="4287" w:hanging="360"/>
      </w:pPr>
    </w:lvl>
    <w:lvl w:ilvl="2" w:tplc="1C09001B" w:tentative="1">
      <w:start w:val="1"/>
      <w:numFmt w:val="lowerRoman"/>
      <w:lvlText w:val="%3."/>
      <w:lvlJc w:val="right"/>
      <w:pPr>
        <w:ind w:left="5007" w:hanging="180"/>
      </w:pPr>
    </w:lvl>
    <w:lvl w:ilvl="3" w:tplc="1C09000F" w:tentative="1">
      <w:start w:val="1"/>
      <w:numFmt w:val="decimal"/>
      <w:lvlText w:val="%4."/>
      <w:lvlJc w:val="left"/>
      <w:pPr>
        <w:ind w:left="5727" w:hanging="360"/>
      </w:pPr>
    </w:lvl>
    <w:lvl w:ilvl="4" w:tplc="1C090019" w:tentative="1">
      <w:start w:val="1"/>
      <w:numFmt w:val="lowerLetter"/>
      <w:lvlText w:val="%5."/>
      <w:lvlJc w:val="left"/>
      <w:pPr>
        <w:ind w:left="6447" w:hanging="360"/>
      </w:pPr>
    </w:lvl>
    <w:lvl w:ilvl="5" w:tplc="1C09001B" w:tentative="1">
      <w:start w:val="1"/>
      <w:numFmt w:val="lowerRoman"/>
      <w:lvlText w:val="%6."/>
      <w:lvlJc w:val="right"/>
      <w:pPr>
        <w:ind w:left="7167" w:hanging="180"/>
      </w:pPr>
    </w:lvl>
    <w:lvl w:ilvl="6" w:tplc="1C09000F" w:tentative="1">
      <w:start w:val="1"/>
      <w:numFmt w:val="decimal"/>
      <w:lvlText w:val="%7."/>
      <w:lvlJc w:val="left"/>
      <w:pPr>
        <w:ind w:left="7887" w:hanging="360"/>
      </w:pPr>
    </w:lvl>
    <w:lvl w:ilvl="7" w:tplc="1C090019" w:tentative="1">
      <w:start w:val="1"/>
      <w:numFmt w:val="lowerLetter"/>
      <w:lvlText w:val="%8."/>
      <w:lvlJc w:val="left"/>
      <w:pPr>
        <w:ind w:left="8607" w:hanging="360"/>
      </w:pPr>
    </w:lvl>
    <w:lvl w:ilvl="8" w:tplc="1C09001B" w:tentative="1">
      <w:start w:val="1"/>
      <w:numFmt w:val="lowerRoman"/>
      <w:lvlText w:val="%9."/>
      <w:lvlJc w:val="right"/>
      <w:pPr>
        <w:ind w:left="9327" w:hanging="180"/>
      </w:pPr>
    </w:lvl>
  </w:abstractNum>
  <w:abstractNum w:abstractNumId="37">
    <w:nsid w:val="662A38E6"/>
    <w:multiLevelType w:val="hybridMultilevel"/>
    <w:tmpl w:val="26C606A4"/>
    <w:lvl w:ilvl="0" w:tplc="090C917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67917F34"/>
    <w:multiLevelType w:val="hybridMultilevel"/>
    <w:tmpl w:val="6632F332"/>
    <w:lvl w:ilvl="0" w:tplc="260CF9F8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0">
    <w:nsid w:val="6A5E5CB2"/>
    <w:multiLevelType w:val="hybridMultilevel"/>
    <w:tmpl w:val="6FB4C60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959ABF72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  <w:sz w:val="28"/>
        <w:szCs w:val="28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1560A1"/>
    <w:multiLevelType w:val="hybridMultilevel"/>
    <w:tmpl w:val="F488BEFA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6E3952C6"/>
    <w:multiLevelType w:val="hybridMultilevel"/>
    <w:tmpl w:val="78DA9EEA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70217CBE"/>
    <w:multiLevelType w:val="hybridMultilevel"/>
    <w:tmpl w:val="CBF050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4859E1"/>
    <w:multiLevelType w:val="hybridMultilevel"/>
    <w:tmpl w:val="A754BF14"/>
    <w:lvl w:ilvl="0" w:tplc="B33CA29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931DB8"/>
    <w:multiLevelType w:val="hybridMultilevel"/>
    <w:tmpl w:val="C27A53C0"/>
    <w:lvl w:ilvl="0" w:tplc="1C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46">
    <w:nsid w:val="78896EF5"/>
    <w:multiLevelType w:val="hybridMultilevel"/>
    <w:tmpl w:val="EFFC4726"/>
    <w:lvl w:ilvl="0" w:tplc="1C09000F">
      <w:start w:val="1"/>
      <w:numFmt w:val="decimal"/>
      <w:lvlText w:val="%1."/>
      <w:lvlJc w:val="left"/>
      <w:pPr>
        <w:ind w:left="1637" w:hanging="360"/>
      </w:pPr>
    </w:lvl>
    <w:lvl w:ilvl="1" w:tplc="1C090019" w:tentative="1">
      <w:start w:val="1"/>
      <w:numFmt w:val="lowerLetter"/>
      <w:lvlText w:val="%2."/>
      <w:lvlJc w:val="left"/>
      <w:pPr>
        <w:ind w:left="2357" w:hanging="360"/>
      </w:pPr>
    </w:lvl>
    <w:lvl w:ilvl="2" w:tplc="1C09001B" w:tentative="1">
      <w:start w:val="1"/>
      <w:numFmt w:val="lowerRoman"/>
      <w:lvlText w:val="%3."/>
      <w:lvlJc w:val="right"/>
      <w:pPr>
        <w:ind w:left="3077" w:hanging="180"/>
      </w:pPr>
    </w:lvl>
    <w:lvl w:ilvl="3" w:tplc="1C09000F" w:tentative="1">
      <w:start w:val="1"/>
      <w:numFmt w:val="decimal"/>
      <w:lvlText w:val="%4."/>
      <w:lvlJc w:val="left"/>
      <w:pPr>
        <w:ind w:left="3797" w:hanging="360"/>
      </w:pPr>
    </w:lvl>
    <w:lvl w:ilvl="4" w:tplc="1C090019" w:tentative="1">
      <w:start w:val="1"/>
      <w:numFmt w:val="lowerLetter"/>
      <w:lvlText w:val="%5."/>
      <w:lvlJc w:val="left"/>
      <w:pPr>
        <w:ind w:left="4517" w:hanging="360"/>
      </w:pPr>
    </w:lvl>
    <w:lvl w:ilvl="5" w:tplc="1C09001B" w:tentative="1">
      <w:start w:val="1"/>
      <w:numFmt w:val="lowerRoman"/>
      <w:lvlText w:val="%6."/>
      <w:lvlJc w:val="right"/>
      <w:pPr>
        <w:ind w:left="5237" w:hanging="180"/>
      </w:pPr>
    </w:lvl>
    <w:lvl w:ilvl="6" w:tplc="1C09000F" w:tentative="1">
      <w:start w:val="1"/>
      <w:numFmt w:val="decimal"/>
      <w:lvlText w:val="%7."/>
      <w:lvlJc w:val="left"/>
      <w:pPr>
        <w:ind w:left="5957" w:hanging="360"/>
      </w:pPr>
    </w:lvl>
    <w:lvl w:ilvl="7" w:tplc="1C090019" w:tentative="1">
      <w:start w:val="1"/>
      <w:numFmt w:val="lowerLetter"/>
      <w:lvlText w:val="%8."/>
      <w:lvlJc w:val="left"/>
      <w:pPr>
        <w:ind w:left="6677" w:hanging="360"/>
      </w:pPr>
    </w:lvl>
    <w:lvl w:ilvl="8" w:tplc="1C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7">
    <w:nsid w:val="7A086ABE"/>
    <w:multiLevelType w:val="hybridMultilevel"/>
    <w:tmpl w:val="3BFA608A"/>
    <w:lvl w:ilvl="0" w:tplc="2766BAAA">
      <w:start w:val="1"/>
      <w:numFmt w:val="decimal"/>
      <w:lvlText w:val="(%1)"/>
      <w:lvlJc w:val="left"/>
      <w:pPr>
        <w:ind w:left="1211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9"/>
  </w:num>
  <w:num w:numId="2">
    <w:abstractNumId w:val="39"/>
  </w:num>
  <w:num w:numId="3">
    <w:abstractNumId w:val="39"/>
  </w:num>
  <w:num w:numId="4">
    <w:abstractNumId w:val="47"/>
  </w:num>
  <w:num w:numId="5">
    <w:abstractNumId w:val="27"/>
  </w:num>
  <w:num w:numId="6">
    <w:abstractNumId w:val="6"/>
  </w:num>
  <w:num w:numId="7">
    <w:abstractNumId w:val="36"/>
  </w:num>
  <w:num w:numId="8">
    <w:abstractNumId w:val="20"/>
  </w:num>
  <w:num w:numId="9">
    <w:abstractNumId w:val="41"/>
  </w:num>
  <w:num w:numId="10">
    <w:abstractNumId w:val="23"/>
  </w:num>
  <w:num w:numId="11">
    <w:abstractNumId w:val="42"/>
  </w:num>
  <w:num w:numId="12">
    <w:abstractNumId w:val="13"/>
  </w:num>
  <w:num w:numId="13">
    <w:abstractNumId w:val="25"/>
  </w:num>
  <w:num w:numId="14">
    <w:abstractNumId w:val="45"/>
  </w:num>
  <w:num w:numId="15">
    <w:abstractNumId w:val="0"/>
  </w:num>
  <w:num w:numId="16">
    <w:abstractNumId w:val="9"/>
  </w:num>
  <w:num w:numId="17">
    <w:abstractNumId w:val="40"/>
  </w:num>
  <w:num w:numId="18">
    <w:abstractNumId w:val="43"/>
  </w:num>
  <w:num w:numId="19">
    <w:abstractNumId w:val="26"/>
  </w:num>
  <w:num w:numId="20">
    <w:abstractNumId w:val="7"/>
  </w:num>
  <w:num w:numId="21">
    <w:abstractNumId w:val="33"/>
  </w:num>
  <w:num w:numId="22">
    <w:abstractNumId w:val="3"/>
  </w:num>
  <w:num w:numId="23">
    <w:abstractNumId w:val="44"/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32"/>
  </w:num>
  <w:num w:numId="28">
    <w:abstractNumId w:val="17"/>
  </w:num>
  <w:num w:numId="29">
    <w:abstractNumId w:val="16"/>
  </w:num>
  <w:num w:numId="30">
    <w:abstractNumId w:val="38"/>
  </w:num>
  <w:num w:numId="31">
    <w:abstractNumId w:val="34"/>
  </w:num>
  <w:num w:numId="32">
    <w:abstractNumId w:val="10"/>
  </w:num>
  <w:num w:numId="33">
    <w:abstractNumId w:val="31"/>
  </w:num>
  <w:num w:numId="34">
    <w:abstractNumId w:val="37"/>
  </w:num>
  <w:num w:numId="35">
    <w:abstractNumId w:val="46"/>
  </w:num>
  <w:num w:numId="36">
    <w:abstractNumId w:val="14"/>
  </w:num>
  <w:num w:numId="37">
    <w:abstractNumId w:val="29"/>
  </w:num>
  <w:num w:numId="38">
    <w:abstractNumId w:val="8"/>
  </w:num>
  <w:num w:numId="39">
    <w:abstractNumId w:val="24"/>
  </w:num>
  <w:num w:numId="40">
    <w:abstractNumId w:val="21"/>
  </w:num>
  <w:num w:numId="41">
    <w:abstractNumId w:val="19"/>
  </w:num>
  <w:num w:numId="42">
    <w:abstractNumId w:val="22"/>
  </w:num>
  <w:num w:numId="43">
    <w:abstractNumId w:val="35"/>
  </w:num>
  <w:num w:numId="44">
    <w:abstractNumId w:val="1"/>
  </w:num>
  <w:num w:numId="45">
    <w:abstractNumId w:val="2"/>
  </w:num>
  <w:num w:numId="46">
    <w:abstractNumId w:val="11"/>
  </w:num>
  <w:num w:numId="47">
    <w:abstractNumId w:val="18"/>
  </w:num>
  <w:num w:numId="48">
    <w:abstractNumId w:val="4"/>
  </w:num>
  <w:num w:numId="49">
    <w:abstractNumId w:val="5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24"/>
    <w:rsid w:val="0000341D"/>
    <w:rsid w:val="00006F15"/>
    <w:rsid w:val="00011D5C"/>
    <w:rsid w:val="00012230"/>
    <w:rsid w:val="00012BEB"/>
    <w:rsid w:val="000173E2"/>
    <w:rsid w:val="000205FB"/>
    <w:rsid w:val="00020C71"/>
    <w:rsid w:val="00020EBB"/>
    <w:rsid w:val="00021C96"/>
    <w:rsid w:val="00021CD9"/>
    <w:rsid w:val="00022D2D"/>
    <w:rsid w:val="00041696"/>
    <w:rsid w:val="00045D9F"/>
    <w:rsid w:val="00045EB3"/>
    <w:rsid w:val="00052753"/>
    <w:rsid w:val="000528E1"/>
    <w:rsid w:val="00053264"/>
    <w:rsid w:val="00054265"/>
    <w:rsid w:val="000574C9"/>
    <w:rsid w:val="00063548"/>
    <w:rsid w:val="000656CA"/>
    <w:rsid w:val="000709FD"/>
    <w:rsid w:val="00070AA3"/>
    <w:rsid w:val="00070C85"/>
    <w:rsid w:val="00074F49"/>
    <w:rsid w:val="00076BCC"/>
    <w:rsid w:val="0008569E"/>
    <w:rsid w:val="00086349"/>
    <w:rsid w:val="00095FFF"/>
    <w:rsid w:val="0009751E"/>
    <w:rsid w:val="000A08C0"/>
    <w:rsid w:val="000A0AF6"/>
    <w:rsid w:val="000A2BC1"/>
    <w:rsid w:val="000A60B2"/>
    <w:rsid w:val="000A6946"/>
    <w:rsid w:val="000B1923"/>
    <w:rsid w:val="000B19CD"/>
    <w:rsid w:val="000B4241"/>
    <w:rsid w:val="000B4F40"/>
    <w:rsid w:val="000C5FC2"/>
    <w:rsid w:val="000C70FB"/>
    <w:rsid w:val="000D3F7C"/>
    <w:rsid w:val="000D41E1"/>
    <w:rsid w:val="000D5A5D"/>
    <w:rsid w:val="000D600B"/>
    <w:rsid w:val="000E0C57"/>
    <w:rsid w:val="000E2889"/>
    <w:rsid w:val="000F0B2D"/>
    <w:rsid w:val="000F590B"/>
    <w:rsid w:val="00106D04"/>
    <w:rsid w:val="00107822"/>
    <w:rsid w:val="00110781"/>
    <w:rsid w:val="00111AB1"/>
    <w:rsid w:val="00111EBB"/>
    <w:rsid w:val="00116CCB"/>
    <w:rsid w:val="00123E02"/>
    <w:rsid w:val="0012628A"/>
    <w:rsid w:val="00126A48"/>
    <w:rsid w:val="00131356"/>
    <w:rsid w:val="001340CE"/>
    <w:rsid w:val="001372AA"/>
    <w:rsid w:val="00140E93"/>
    <w:rsid w:val="00142CD8"/>
    <w:rsid w:val="00143A08"/>
    <w:rsid w:val="001449BF"/>
    <w:rsid w:val="001529A0"/>
    <w:rsid w:val="00152C01"/>
    <w:rsid w:val="00155F06"/>
    <w:rsid w:val="0016030E"/>
    <w:rsid w:val="00160B59"/>
    <w:rsid w:val="00162A0F"/>
    <w:rsid w:val="00166FD7"/>
    <w:rsid w:val="001729E9"/>
    <w:rsid w:val="001743CF"/>
    <w:rsid w:val="00174560"/>
    <w:rsid w:val="00177367"/>
    <w:rsid w:val="00180395"/>
    <w:rsid w:val="0018124B"/>
    <w:rsid w:val="001833AC"/>
    <w:rsid w:val="0019162A"/>
    <w:rsid w:val="00196C10"/>
    <w:rsid w:val="001A22C6"/>
    <w:rsid w:val="001B177D"/>
    <w:rsid w:val="001C2A53"/>
    <w:rsid w:val="001C2B34"/>
    <w:rsid w:val="001C3FDF"/>
    <w:rsid w:val="001C4269"/>
    <w:rsid w:val="001C602F"/>
    <w:rsid w:val="001C6CA1"/>
    <w:rsid w:val="001E486F"/>
    <w:rsid w:val="001F0D11"/>
    <w:rsid w:val="001F1F16"/>
    <w:rsid w:val="001F533C"/>
    <w:rsid w:val="001F698C"/>
    <w:rsid w:val="00203E0F"/>
    <w:rsid w:val="00206C11"/>
    <w:rsid w:val="00211C78"/>
    <w:rsid w:val="002178BA"/>
    <w:rsid w:val="002229B7"/>
    <w:rsid w:val="002265CB"/>
    <w:rsid w:val="0023195F"/>
    <w:rsid w:val="00232D48"/>
    <w:rsid w:val="00243357"/>
    <w:rsid w:val="002458D7"/>
    <w:rsid w:val="00257D56"/>
    <w:rsid w:val="00275F2F"/>
    <w:rsid w:val="002837A2"/>
    <w:rsid w:val="00291BC2"/>
    <w:rsid w:val="0029301E"/>
    <w:rsid w:val="00294275"/>
    <w:rsid w:val="00296C6F"/>
    <w:rsid w:val="002A3DCF"/>
    <w:rsid w:val="002A5D13"/>
    <w:rsid w:val="002B2F32"/>
    <w:rsid w:val="002B7305"/>
    <w:rsid w:val="002C0077"/>
    <w:rsid w:val="002C175C"/>
    <w:rsid w:val="002C603A"/>
    <w:rsid w:val="002C7394"/>
    <w:rsid w:val="002E6B86"/>
    <w:rsid w:val="00302C99"/>
    <w:rsid w:val="003031BE"/>
    <w:rsid w:val="003074FB"/>
    <w:rsid w:val="00307BEC"/>
    <w:rsid w:val="00321FAA"/>
    <w:rsid w:val="003241F6"/>
    <w:rsid w:val="00325E8F"/>
    <w:rsid w:val="00327965"/>
    <w:rsid w:val="00327BFC"/>
    <w:rsid w:val="00330E0B"/>
    <w:rsid w:val="00331DAF"/>
    <w:rsid w:val="00333ED8"/>
    <w:rsid w:val="00337483"/>
    <w:rsid w:val="00343207"/>
    <w:rsid w:val="00351A07"/>
    <w:rsid w:val="00351D61"/>
    <w:rsid w:val="00352AC2"/>
    <w:rsid w:val="0035503F"/>
    <w:rsid w:val="003718A9"/>
    <w:rsid w:val="003731CC"/>
    <w:rsid w:val="00382C94"/>
    <w:rsid w:val="00385CC5"/>
    <w:rsid w:val="003930E2"/>
    <w:rsid w:val="003A0AD7"/>
    <w:rsid w:val="003D262F"/>
    <w:rsid w:val="003D3567"/>
    <w:rsid w:val="003D3867"/>
    <w:rsid w:val="003E2910"/>
    <w:rsid w:val="003E5694"/>
    <w:rsid w:val="003F3ABB"/>
    <w:rsid w:val="003F628A"/>
    <w:rsid w:val="003F6C7B"/>
    <w:rsid w:val="004079CA"/>
    <w:rsid w:val="00413C62"/>
    <w:rsid w:val="00432C4E"/>
    <w:rsid w:val="004342FE"/>
    <w:rsid w:val="00435691"/>
    <w:rsid w:val="0044149F"/>
    <w:rsid w:val="004422F9"/>
    <w:rsid w:val="00446AA2"/>
    <w:rsid w:val="00451A52"/>
    <w:rsid w:val="004532AE"/>
    <w:rsid w:val="00453445"/>
    <w:rsid w:val="00465041"/>
    <w:rsid w:val="004739D7"/>
    <w:rsid w:val="00485348"/>
    <w:rsid w:val="004868AF"/>
    <w:rsid w:val="0049199E"/>
    <w:rsid w:val="00493FB3"/>
    <w:rsid w:val="0049710C"/>
    <w:rsid w:val="004B4593"/>
    <w:rsid w:val="004B70B1"/>
    <w:rsid w:val="004B74FC"/>
    <w:rsid w:val="004B7D65"/>
    <w:rsid w:val="004B7D74"/>
    <w:rsid w:val="004C2610"/>
    <w:rsid w:val="004C3C1E"/>
    <w:rsid w:val="004C5597"/>
    <w:rsid w:val="004C6EB7"/>
    <w:rsid w:val="004D2249"/>
    <w:rsid w:val="004D2F24"/>
    <w:rsid w:val="004D48E8"/>
    <w:rsid w:val="004E27A5"/>
    <w:rsid w:val="004E7B48"/>
    <w:rsid w:val="004F329B"/>
    <w:rsid w:val="004F4F0B"/>
    <w:rsid w:val="004F61F7"/>
    <w:rsid w:val="00513712"/>
    <w:rsid w:val="0052239F"/>
    <w:rsid w:val="00531D8A"/>
    <w:rsid w:val="005330F9"/>
    <w:rsid w:val="0053382B"/>
    <w:rsid w:val="005400CE"/>
    <w:rsid w:val="00540DA6"/>
    <w:rsid w:val="005449EC"/>
    <w:rsid w:val="00550A0F"/>
    <w:rsid w:val="00560E8F"/>
    <w:rsid w:val="00563D73"/>
    <w:rsid w:val="00570B4C"/>
    <w:rsid w:val="005721AD"/>
    <w:rsid w:val="00574AE0"/>
    <w:rsid w:val="0057746F"/>
    <w:rsid w:val="00591850"/>
    <w:rsid w:val="005940D1"/>
    <w:rsid w:val="005B1E2B"/>
    <w:rsid w:val="005B286F"/>
    <w:rsid w:val="005B2D19"/>
    <w:rsid w:val="005C570C"/>
    <w:rsid w:val="005C699E"/>
    <w:rsid w:val="005D1762"/>
    <w:rsid w:val="005D4543"/>
    <w:rsid w:val="005D5B0B"/>
    <w:rsid w:val="005E2D86"/>
    <w:rsid w:val="005E535A"/>
    <w:rsid w:val="005E6AF1"/>
    <w:rsid w:val="005E71DB"/>
    <w:rsid w:val="005E75F6"/>
    <w:rsid w:val="005F1CFF"/>
    <w:rsid w:val="005F206A"/>
    <w:rsid w:val="005F35F3"/>
    <w:rsid w:val="005F4C62"/>
    <w:rsid w:val="0060047A"/>
    <w:rsid w:val="00600BC0"/>
    <w:rsid w:val="00605E8F"/>
    <w:rsid w:val="00606E21"/>
    <w:rsid w:val="00616097"/>
    <w:rsid w:val="00623007"/>
    <w:rsid w:val="00623053"/>
    <w:rsid w:val="00624A4D"/>
    <w:rsid w:val="00625573"/>
    <w:rsid w:val="00632C03"/>
    <w:rsid w:val="006343C2"/>
    <w:rsid w:val="00641E3A"/>
    <w:rsid w:val="006462D7"/>
    <w:rsid w:val="006576EF"/>
    <w:rsid w:val="00670BA5"/>
    <w:rsid w:val="00675570"/>
    <w:rsid w:val="00675938"/>
    <w:rsid w:val="00683024"/>
    <w:rsid w:val="00684BB6"/>
    <w:rsid w:val="00685646"/>
    <w:rsid w:val="00694DF7"/>
    <w:rsid w:val="006A027A"/>
    <w:rsid w:val="006A05C9"/>
    <w:rsid w:val="006B1166"/>
    <w:rsid w:val="006B79CB"/>
    <w:rsid w:val="006C1F95"/>
    <w:rsid w:val="006C3E5B"/>
    <w:rsid w:val="006D0841"/>
    <w:rsid w:val="006D1A51"/>
    <w:rsid w:val="006D4597"/>
    <w:rsid w:val="006D4C8A"/>
    <w:rsid w:val="006E1C1F"/>
    <w:rsid w:val="006E54EA"/>
    <w:rsid w:val="006F2930"/>
    <w:rsid w:val="006F36F8"/>
    <w:rsid w:val="006F6CCD"/>
    <w:rsid w:val="00705DD0"/>
    <w:rsid w:val="00706C5A"/>
    <w:rsid w:val="00713D62"/>
    <w:rsid w:val="007144AF"/>
    <w:rsid w:val="0073270F"/>
    <w:rsid w:val="00737327"/>
    <w:rsid w:val="00741804"/>
    <w:rsid w:val="007422B3"/>
    <w:rsid w:val="00760875"/>
    <w:rsid w:val="007625B5"/>
    <w:rsid w:val="0077480B"/>
    <w:rsid w:val="00781562"/>
    <w:rsid w:val="00794233"/>
    <w:rsid w:val="007950DA"/>
    <w:rsid w:val="00795939"/>
    <w:rsid w:val="007A03D5"/>
    <w:rsid w:val="007A7318"/>
    <w:rsid w:val="007C4AFA"/>
    <w:rsid w:val="007E003E"/>
    <w:rsid w:val="007E0072"/>
    <w:rsid w:val="007E3B7C"/>
    <w:rsid w:val="007E4E3E"/>
    <w:rsid w:val="007E63B3"/>
    <w:rsid w:val="007F1E1F"/>
    <w:rsid w:val="007F2807"/>
    <w:rsid w:val="008039CD"/>
    <w:rsid w:val="00803A16"/>
    <w:rsid w:val="00812160"/>
    <w:rsid w:val="008232E5"/>
    <w:rsid w:val="0082410D"/>
    <w:rsid w:val="00836EA6"/>
    <w:rsid w:val="008425A3"/>
    <w:rsid w:val="00847567"/>
    <w:rsid w:val="00854D28"/>
    <w:rsid w:val="0085572D"/>
    <w:rsid w:val="00860122"/>
    <w:rsid w:val="00870CEE"/>
    <w:rsid w:val="008717E7"/>
    <w:rsid w:val="00873D00"/>
    <w:rsid w:val="00873D6D"/>
    <w:rsid w:val="0088064A"/>
    <w:rsid w:val="0089342B"/>
    <w:rsid w:val="00897581"/>
    <w:rsid w:val="008A287E"/>
    <w:rsid w:val="008A28F5"/>
    <w:rsid w:val="008A4354"/>
    <w:rsid w:val="008B3660"/>
    <w:rsid w:val="008C472C"/>
    <w:rsid w:val="008D1494"/>
    <w:rsid w:val="008D5076"/>
    <w:rsid w:val="008F177A"/>
    <w:rsid w:val="008F3C78"/>
    <w:rsid w:val="009148F7"/>
    <w:rsid w:val="00915F23"/>
    <w:rsid w:val="00916D71"/>
    <w:rsid w:val="00926BCD"/>
    <w:rsid w:val="009335B8"/>
    <w:rsid w:val="00940E46"/>
    <w:rsid w:val="0094681B"/>
    <w:rsid w:val="00947A92"/>
    <w:rsid w:val="00956AE8"/>
    <w:rsid w:val="009571E4"/>
    <w:rsid w:val="00957952"/>
    <w:rsid w:val="009634C2"/>
    <w:rsid w:val="00964E55"/>
    <w:rsid w:val="00970F77"/>
    <w:rsid w:val="00976436"/>
    <w:rsid w:val="00980BB4"/>
    <w:rsid w:val="009820C3"/>
    <w:rsid w:val="009826A5"/>
    <w:rsid w:val="00986B9E"/>
    <w:rsid w:val="00993C29"/>
    <w:rsid w:val="00997315"/>
    <w:rsid w:val="009A121F"/>
    <w:rsid w:val="009A34AE"/>
    <w:rsid w:val="009A4F0E"/>
    <w:rsid w:val="009A792F"/>
    <w:rsid w:val="009B07DF"/>
    <w:rsid w:val="009B418A"/>
    <w:rsid w:val="009B7DB2"/>
    <w:rsid w:val="009C7EB9"/>
    <w:rsid w:val="009D256C"/>
    <w:rsid w:val="009F123F"/>
    <w:rsid w:val="009F492C"/>
    <w:rsid w:val="009F4EFA"/>
    <w:rsid w:val="00A10453"/>
    <w:rsid w:val="00A1165A"/>
    <w:rsid w:val="00A11A85"/>
    <w:rsid w:val="00A13CD7"/>
    <w:rsid w:val="00A213AD"/>
    <w:rsid w:val="00A23D03"/>
    <w:rsid w:val="00A4432D"/>
    <w:rsid w:val="00A46014"/>
    <w:rsid w:val="00A50E27"/>
    <w:rsid w:val="00A5375C"/>
    <w:rsid w:val="00A61BD8"/>
    <w:rsid w:val="00A62357"/>
    <w:rsid w:val="00A65DCC"/>
    <w:rsid w:val="00A70E0E"/>
    <w:rsid w:val="00A715AB"/>
    <w:rsid w:val="00A7275E"/>
    <w:rsid w:val="00A83487"/>
    <w:rsid w:val="00A852C4"/>
    <w:rsid w:val="00A86DF9"/>
    <w:rsid w:val="00A9155C"/>
    <w:rsid w:val="00A91F96"/>
    <w:rsid w:val="00A9401F"/>
    <w:rsid w:val="00A95EB6"/>
    <w:rsid w:val="00A966FC"/>
    <w:rsid w:val="00AA0441"/>
    <w:rsid w:val="00AA0455"/>
    <w:rsid w:val="00AB4213"/>
    <w:rsid w:val="00AB5C12"/>
    <w:rsid w:val="00AB67C6"/>
    <w:rsid w:val="00AB6C4C"/>
    <w:rsid w:val="00AD0F40"/>
    <w:rsid w:val="00AD22F6"/>
    <w:rsid w:val="00AD36D1"/>
    <w:rsid w:val="00AE3D8F"/>
    <w:rsid w:val="00AF0D67"/>
    <w:rsid w:val="00AF1A17"/>
    <w:rsid w:val="00AF7F16"/>
    <w:rsid w:val="00B01072"/>
    <w:rsid w:val="00B016B6"/>
    <w:rsid w:val="00B10DDB"/>
    <w:rsid w:val="00B10EA2"/>
    <w:rsid w:val="00B23D7D"/>
    <w:rsid w:val="00B27DA1"/>
    <w:rsid w:val="00B32F50"/>
    <w:rsid w:val="00B33183"/>
    <w:rsid w:val="00B44E3D"/>
    <w:rsid w:val="00B510CE"/>
    <w:rsid w:val="00B64EFC"/>
    <w:rsid w:val="00B72C9B"/>
    <w:rsid w:val="00B75DFF"/>
    <w:rsid w:val="00B76EA0"/>
    <w:rsid w:val="00B91CF8"/>
    <w:rsid w:val="00B95058"/>
    <w:rsid w:val="00B966D4"/>
    <w:rsid w:val="00BA0CBE"/>
    <w:rsid w:val="00BA32F8"/>
    <w:rsid w:val="00BA3676"/>
    <w:rsid w:val="00BA5896"/>
    <w:rsid w:val="00BB5559"/>
    <w:rsid w:val="00BC3F53"/>
    <w:rsid w:val="00BC5C94"/>
    <w:rsid w:val="00BC6AE1"/>
    <w:rsid w:val="00BD1E79"/>
    <w:rsid w:val="00BD2228"/>
    <w:rsid w:val="00BD345D"/>
    <w:rsid w:val="00BD53C1"/>
    <w:rsid w:val="00C00EF2"/>
    <w:rsid w:val="00C05CEB"/>
    <w:rsid w:val="00C143AE"/>
    <w:rsid w:val="00C143C0"/>
    <w:rsid w:val="00C15E3D"/>
    <w:rsid w:val="00C16434"/>
    <w:rsid w:val="00C16CA4"/>
    <w:rsid w:val="00C2072D"/>
    <w:rsid w:val="00C33545"/>
    <w:rsid w:val="00C438C9"/>
    <w:rsid w:val="00C45CDF"/>
    <w:rsid w:val="00C55CF0"/>
    <w:rsid w:val="00C72E84"/>
    <w:rsid w:val="00C734C8"/>
    <w:rsid w:val="00C73F30"/>
    <w:rsid w:val="00C94B70"/>
    <w:rsid w:val="00CA025E"/>
    <w:rsid w:val="00CA550E"/>
    <w:rsid w:val="00CC07E1"/>
    <w:rsid w:val="00CC255F"/>
    <w:rsid w:val="00CC2ECC"/>
    <w:rsid w:val="00CC69B7"/>
    <w:rsid w:val="00CC7AF7"/>
    <w:rsid w:val="00CD0F90"/>
    <w:rsid w:val="00CD61AC"/>
    <w:rsid w:val="00CE70D6"/>
    <w:rsid w:val="00CE74B8"/>
    <w:rsid w:val="00D10DEB"/>
    <w:rsid w:val="00D133E8"/>
    <w:rsid w:val="00D15ADE"/>
    <w:rsid w:val="00D2038B"/>
    <w:rsid w:val="00D20CFA"/>
    <w:rsid w:val="00D26A6A"/>
    <w:rsid w:val="00D31524"/>
    <w:rsid w:val="00D377B6"/>
    <w:rsid w:val="00D41166"/>
    <w:rsid w:val="00D42FF6"/>
    <w:rsid w:val="00D43797"/>
    <w:rsid w:val="00D47536"/>
    <w:rsid w:val="00D51778"/>
    <w:rsid w:val="00D51D6B"/>
    <w:rsid w:val="00D53CF9"/>
    <w:rsid w:val="00D712DD"/>
    <w:rsid w:val="00D74A2D"/>
    <w:rsid w:val="00D82A5F"/>
    <w:rsid w:val="00D86A1E"/>
    <w:rsid w:val="00D9548C"/>
    <w:rsid w:val="00DA1B8D"/>
    <w:rsid w:val="00DA1BD0"/>
    <w:rsid w:val="00DA5567"/>
    <w:rsid w:val="00DB2A96"/>
    <w:rsid w:val="00DB350C"/>
    <w:rsid w:val="00DB3BF4"/>
    <w:rsid w:val="00DC0282"/>
    <w:rsid w:val="00DC10B2"/>
    <w:rsid w:val="00DC4E5A"/>
    <w:rsid w:val="00DC5378"/>
    <w:rsid w:val="00DC5612"/>
    <w:rsid w:val="00DC5695"/>
    <w:rsid w:val="00DC7EE3"/>
    <w:rsid w:val="00DD25EB"/>
    <w:rsid w:val="00DD2E6A"/>
    <w:rsid w:val="00DD35FA"/>
    <w:rsid w:val="00DD5FC2"/>
    <w:rsid w:val="00DE05AF"/>
    <w:rsid w:val="00DE24CD"/>
    <w:rsid w:val="00DE5137"/>
    <w:rsid w:val="00DF0F83"/>
    <w:rsid w:val="00DF1799"/>
    <w:rsid w:val="00DF49DC"/>
    <w:rsid w:val="00DF6074"/>
    <w:rsid w:val="00E0095B"/>
    <w:rsid w:val="00E00E52"/>
    <w:rsid w:val="00E0385B"/>
    <w:rsid w:val="00E06B7E"/>
    <w:rsid w:val="00E123EB"/>
    <w:rsid w:val="00E13322"/>
    <w:rsid w:val="00E16F8D"/>
    <w:rsid w:val="00E20671"/>
    <w:rsid w:val="00E23474"/>
    <w:rsid w:val="00E31CCB"/>
    <w:rsid w:val="00E36049"/>
    <w:rsid w:val="00E3748A"/>
    <w:rsid w:val="00E413BA"/>
    <w:rsid w:val="00E44ADB"/>
    <w:rsid w:val="00E501BF"/>
    <w:rsid w:val="00E526CF"/>
    <w:rsid w:val="00E60FD3"/>
    <w:rsid w:val="00E619AA"/>
    <w:rsid w:val="00E66692"/>
    <w:rsid w:val="00E74EEE"/>
    <w:rsid w:val="00E779E4"/>
    <w:rsid w:val="00E808B7"/>
    <w:rsid w:val="00E8140F"/>
    <w:rsid w:val="00E85BBD"/>
    <w:rsid w:val="00E8666B"/>
    <w:rsid w:val="00E959C6"/>
    <w:rsid w:val="00EA26C6"/>
    <w:rsid w:val="00EA2BCB"/>
    <w:rsid w:val="00EA77E1"/>
    <w:rsid w:val="00EB2C0B"/>
    <w:rsid w:val="00EB520B"/>
    <w:rsid w:val="00EB5B2E"/>
    <w:rsid w:val="00EB7E4F"/>
    <w:rsid w:val="00EC4852"/>
    <w:rsid w:val="00EC7474"/>
    <w:rsid w:val="00ED18ED"/>
    <w:rsid w:val="00ED2AC2"/>
    <w:rsid w:val="00ED3642"/>
    <w:rsid w:val="00ED388F"/>
    <w:rsid w:val="00ED4290"/>
    <w:rsid w:val="00ED6CCB"/>
    <w:rsid w:val="00EE2AEC"/>
    <w:rsid w:val="00EE3DC1"/>
    <w:rsid w:val="00EE465F"/>
    <w:rsid w:val="00EE7160"/>
    <w:rsid w:val="00EF2079"/>
    <w:rsid w:val="00EF3E7D"/>
    <w:rsid w:val="00EF608A"/>
    <w:rsid w:val="00EF7DE9"/>
    <w:rsid w:val="00F067FB"/>
    <w:rsid w:val="00F07CC1"/>
    <w:rsid w:val="00F121A7"/>
    <w:rsid w:val="00F16197"/>
    <w:rsid w:val="00F26CF4"/>
    <w:rsid w:val="00F26E1D"/>
    <w:rsid w:val="00F318FF"/>
    <w:rsid w:val="00F33787"/>
    <w:rsid w:val="00F3566A"/>
    <w:rsid w:val="00F4037A"/>
    <w:rsid w:val="00F43075"/>
    <w:rsid w:val="00F4452F"/>
    <w:rsid w:val="00F50930"/>
    <w:rsid w:val="00F54C57"/>
    <w:rsid w:val="00F5621E"/>
    <w:rsid w:val="00F57765"/>
    <w:rsid w:val="00F63F16"/>
    <w:rsid w:val="00F73AF6"/>
    <w:rsid w:val="00F73C7B"/>
    <w:rsid w:val="00F76576"/>
    <w:rsid w:val="00F8042B"/>
    <w:rsid w:val="00F8053A"/>
    <w:rsid w:val="00F809F4"/>
    <w:rsid w:val="00F831E0"/>
    <w:rsid w:val="00F84401"/>
    <w:rsid w:val="00F84A5B"/>
    <w:rsid w:val="00F91B75"/>
    <w:rsid w:val="00F930FA"/>
    <w:rsid w:val="00F93B82"/>
    <w:rsid w:val="00FA039D"/>
    <w:rsid w:val="00FA5EB0"/>
    <w:rsid w:val="00FB2B6B"/>
    <w:rsid w:val="00FB5364"/>
    <w:rsid w:val="00FB6CE9"/>
    <w:rsid w:val="00FB6F93"/>
    <w:rsid w:val="00FC0543"/>
    <w:rsid w:val="00FC336B"/>
    <w:rsid w:val="00FD0F80"/>
    <w:rsid w:val="00FD40CF"/>
    <w:rsid w:val="00FE516A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11C1FA9-D4C2-4F15-BEFF-45B33AAD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B48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3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3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table" w:customStyle="1" w:styleId="TableGrid2">
    <w:name w:val="Table Grid2"/>
    <w:basedOn w:val="TableNormal"/>
    <w:next w:val="TableGrid"/>
    <w:uiPriority w:val="39"/>
    <w:rsid w:val="00F8053A"/>
    <w:rPr>
      <w:rFonts w:ascii="Calibri" w:eastAsia="Calibri" w:hAnsi="Calibri"/>
      <w:sz w:val="22"/>
      <w:szCs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C0495-7094-4334-A336-7430AFACF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Nokwezi Tunzi</dc:creator>
  <cp:keywords/>
  <dc:description/>
  <cp:lastModifiedBy>Mpho Mashaba</cp:lastModifiedBy>
  <cp:revision>2</cp:revision>
  <cp:lastPrinted>2019-04-09T14:29:00Z</cp:lastPrinted>
  <dcterms:created xsi:type="dcterms:W3CDTF">2019-04-11T10:22:00Z</dcterms:created>
  <dcterms:modified xsi:type="dcterms:W3CDTF">2019-04-11T10:22:00Z</dcterms:modified>
</cp:coreProperties>
</file>