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0F" w:rsidRPr="00892218" w:rsidRDefault="00EE1F0F" w:rsidP="00892218">
      <w:pPr>
        <w:pStyle w:val="BodyText"/>
        <w:ind w:left="4980"/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:rsidR="00EE1F0F" w:rsidRPr="00892218" w:rsidRDefault="004E16F5" w:rsidP="00892218">
      <w:pPr>
        <w:ind w:left="2694"/>
        <w:jc w:val="center"/>
        <w:rPr>
          <w:rFonts w:ascii="Arial" w:hAnsi="Arial" w:cs="Arial"/>
          <w:sz w:val="20"/>
          <w:szCs w:val="20"/>
        </w:rPr>
      </w:pPr>
      <w:r w:rsidRPr="00892218">
        <w:rPr>
          <w:rFonts w:ascii="Arial" w:hAnsi="Arial" w:cs="Arial"/>
          <w:sz w:val="20"/>
          <w:szCs w:val="20"/>
        </w:rPr>
        <w:t xml:space="preserve">MINISTER </w:t>
      </w:r>
      <w:r w:rsidRPr="00892218">
        <w:rPr>
          <w:rFonts w:ascii="Arial" w:hAnsi="Arial" w:cs="Arial"/>
          <w:sz w:val="20"/>
          <w:szCs w:val="20"/>
        </w:rPr>
        <w:t xml:space="preserve">IN </w:t>
      </w:r>
      <w:r w:rsidRPr="00892218">
        <w:rPr>
          <w:rFonts w:ascii="Arial" w:hAnsi="Arial" w:cs="Arial"/>
          <w:sz w:val="20"/>
          <w:szCs w:val="20"/>
        </w:rPr>
        <w:t xml:space="preserve">THE </w:t>
      </w:r>
      <w:r w:rsidRPr="00892218">
        <w:rPr>
          <w:rFonts w:ascii="Arial" w:hAnsi="Arial" w:cs="Arial"/>
          <w:sz w:val="20"/>
          <w:szCs w:val="20"/>
        </w:rPr>
        <w:t xml:space="preserve">PRESIDENCY: REPUBLIC OF </w:t>
      </w:r>
      <w:r w:rsidRPr="00892218">
        <w:rPr>
          <w:rFonts w:ascii="Arial" w:hAnsi="Arial" w:cs="Arial"/>
          <w:sz w:val="20"/>
          <w:szCs w:val="20"/>
        </w:rPr>
        <w:t xml:space="preserve">SOUTH </w:t>
      </w:r>
      <w:r w:rsidRPr="00892218">
        <w:rPr>
          <w:rFonts w:ascii="Arial" w:hAnsi="Arial" w:cs="Arial"/>
          <w:sz w:val="20"/>
          <w:szCs w:val="20"/>
        </w:rPr>
        <w:t>AFRICA</w:t>
      </w:r>
    </w:p>
    <w:p w:rsidR="00EE1F0F" w:rsidRPr="00892218" w:rsidRDefault="004E16F5" w:rsidP="00892218">
      <w:pPr>
        <w:ind w:left="3343" w:right="624" w:hanging="1442"/>
        <w:jc w:val="center"/>
        <w:rPr>
          <w:rFonts w:ascii="Arial" w:hAnsi="Arial" w:cs="Arial"/>
          <w:sz w:val="20"/>
          <w:szCs w:val="20"/>
        </w:rPr>
      </w:pPr>
      <w:r w:rsidRPr="00892218">
        <w:rPr>
          <w:rFonts w:ascii="Arial" w:hAnsi="Arial" w:cs="Arial"/>
          <w:sz w:val="20"/>
          <w:szCs w:val="20"/>
        </w:rPr>
        <w:t>Private</w:t>
      </w:r>
      <w:r w:rsidRPr="00892218">
        <w:rPr>
          <w:rFonts w:ascii="Arial" w:hAnsi="Arial" w:cs="Arial"/>
          <w:spacing w:val="-26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Bag</w:t>
      </w:r>
      <w:r w:rsidRPr="00892218">
        <w:rPr>
          <w:rFonts w:ascii="Arial" w:hAnsi="Arial" w:cs="Arial"/>
          <w:spacing w:val="-24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X1000,</w:t>
      </w:r>
      <w:r w:rsidRPr="00892218">
        <w:rPr>
          <w:rFonts w:ascii="Arial" w:hAnsi="Arial" w:cs="Arial"/>
          <w:spacing w:val="-24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Pretoria,</w:t>
      </w:r>
      <w:r w:rsidRPr="00892218">
        <w:rPr>
          <w:rFonts w:ascii="Arial" w:hAnsi="Arial" w:cs="Arial"/>
          <w:spacing w:val="-16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0001,</w:t>
      </w:r>
      <w:r w:rsidRPr="00892218">
        <w:rPr>
          <w:rFonts w:ascii="Arial" w:hAnsi="Arial" w:cs="Arial"/>
          <w:spacing w:val="-21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Union</w:t>
      </w:r>
      <w:r w:rsidRPr="00892218">
        <w:rPr>
          <w:rFonts w:ascii="Arial" w:hAnsi="Arial" w:cs="Arial"/>
          <w:spacing w:val="-21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Buildings,</w:t>
      </w:r>
      <w:r w:rsidRPr="00892218">
        <w:rPr>
          <w:rFonts w:ascii="Arial" w:hAnsi="Arial" w:cs="Arial"/>
          <w:spacing w:val="-14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Government</w:t>
      </w:r>
      <w:r w:rsidRPr="00892218">
        <w:rPr>
          <w:rFonts w:ascii="Arial" w:hAnsi="Arial" w:cs="Arial"/>
          <w:spacing w:val="-11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Avenue,</w:t>
      </w:r>
      <w:r w:rsidRPr="00892218">
        <w:rPr>
          <w:rFonts w:ascii="Arial" w:hAnsi="Arial" w:cs="Arial"/>
          <w:spacing w:val="-14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PRETORIA Tel: (012) 300 5200, Website:</w:t>
      </w:r>
      <w:r w:rsidRPr="00892218">
        <w:rPr>
          <w:rFonts w:ascii="Arial" w:hAnsi="Arial" w:cs="Arial"/>
          <w:spacing w:val="7"/>
          <w:sz w:val="20"/>
          <w:szCs w:val="20"/>
        </w:rPr>
        <w:t xml:space="preserve"> </w:t>
      </w:r>
      <w:hyperlink r:id="rId5">
        <w:r w:rsidRPr="00892218">
          <w:rPr>
            <w:rFonts w:ascii="Arial" w:hAnsi="Arial" w:cs="Arial"/>
            <w:sz w:val="20"/>
            <w:szCs w:val="20"/>
            <w:u w:val="single" w:color="676767"/>
          </w:rPr>
          <w:t>www.thepresidency.gov.za</w:t>
        </w:r>
      </w:hyperlink>
    </w:p>
    <w:p w:rsidR="00EE1F0F" w:rsidRPr="00892218" w:rsidRDefault="00EE1F0F" w:rsidP="00892218">
      <w:pPr>
        <w:pStyle w:val="BodyText"/>
        <w:ind w:left="1405"/>
        <w:rPr>
          <w:rFonts w:ascii="Arial" w:hAnsi="Arial" w:cs="Arial"/>
          <w:sz w:val="20"/>
          <w:szCs w:val="20"/>
        </w:rPr>
      </w:pPr>
      <w:r w:rsidRPr="00892218">
        <w:rPr>
          <w:rFonts w:ascii="Arial" w:hAnsi="Arial" w:cs="Arial"/>
          <w:sz w:val="20"/>
          <w:szCs w:val="20"/>
        </w:rPr>
      </w:r>
      <w:r w:rsidRPr="00892218">
        <w:rPr>
          <w:rFonts w:ascii="Arial" w:hAnsi="Arial" w:cs="Arial"/>
          <w:sz w:val="20"/>
          <w:szCs w:val="20"/>
        </w:rPr>
        <w:pict>
          <v:group id="_x0000_s1037" style="width:457.5pt;height:.75pt;mso-position-horizontal-relative:char;mso-position-vertical-relative:line" coordsize="9150,15">
            <v:line id="_x0000_s1038" style="position:absolute" from="0,7" to="9149,7" strokecolor="#676767" strokeweight=".72pt"/>
            <w10:wrap type="none"/>
            <w10:anchorlock/>
          </v:group>
        </w:pict>
      </w:r>
    </w:p>
    <w:p w:rsidR="00EE1F0F" w:rsidRPr="00892218" w:rsidRDefault="00EE1F0F" w:rsidP="00892218">
      <w:pPr>
        <w:pStyle w:val="BodyText"/>
        <w:rPr>
          <w:rFonts w:ascii="Arial" w:hAnsi="Arial" w:cs="Arial"/>
          <w:sz w:val="20"/>
          <w:szCs w:val="20"/>
        </w:rPr>
      </w:pPr>
    </w:p>
    <w:p w:rsidR="00EE1F0F" w:rsidRPr="00892218" w:rsidRDefault="004E16F5" w:rsidP="00892218">
      <w:pPr>
        <w:ind w:left="3495" w:right="2971"/>
        <w:jc w:val="center"/>
        <w:rPr>
          <w:rFonts w:ascii="Arial" w:hAnsi="Arial" w:cs="Arial"/>
          <w:b/>
          <w:sz w:val="20"/>
          <w:szCs w:val="20"/>
        </w:rPr>
      </w:pPr>
      <w:r w:rsidRPr="00892218">
        <w:rPr>
          <w:rFonts w:ascii="Arial" w:hAnsi="Arial" w:cs="Arial"/>
          <w:b/>
          <w:sz w:val="20"/>
          <w:szCs w:val="20"/>
        </w:rPr>
        <w:t>NATIONAL ASSEMBLY</w:t>
      </w:r>
    </w:p>
    <w:p w:rsidR="00EE1F0F" w:rsidRPr="00892218" w:rsidRDefault="00EE1F0F" w:rsidP="00892218">
      <w:pPr>
        <w:pStyle w:val="BodyText"/>
        <w:rPr>
          <w:rFonts w:ascii="Arial" w:hAnsi="Arial" w:cs="Arial"/>
          <w:b/>
          <w:sz w:val="20"/>
          <w:szCs w:val="20"/>
        </w:rPr>
      </w:pPr>
    </w:p>
    <w:p w:rsidR="00EE1F0F" w:rsidRPr="00892218" w:rsidRDefault="004E16F5" w:rsidP="00892218">
      <w:pPr>
        <w:ind w:left="3501" w:right="2971"/>
        <w:jc w:val="center"/>
        <w:rPr>
          <w:rFonts w:ascii="Arial" w:hAnsi="Arial" w:cs="Arial"/>
          <w:b/>
          <w:sz w:val="20"/>
          <w:szCs w:val="20"/>
        </w:rPr>
      </w:pPr>
      <w:r w:rsidRPr="00892218">
        <w:rPr>
          <w:rFonts w:ascii="Arial" w:hAnsi="Arial" w:cs="Arial"/>
          <w:b/>
          <w:sz w:val="20"/>
          <w:szCs w:val="20"/>
        </w:rPr>
        <w:t>WRITTEN QUESTION FOR WRITTEN REPLY</w:t>
      </w:r>
    </w:p>
    <w:p w:rsidR="00EE1F0F" w:rsidRPr="00892218" w:rsidRDefault="00EE1F0F" w:rsidP="00892218">
      <w:pPr>
        <w:pStyle w:val="BodyText"/>
        <w:rPr>
          <w:rFonts w:ascii="Arial" w:hAnsi="Arial" w:cs="Arial"/>
          <w:b/>
          <w:sz w:val="20"/>
          <w:szCs w:val="20"/>
        </w:rPr>
      </w:pPr>
    </w:p>
    <w:p w:rsidR="00EE1F0F" w:rsidRPr="00892218" w:rsidRDefault="004E16F5" w:rsidP="00892218">
      <w:pPr>
        <w:pStyle w:val="BodyText"/>
        <w:ind w:left="3501" w:right="2962"/>
        <w:jc w:val="center"/>
        <w:rPr>
          <w:rFonts w:ascii="Arial" w:hAnsi="Arial" w:cs="Arial"/>
          <w:b/>
          <w:sz w:val="20"/>
          <w:szCs w:val="20"/>
        </w:rPr>
      </w:pPr>
      <w:r w:rsidRPr="00892218">
        <w:rPr>
          <w:rFonts w:ascii="Arial" w:hAnsi="Arial" w:cs="Arial"/>
          <w:b/>
          <w:w w:val="95"/>
          <w:sz w:val="20"/>
          <w:szCs w:val="20"/>
        </w:rPr>
        <w:t>QUESTION NUMBER: 668</w:t>
      </w:r>
    </w:p>
    <w:p w:rsidR="00EE1F0F" w:rsidRPr="00892218" w:rsidRDefault="00EE1F0F" w:rsidP="00892218">
      <w:pPr>
        <w:pStyle w:val="BodyText"/>
        <w:rPr>
          <w:rFonts w:ascii="Arial" w:hAnsi="Arial" w:cs="Arial"/>
          <w:b/>
          <w:sz w:val="20"/>
          <w:szCs w:val="20"/>
        </w:rPr>
      </w:pPr>
    </w:p>
    <w:p w:rsidR="00EE1F0F" w:rsidRPr="00892218" w:rsidRDefault="004E16F5" w:rsidP="00892218">
      <w:pPr>
        <w:ind w:left="3501" w:right="2958"/>
        <w:jc w:val="center"/>
        <w:rPr>
          <w:rFonts w:ascii="Arial" w:hAnsi="Arial" w:cs="Arial"/>
          <w:b/>
          <w:sz w:val="20"/>
          <w:szCs w:val="20"/>
        </w:rPr>
      </w:pPr>
      <w:r w:rsidRPr="00892218">
        <w:rPr>
          <w:rFonts w:ascii="Arial" w:hAnsi="Arial" w:cs="Arial"/>
          <w:b/>
          <w:sz w:val="20"/>
          <w:szCs w:val="20"/>
        </w:rPr>
        <w:t>DATE OF PUBLICATIONS: 24 April 2020</w:t>
      </w:r>
    </w:p>
    <w:p w:rsidR="00EE1F0F" w:rsidRPr="00892218" w:rsidRDefault="00EE1F0F" w:rsidP="00892218">
      <w:pPr>
        <w:pStyle w:val="BodyText"/>
        <w:rPr>
          <w:rFonts w:ascii="Arial" w:hAnsi="Arial" w:cs="Arial"/>
          <w:b/>
          <w:sz w:val="20"/>
          <w:szCs w:val="20"/>
        </w:rPr>
      </w:pPr>
    </w:p>
    <w:p w:rsidR="00EE1F0F" w:rsidRPr="00892218" w:rsidRDefault="00EE1F0F" w:rsidP="00892218">
      <w:pPr>
        <w:pStyle w:val="BodyText"/>
        <w:rPr>
          <w:rFonts w:ascii="Arial" w:hAnsi="Arial" w:cs="Arial"/>
          <w:b/>
          <w:sz w:val="20"/>
          <w:szCs w:val="20"/>
        </w:rPr>
      </w:pPr>
    </w:p>
    <w:p w:rsidR="00EE1F0F" w:rsidRPr="00892218" w:rsidRDefault="004E16F5" w:rsidP="00892218">
      <w:pPr>
        <w:pStyle w:val="BodyText"/>
        <w:tabs>
          <w:tab w:val="left" w:pos="1818"/>
        </w:tabs>
        <w:ind w:left="1139"/>
        <w:rPr>
          <w:rFonts w:ascii="Arial" w:hAnsi="Arial" w:cs="Arial"/>
          <w:sz w:val="20"/>
          <w:szCs w:val="20"/>
        </w:rPr>
      </w:pPr>
      <w:r w:rsidRPr="00892218">
        <w:rPr>
          <w:rFonts w:ascii="Arial" w:hAnsi="Arial" w:cs="Arial"/>
          <w:b/>
          <w:w w:val="105"/>
          <w:sz w:val="20"/>
          <w:szCs w:val="20"/>
        </w:rPr>
        <w:t>668.</w:t>
      </w:r>
      <w:r w:rsidRPr="00892218">
        <w:rPr>
          <w:rFonts w:ascii="Arial" w:hAnsi="Arial" w:cs="Arial"/>
          <w:b/>
          <w:w w:val="105"/>
          <w:sz w:val="20"/>
          <w:szCs w:val="20"/>
        </w:rPr>
        <w:tab/>
      </w:r>
      <w:proofErr w:type="spellStart"/>
      <w:r w:rsidRPr="00892218">
        <w:rPr>
          <w:rFonts w:ascii="Arial" w:hAnsi="Arial" w:cs="Arial"/>
          <w:b/>
          <w:w w:val="105"/>
          <w:sz w:val="20"/>
          <w:szCs w:val="20"/>
        </w:rPr>
        <w:t>Mr</w:t>
      </w:r>
      <w:proofErr w:type="spellEnd"/>
      <w:r w:rsidRPr="00892218">
        <w:rPr>
          <w:rFonts w:ascii="Arial" w:hAnsi="Arial" w:cs="Arial"/>
          <w:b/>
          <w:w w:val="105"/>
          <w:sz w:val="20"/>
          <w:szCs w:val="20"/>
        </w:rPr>
        <w:t xml:space="preserve"> M S </w:t>
      </w:r>
      <w:proofErr w:type="spellStart"/>
      <w:r w:rsidRPr="00892218">
        <w:rPr>
          <w:rFonts w:ascii="Arial" w:hAnsi="Arial" w:cs="Arial"/>
          <w:b/>
          <w:w w:val="105"/>
          <w:sz w:val="20"/>
          <w:szCs w:val="20"/>
        </w:rPr>
        <w:t>Malatsi</w:t>
      </w:r>
      <w:proofErr w:type="spellEnd"/>
      <w:r w:rsidRPr="00892218">
        <w:rPr>
          <w:rFonts w:ascii="Arial" w:hAnsi="Arial" w:cs="Arial"/>
          <w:b/>
          <w:w w:val="105"/>
          <w:sz w:val="20"/>
          <w:szCs w:val="20"/>
        </w:rPr>
        <w:t xml:space="preserve"> (DA) to ask the Minister in </w:t>
      </w:r>
      <w:proofErr w:type="gramStart"/>
      <w:r w:rsidRPr="00892218">
        <w:rPr>
          <w:rFonts w:ascii="Arial" w:hAnsi="Arial" w:cs="Arial"/>
          <w:b/>
          <w:w w:val="105"/>
          <w:sz w:val="20"/>
          <w:szCs w:val="20"/>
        </w:rPr>
        <w:t>The</w:t>
      </w:r>
      <w:proofErr w:type="gramEnd"/>
      <w:r w:rsidRPr="00892218">
        <w:rPr>
          <w:rFonts w:ascii="Arial" w:hAnsi="Arial" w:cs="Arial"/>
          <w:b/>
          <w:spacing w:val="-17"/>
          <w:w w:val="105"/>
          <w:sz w:val="20"/>
          <w:szCs w:val="20"/>
        </w:rPr>
        <w:t xml:space="preserve"> </w:t>
      </w:r>
      <w:r w:rsidRPr="00892218">
        <w:rPr>
          <w:rFonts w:ascii="Arial" w:hAnsi="Arial" w:cs="Arial"/>
          <w:b/>
          <w:w w:val="105"/>
          <w:sz w:val="20"/>
          <w:szCs w:val="20"/>
        </w:rPr>
        <w:t>Presidency</w:t>
      </w:r>
      <w:r w:rsidRPr="00892218">
        <w:rPr>
          <w:rFonts w:ascii="Arial" w:hAnsi="Arial" w:cs="Arial"/>
          <w:w w:val="105"/>
          <w:sz w:val="20"/>
          <w:szCs w:val="20"/>
        </w:rPr>
        <w:t>:</w:t>
      </w:r>
    </w:p>
    <w:p w:rsidR="00EE1F0F" w:rsidRPr="00892218" w:rsidRDefault="00EE1F0F" w:rsidP="00892218">
      <w:pPr>
        <w:pStyle w:val="BodyText"/>
        <w:rPr>
          <w:rFonts w:ascii="Arial" w:hAnsi="Arial" w:cs="Arial"/>
          <w:sz w:val="20"/>
          <w:szCs w:val="20"/>
        </w:rPr>
      </w:pPr>
    </w:p>
    <w:p w:rsidR="00EE1F0F" w:rsidRPr="00892218" w:rsidRDefault="004E16F5" w:rsidP="00892218">
      <w:pPr>
        <w:pStyle w:val="BodyText"/>
        <w:ind w:left="1813" w:right="157" w:firstLine="5"/>
        <w:jc w:val="both"/>
        <w:rPr>
          <w:rFonts w:ascii="Arial" w:hAnsi="Arial" w:cs="Arial"/>
          <w:sz w:val="20"/>
          <w:szCs w:val="20"/>
        </w:rPr>
      </w:pPr>
      <w:r w:rsidRPr="00892218">
        <w:rPr>
          <w:rFonts w:ascii="Arial" w:hAnsi="Arial" w:cs="Arial"/>
          <w:sz w:val="20"/>
          <w:szCs w:val="20"/>
        </w:rPr>
        <w:t>Whether he, his Office and/or any entity reporting to him purchased any personal protection equipment</w:t>
      </w:r>
      <w:r w:rsidRPr="00892218">
        <w:rPr>
          <w:rFonts w:ascii="Arial" w:hAnsi="Arial" w:cs="Arial"/>
          <w:spacing w:val="8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since</w:t>
      </w:r>
      <w:r w:rsidRPr="00892218">
        <w:rPr>
          <w:rFonts w:ascii="Arial" w:hAnsi="Arial" w:cs="Arial"/>
          <w:spacing w:val="11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l</w:t>
      </w:r>
      <w:r w:rsidRPr="00892218">
        <w:rPr>
          <w:rFonts w:ascii="Arial" w:hAnsi="Arial" w:cs="Arial"/>
          <w:spacing w:val="4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February</w:t>
      </w:r>
      <w:r w:rsidRPr="00892218">
        <w:rPr>
          <w:rFonts w:ascii="Arial" w:hAnsi="Arial" w:cs="Arial"/>
          <w:spacing w:val="-3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2020;</w:t>
      </w:r>
      <w:r w:rsidRPr="00892218">
        <w:rPr>
          <w:rFonts w:ascii="Arial" w:hAnsi="Arial" w:cs="Arial"/>
          <w:spacing w:val="-10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if</w:t>
      </w:r>
      <w:r w:rsidRPr="00892218">
        <w:rPr>
          <w:rFonts w:ascii="Arial" w:hAnsi="Arial" w:cs="Arial"/>
          <w:spacing w:val="-12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so,</w:t>
      </w:r>
      <w:r w:rsidRPr="00892218">
        <w:rPr>
          <w:rFonts w:ascii="Arial" w:hAnsi="Arial" w:cs="Arial"/>
          <w:spacing w:val="-7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in</w:t>
      </w:r>
      <w:r w:rsidRPr="00892218">
        <w:rPr>
          <w:rFonts w:ascii="Arial" w:hAnsi="Arial" w:cs="Arial"/>
          <w:spacing w:val="-10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each</w:t>
      </w:r>
      <w:r w:rsidRPr="00892218">
        <w:rPr>
          <w:rFonts w:ascii="Arial" w:hAnsi="Arial" w:cs="Arial"/>
          <w:spacing w:val="-5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case,</w:t>
      </w:r>
      <w:r w:rsidRPr="00892218">
        <w:rPr>
          <w:rFonts w:ascii="Arial" w:hAnsi="Arial" w:cs="Arial"/>
          <w:spacing w:val="-9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what</w:t>
      </w:r>
      <w:r w:rsidRPr="00892218">
        <w:rPr>
          <w:rFonts w:ascii="Arial" w:hAnsi="Arial" w:cs="Arial"/>
          <w:spacing w:val="-12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are</w:t>
      </w:r>
      <w:r w:rsidRPr="00892218">
        <w:rPr>
          <w:rFonts w:ascii="Arial" w:hAnsi="Arial" w:cs="Arial"/>
          <w:spacing w:val="-10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the</w:t>
      </w:r>
      <w:r w:rsidRPr="00892218">
        <w:rPr>
          <w:rFonts w:ascii="Arial" w:hAnsi="Arial" w:cs="Arial"/>
          <w:spacing w:val="-7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relevant</w:t>
      </w:r>
      <w:r w:rsidRPr="00892218">
        <w:rPr>
          <w:rFonts w:ascii="Arial" w:hAnsi="Arial" w:cs="Arial"/>
          <w:spacing w:val="-3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details</w:t>
      </w:r>
      <w:r w:rsidRPr="00892218">
        <w:rPr>
          <w:rFonts w:ascii="Arial" w:hAnsi="Arial" w:cs="Arial"/>
          <w:spacing w:val="-8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of(a)</w:t>
      </w:r>
      <w:r w:rsidRPr="00892218">
        <w:rPr>
          <w:rFonts w:ascii="Arial" w:hAnsi="Arial" w:cs="Arial"/>
          <w:spacing w:val="-9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the</w:t>
      </w:r>
      <w:r w:rsidRPr="00892218">
        <w:rPr>
          <w:rFonts w:ascii="Arial" w:hAnsi="Arial" w:cs="Arial"/>
          <w:spacing w:val="-12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date on which the equipment was purchased, (b) the name of the supplie</w:t>
      </w:r>
      <w:r w:rsidRPr="00892218">
        <w:rPr>
          <w:rFonts w:ascii="Arial" w:hAnsi="Arial" w:cs="Arial"/>
          <w:sz w:val="20"/>
          <w:szCs w:val="20"/>
        </w:rPr>
        <w:t xml:space="preserve">r where the equipment was purchased, (c) the monetary value of the purchase, (d) the branding that appeared on the </w:t>
      </w:r>
      <w:r w:rsidRPr="00892218">
        <w:rPr>
          <w:rFonts w:ascii="Arial" w:hAnsi="Arial" w:cs="Arial"/>
          <w:sz w:val="20"/>
          <w:szCs w:val="20"/>
        </w:rPr>
        <w:t>purchased equipment, including the branding of any political party, and (e)(</w:t>
      </w:r>
      <w:proofErr w:type="spellStart"/>
      <w:r w:rsidRPr="00892218">
        <w:rPr>
          <w:rFonts w:ascii="Arial" w:hAnsi="Arial" w:cs="Arial"/>
          <w:sz w:val="20"/>
          <w:szCs w:val="20"/>
        </w:rPr>
        <w:t>i</w:t>
      </w:r>
      <w:proofErr w:type="spellEnd"/>
      <w:r w:rsidRPr="00892218">
        <w:rPr>
          <w:rFonts w:ascii="Arial" w:hAnsi="Arial" w:cs="Arial"/>
          <w:sz w:val="20"/>
          <w:szCs w:val="20"/>
        </w:rPr>
        <w:t xml:space="preserve">) how and (ii) </w:t>
      </w:r>
      <w:r w:rsidRPr="00892218">
        <w:rPr>
          <w:rFonts w:ascii="Arial" w:hAnsi="Arial" w:cs="Arial"/>
          <w:sz w:val="20"/>
          <w:szCs w:val="20"/>
        </w:rPr>
        <w:t>where was the purchased equipment distributed?</w:t>
      </w:r>
      <w:r w:rsidRPr="00892218">
        <w:rPr>
          <w:rFonts w:ascii="Arial" w:hAnsi="Arial" w:cs="Arial"/>
          <w:spacing w:val="10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NW</w:t>
      </w:r>
      <w:r w:rsidRPr="00892218">
        <w:rPr>
          <w:rFonts w:ascii="Arial" w:hAnsi="Arial" w:cs="Arial"/>
          <w:sz w:val="20"/>
          <w:szCs w:val="20"/>
        </w:rPr>
        <w:t>870E</w:t>
      </w:r>
    </w:p>
    <w:p w:rsidR="00EE1F0F" w:rsidRPr="00892218" w:rsidRDefault="00EE1F0F" w:rsidP="00892218">
      <w:pPr>
        <w:pStyle w:val="BodyText"/>
        <w:rPr>
          <w:rFonts w:ascii="Arial" w:hAnsi="Arial" w:cs="Arial"/>
          <w:sz w:val="20"/>
          <w:szCs w:val="20"/>
        </w:rPr>
      </w:pPr>
    </w:p>
    <w:p w:rsidR="00EE1F0F" w:rsidRPr="00892218" w:rsidRDefault="004E16F5" w:rsidP="00892218">
      <w:pPr>
        <w:pStyle w:val="BodyText"/>
        <w:ind w:left="1141"/>
        <w:rPr>
          <w:rFonts w:ascii="Arial" w:hAnsi="Arial" w:cs="Arial"/>
          <w:b/>
          <w:sz w:val="20"/>
          <w:szCs w:val="20"/>
        </w:rPr>
      </w:pPr>
      <w:r w:rsidRPr="00892218">
        <w:rPr>
          <w:rFonts w:ascii="Arial" w:hAnsi="Arial" w:cs="Arial"/>
          <w:b/>
          <w:sz w:val="20"/>
          <w:szCs w:val="20"/>
        </w:rPr>
        <w:t>REPLY:</w:t>
      </w:r>
    </w:p>
    <w:p w:rsidR="00EE1F0F" w:rsidRPr="00892218" w:rsidRDefault="00EE1F0F" w:rsidP="00892218">
      <w:pPr>
        <w:pStyle w:val="BodyText"/>
        <w:rPr>
          <w:rFonts w:ascii="Arial" w:hAnsi="Arial" w:cs="Arial"/>
          <w:sz w:val="20"/>
          <w:szCs w:val="20"/>
        </w:rPr>
      </w:pPr>
    </w:p>
    <w:p w:rsidR="00EE1F0F" w:rsidRPr="00892218" w:rsidRDefault="004E16F5" w:rsidP="00892218">
      <w:pPr>
        <w:pStyle w:val="Heading1"/>
        <w:numPr>
          <w:ilvl w:val="0"/>
          <w:numId w:val="1"/>
        </w:numPr>
        <w:tabs>
          <w:tab w:val="left" w:pos="1812"/>
        </w:tabs>
        <w:ind w:right="178" w:hanging="340"/>
        <w:jc w:val="left"/>
        <w:rPr>
          <w:sz w:val="20"/>
          <w:szCs w:val="20"/>
        </w:rPr>
      </w:pPr>
      <w:r w:rsidRPr="00892218">
        <w:rPr>
          <w:w w:val="95"/>
          <w:sz w:val="20"/>
          <w:szCs w:val="20"/>
        </w:rPr>
        <w:t>The</w:t>
      </w:r>
      <w:r w:rsidRPr="00892218">
        <w:rPr>
          <w:spacing w:val="-16"/>
          <w:w w:val="95"/>
          <w:sz w:val="20"/>
          <w:szCs w:val="20"/>
        </w:rPr>
        <w:t xml:space="preserve"> </w:t>
      </w:r>
      <w:r w:rsidRPr="00892218">
        <w:rPr>
          <w:w w:val="95"/>
          <w:sz w:val="20"/>
          <w:szCs w:val="20"/>
        </w:rPr>
        <w:t>office</w:t>
      </w:r>
      <w:r w:rsidRPr="00892218">
        <w:rPr>
          <w:spacing w:val="-11"/>
          <w:w w:val="95"/>
          <w:sz w:val="20"/>
          <w:szCs w:val="20"/>
        </w:rPr>
        <w:t xml:space="preserve"> </w:t>
      </w:r>
      <w:r w:rsidRPr="00892218">
        <w:rPr>
          <w:w w:val="95"/>
          <w:sz w:val="20"/>
          <w:szCs w:val="20"/>
        </w:rPr>
        <w:t>of</w:t>
      </w:r>
      <w:r w:rsidRPr="00892218">
        <w:rPr>
          <w:spacing w:val="-18"/>
          <w:w w:val="95"/>
          <w:sz w:val="20"/>
          <w:szCs w:val="20"/>
        </w:rPr>
        <w:t xml:space="preserve"> </w:t>
      </w:r>
      <w:r w:rsidRPr="00892218">
        <w:rPr>
          <w:w w:val="95"/>
          <w:sz w:val="20"/>
          <w:szCs w:val="20"/>
        </w:rPr>
        <w:t>the</w:t>
      </w:r>
      <w:r w:rsidRPr="00892218">
        <w:rPr>
          <w:spacing w:val="-20"/>
          <w:w w:val="95"/>
          <w:sz w:val="20"/>
          <w:szCs w:val="20"/>
        </w:rPr>
        <w:t xml:space="preserve"> </w:t>
      </w:r>
      <w:r w:rsidRPr="00892218">
        <w:rPr>
          <w:w w:val="95"/>
          <w:sz w:val="20"/>
          <w:szCs w:val="20"/>
        </w:rPr>
        <w:t>Minister</w:t>
      </w:r>
      <w:r w:rsidRPr="00892218">
        <w:rPr>
          <w:spacing w:val="-14"/>
          <w:w w:val="95"/>
          <w:sz w:val="20"/>
          <w:szCs w:val="20"/>
        </w:rPr>
        <w:t xml:space="preserve"> </w:t>
      </w:r>
      <w:r w:rsidRPr="00892218">
        <w:rPr>
          <w:w w:val="95"/>
          <w:sz w:val="20"/>
          <w:szCs w:val="20"/>
        </w:rPr>
        <w:t>in</w:t>
      </w:r>
      <w:r w:rsidRPr="00892218">
        <w:rPr>
          <w:spacing w:val="-23"/>
          <w:w w:val="95"/>
          <w:sz w:val="20"/>
          <w:szCs w:val="20"/>
        </w:rPr>
        <w:t xml:space="preserve"> </w:t>
      </w:r>
      <w:r w:rsidRPr="00892218">
        <w:rPr>
          <w:w w:val="95"/>
          <w:sz w:val="20"/>
          <w:szCs w:val="20"/>
        </w:rPr>
        <w:t>the</w:t>
      </w:r>
      <w:r w:rsidRPr="00892218">
        <w:rPr>
          <w:spacing w:val="-19"/>
          <w:w w:val="95"/>
          <w:sz w:val="20"/>
          <w:szCs w:val="20"/>
        </w:rPr>
        <w:t xml:space="preserve"> </w:t>
      </w:r>
      <w:r w:rsidRPr="00892218">
        <w:rPr>
          <w:w w:val="95"/>
          <w:sz w:val="20"/>
          <w:szCs w:val="20"/>
        </w:rPr>
        <w:t>Presidency</w:t>
      </w:r>
      <w:r w:rsidRPr="00892218">
        <w:rPr>
          <w:spacing w:val="-4"/>
          <w:w w:val="95"/>
          <w:sz w:val="20"/>
          <w:szCs w:val="20"/>
        </w:rPr>
        <w:t xml:space="preserve"> </w:t>
      </w:r>
      <w:r w:rsidRPr="00892218">
        <w:rPr>
          <w:w w:val="95"/>
          <w:sz w:val="20"/>
          <w:szCs w:val="20"/>
        </w:rPr>
        <w:t>did</w:t>
      </w:r>
      <w:r w:rsidRPr="00892218">
        <w:rPr>
          <w:spacing w:val="-16"/>
          <w:w w:val="95"/>
          <w:sz w:val="20"/>
          <w:szCs w:val="20"/>
        </w:rPr>
        <w:t xml:space="preserve"> </w:t>
      </w:r>
      <w:r w:rsidRPr="00892218">
        <w:rPr>
          <w:w w:val="95"/>
          <w:sz w:val="20"/>
          <w:szCs w:val="20"/>
        </w:rPr>
        <w:t>not</w:t>
      </w:r>
      <w:r w:rsidRPr="00892218">
        <w:rPr>
          <w:spacing w:val="-18"/>
          <w:w w:val="95"/>
          <w:sz w:val="20"/>
          <w:szCs w:val="20"/>
        </w:rPr>
        <w:t xml:space="preserve"> </w:t>
      </w:r>
      <w:r w:rsidRPr="00892218">
        <w:rPr>
          <w:w w:val="95"/>
          <w:sz w:val="20"/>
          <w:szCs w:val="20"/>
        </w:rPr>
        <w:t>purchase</w:t>
      </w:r>
      <w:r w:rsidRPr="00892218">
        <w:rPr>
          <w:spacing w:val="-7"/>
          <w:w w:val="95"/>
          <w:sz w:val="20"/>
          <w:szCs w:val="20"/>
        </w:rPr>
        <w:t xml:space="preserve"> </w:t>
      </w:r>
      <w:r w:rsidRPr="00892218">
        <w:rPr>
          <w:w w:val="95"/>
          <w:sz w:val="20"/>
          <w:szCs w:val="20"/>
        </w:rPr>
        <w:t>any</w:t>
      </w:r>
      <w:r w:rsidRPr="00892218">
        <w:rPr>
          <w:spacing w:val="-14"/>
          <w:w w:val="95"/>
          <w:sz w:val="20"/>
          <w:szCs w:val="20"/>
        </w:rPr>
        <w:t xml:space="preserve"> </w:t>
      </w:r>
      <w:r w:rsidRPr="00892218">
        <w:rPr>
          <w:w w:val="95"/>
          <w:sz w:val="20"/>
          <w:szCs w:val="20"/>
        </w:rPr>
        <w:t>personal</w:t>
      </w:r>
      <w:r w:rsidRPr="00892218">
        <w:rPr>
          <w:spacing w:val="-6"/>
          <w:w w:val="95"/>
          <w:sz w:val="20"/>
          <w:szCs w:val="20"/>
        </w:rPr>
        <w:t xml:space="preserve"> </w:t>
      </w:r>
      <w:r w:rsidRPr="00892218">
        <w:rPr>
          <w:w w:val="95"/>
          <w:sz w:val="20"/>
          <w:szCs w:val="20"/>
        </w:rPr>
        <w:t xml:space="preserve">protection </w:t>
      </w:r>
      <w:r w:rsidRPr="00892218">
        <w:rPr>
          <w:sz w:val="20"/>
          <w:szCs w:val="20"/>
        </w:rPr>
        <w:t>equipment since 1 February</w:t>
      </w:r>
      <w:r w:rsidRPr="00892218">
        <w:rPr>
          <w:spacing w:val="-15"/>
          <w:sz w:val="20"/>
          <w:szCs w:val="20"/>
        </w:rPr>
        <w:t xml:space="preserve"> </w:t>
      </w:r>
      <w:r w:rsidRPr="00892218">
        <w:rPr>
          <w:sz w:val="20"/>
          <w:szCs w:val="20"/>
        </w:rPr>
        <w:t>2020</w:t>
      </w:r>
    </w:p>
    <w:p w:rsidR="00EE1F0F" w:rsidRPr="00892218" w:rsidRDefault="00EE1F0F" w:rsidP="00892218">
      <w:pPr>
        <w:pStyle w:val="BodyText"/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pStyle w:val="BodyText"/>
        <w:rPr>
          <w:rFonts w:ascii="Arial" w:hAnsi="Arial" w:cs="Arial"/>
          <w:sz w:val="20"/>
          <w:szCs w:val="20"/>
        </w:rPr>
      </w:pPr>
    </w:p>
    <w:p w:rsidR="00EE1F0F" w:rsidRPr="00892218" w:rsidRDefault="004E16F5" w:rsidP="00892218">
      <w:pPr>
        <w:pStyle w:val="ListParagraph"/>
        <w:numPr>
          <w:ilvl w:val="0"/>
          <w:numId w:val="1"/>
        </w:numPr>
        <w:tabs>
          <w:tab w:val="left" w:pos="1871"/>
          <w:tab w:val="left" w:pos="1872"/>
        </w:tabs>
        <w:ind w:left="1871" w:hanging="393"/>
        <w:jc w:val="left"/>
        <w:rPr>
          <w:sz w:val="20"/>
          <w:szCs w:val="20"/>
        </w:rPr>
      </w:pPr>
      <w:r w:rsidRPr="00892218">
        <w:rPr>
          <w:sz w:val="20"/>
          <w:szCs w:val="20"/>
        </w:rPr>
        <w:t>Media Development and Diversity Agency</w:t>
      </w:r>
      <w:r w:rsidRPr="00892218">
        <w:rPr>
          <w:spacing w:val="45"/>
          <w:sz w:val="20"/>
          <w:szCs w:val="20"/>
        </w:rPr>
        <w:t xml:space="preserve"> </w:t>
      </w:r>
      <w:r w:rsidRPr="00892218">
        <w:rPr>
          <w:sz w:val="20"/>
          <w:szCs w:val="20"/>
        </w:rPr>
        <w:t>(MDDA)</w:t>
      </w:r>
    </w:p>
    <w:p w:rsidR="00EE1F0F" w:rsidRPr="00892218" w:rsidRDefault="00EE1F0F" w:rsidP="00892218">
      <w:pPr>
        <w:pStyle w:val="BodyText"/>
        <w:rPr>
          <w:rFonts w:ascii="Arial" w:hAnsi="Arial" w:cs="Arial"/>
          <w:sz w:val="20"/>
          <w:szCs w:val="20"/>
        </w:rPr>
      </w:pPr>
    </w:p>
    <w:p w:rsidR="00EE1F0F" w:rsidRPr="00892218" w:rsidRDefault="004E16F5" w:rsidP="00892218">
      <w:pPr>
        <w:pStyle w:val="BodyText"/>
        <w:ind w:left="1817" w:right="167" w:hanging="5"/>
        <w:jc w:val="both"/>
        <w:rPr>
          <w:rFonts w:ascii="Arial" w:hAnsi="Arial" w:cs="Arial"/>
          <w:sz w:val="20"/>
          <w:szCs w:val="20"/>
        </w:rPr>
      </w:pPr>
      <w:r w:rsidRPr="00892218">
        <w:rPr>
          <w:rFonts w:ascii="Arial" w:hAnsi="Arial" w:cs="Arial"/>
          <w:sz w:val="20"/>
          <w:szCs w:val="20"/>
        </w:rPr>
        <w:t>MDDA</w:t>
      </w:r>
      <w:r w:rsidRPr="00892218">
        <w:rPr>
          <w:rFonts w:ascii="Arial" w:hAnsi="Arial" w:cs="Arial"/>
          <w:spacing w:val="-4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purchased</w:t>
      </w:r>
      <w:r w:rsidRPr="00892218">
        <w:rPr>
          <w:rFonts w:ascii="Arial" w:hAnsi="Arial" w:cs="Arial"/>
          <w:spacing w:val="-3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masks,</w:t>
      </w:r>
      <w:r w:rsidRPr="00892218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92218">
        <w:rPr>
          <w:rFonts w:ascii="Arial" w:hAnsi="Arial" w:cs="Arial"/>
          <w:sz w:val="20"/>
          <w:szCs w:val="20"/>
        </w:rPr>
        <w:t>sanitisers</w:t>
      </w:r>
      <w:proofErr w:type="spellEnd"/>
      <w:r w:rsidRPr="00892218">
        <w:rPr>
          <w:rFonts w:ascii="Arial" w:hAnsi="Arial" w:cs="Arial"/>
          <w:sz w:val="20"/>
          <w:szCs w:val="20"/>
        </w:rPr>
        <w:t>,</w:t>
      </w:r>
      <w:r w:rsidRPr="00892218">
        <w:rPr>
          <w:rFonts w:ascii="Arial" w:hAnsi="Arial" w:cs="Arial"/>
          <w:spacing w:val="-4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hand</w:t>
      </w:r>
      <w:r w:rsidRPr="00892218">
        <w:rPr>
          <w:rFonts w:ascii="Arial" w:hAnsi="Arial" w:cs="Arial"/>
          <w:spacing w:val="-7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wash</w:t>
      </w:r>
      <w:r w:rsidRPr="00892218">
        <w:rPr>
          <w:rFonts w:ascii="Arial" w:hAnsi="Arial" w:cs="Arial"/>
          <w:spacing w:val="-8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and</w:t>
      </w:r>
      <w:r w:rsidRPr="00892218">
        <w:rPr>
          <w:rFonts w:ascii="Arial" w:hAnsi="Arial" w:cs="Arial"/>
          <w:spacing w:val="-11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wet</w:t>
      </w:r>
      <w:r w:rsidRPr="00892218">
        <w:rPr>
          <w:rFonts w:ascii="Arial" w:hAnsi="Arial" w:cs="Arial"/>
          <w:spacing w:val="-12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wipes</w:t>
      </w:r>
      <w:r w:rsidRPr="00892218">
        <w:rPr>
          <w:rFonts w:ascii="Arial" w:hAnsi="Arial" w:cs="Arial"/>
          <w:spacing w:val="-11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between</w:t>
      </w:r>
      <w:r w:rsidRPr="00892218">
        <w:rPr>
          <w:rFonts w:ascii="Arial" w:hAnsi="Arial" w:cs="Arial"/>
          <w:spacing w:val="-13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the</w:t>
      </w:r>
      <w:r w:rsidRPr="00892218">
        <w:rPr>
          <w:rFonts w:ascii="Arial" w:hAnsi="Arial" w:cs="Arial"/>
          <w:spacing w:val="-15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16-18°</w:t>
      </w:r>
      <w:r w:rsidRPr="00892218">
        <w:rPr>
          <w:rFonts w:ascii="Arial" w:hAnsi="Arial" w:cs="Arial"/>
          <w:spacing w:val="-14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March</w:t>
      </w:r>
      <w:r w:rsidRPr="00892218">
        <w:rPr>
          <w:rFonts w:ascii="Arial" w:hAnsi="Arial" w:cs="Arial"/>
          <w:spacing w:val="-6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 xml:space="preserve">2020 from </w:t>
      </w:r>
      <w:proofErr w:type="spellStart"/>
      <w:r w:rsidRPr="00892218">
        <w:rPr>
          <w:rFonts w:ascii="Arial" w:hAnsi="Arial" w:cs="Arial"/>
          <w:sz w:val="20"/>
          <w:szCs w:val="20"/>
        </w:rPr>
        <w:t>Dischem</w:t>
      </w:r>
      <w:proofErr w:type="spellEnd"/>
      <w:r w:rsidRPr="00892218">
        <w:rPr>
          <w:rFonts w:ascii="Arial" w:hAnsi="Arial" w:cs="Arial"/>
          <w:sz w:val="20"/>
          <w:szCs w:val="20"/>
        </w:rPr>
        <w:t>, Clicks and a Pharmacy for</w:t>
      </w:r>
      <w:r w:rsidRPr="00892218">
        <w:rPr>
          <w:rFonts w:ascii="Arial" w:hAnsi="Arial" w:cs="Arial"/>
          <w:spacing w:val="29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R2000.00.</w:t>
      </w:r>
    </w:p>
    <w:p w:rsidR="00EE1F0F" w:rsidRPr="00892218" w:rsidRDefault="004E16F5" w:rsidP="00892218">
      <w:pPr>
        <w:pStyle w:val="ListParagraph"/>
        <w:numPr>
          <w:ilvl w:val="0"/>
          <w:numId w:val="1"/>
        </w:numPr>
        <w:tabs>
          <w:tab w:val="left" w:pos="1445"/>
        </w:tabs>
        <w:ind w:left="1150" w:right="149" w:firstLine="4"/>
        <w:jc w:val="left"/>
        <w:rPr>
          <w:sz w:val="20"/>
          <w:szCs w:val="20"/>
        </w:rPr>
      </w:pPr>
      <w:r w:rsidRPr="00892218">
        <w:rPr>
          <w:sz w:val="20"/>
          <w:szCs w:val="20"/>
        </w:rPr>
        <w:t>Brand South Africa has purchased the following personal protective equipment since 1 February</w:t>
      </w:r>
      <w:r w:rsidRPr="00892218">
        <w:rPr>
          <w:spacing w:val="10"/>
          <w:sz w:val="20"/>
          <w:szCs w:val="20"/>
        </w:rPr>
        <w:t xml:space="preserve"> </w:t>
      </w:r>
      <w:r w:rsidRPr="00892218">
        <w:rPr>
          <w:sz w:val="20"/>
          <w:szCs w:val="20"/>
        </w:rPr>
        <w:t>2020.</w:t>
      </w:r>
    </w:p>
    <w:p w:rsidR="00EE1F0F" w:rsidRPr="00892218" w:rsidRDefault="00EE1F0F" w:rsidP="00892218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Borders>
          <w:top w:val="single" w:sz="6" w:space="0" w:color="747474"/>
          <w:left w:val="single" w:sz="6" w:space="0" w:color="747474"/>
          <w:bottom w:val="single" w:sz="6" w:space="0" w:color="747474"/>
          <w:right w:val="single" w:sz="6" w:space="0" w:color="747474"/>
          <w:insideH w:val="single" w:sz="6" w:space="0" w:color="747474"/>
          <w:insideV w:val="single" w:sz="6" w:space="0" w:color="7474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7"/>
        <w:gridCol w:w="2251"/>
        <w:gridCol w:w="1857"/>
        <w:gridCol w:w="1007"/>
        <w:gridCol w:w="1189"/>
        <w:gridCol w:w="1007"/>
        <w:gridCol w:w="1367"/>
      </w:tblGrid>
      <w:tr w:rsidR="00EE1F0F" w:rsidRPr="00892218">
        <w:trPr>
          <w:trHeight w:val="441"/>
        </w:trPr>
        <w:tc>
          <w:tcPr>
            <w:tcW w:w="1387" w:type="dxa"/>
          </w:tcPr>
          <w:p w:rsidR="00EE1F0F" w:rsidRPr="00892218" w:rsidRDefault="004E16F5" w:rsidP="00892218">
            <w:pPr>
              <w:pStyle w:val="TableParagraph"/>
              <w:ind w:left="91" w:right="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218">
              <w:rPr>
                <w:rFonts w:ascii="Arial" w:hAnsi="Arial" w:cs="Arial"/>
                <w:b/>
                <w:sz w:val="20"/>
                <w:szCs w:val="20"/>
              </w:rPr>
              <w:t>Purchase</w:t>
            </w:r>
          </w:p>
          <w:p w:rsidR="00EE1F0F" w:rsidRPr="00892218" w:rsidRDefault="004E16F5" w:rsidP="00892218">
            <w:pPr>
              <w:pStyle w:val="TableParagraph"/>
              <w:ind w:left="106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218">
              <w:rPr>
                <w:rFonts w:ascii="Arial" w:hAnsi="Arial" w:cs="Arial"/>
                <w:b/>
                <w:w w:val="105"/>
                <w:sz w:val="20"/>
                <w:szCs w:val="20"/>
              </w:rPr>
              <w:t>Date</w:t>
            </w:r>
          </w:p>
        </w:tc>
        <w:tc>
          <w:tcPr>
            <w:tcW w:w="2251" w:type="dxa"/>
          </w:tcPr>
          <w:p w:rsidR="00EE1F0F" w:rsidRPr="00892218" w:rsidRDefault="004E16F5" w:rsidP="00892218">
            <w:pPr>
              <w:pStyle w:val="TableParagraph"/>
              <w:ind w:left="114" w:righ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218">
              <w:rPr>
                <w:rFonts w:ascii="Arial" w:hAnsi="Arial" w:cs="Arial"/>
                <w:b/>
                <w:w w:val="105"/>
                <w:sz w:val="20"/>
                <w:szCs w:val="20"/>
              </w:rPr>
              <w:t>Supplier</w:t>
            </w:r>
          </w:p>
          <w:p w:rsidR="00EE1F0F" w:rsidRPr="00892218" w:rsidRDefault="004E16F5" w:rsidP="00892218">
            <w:pPr>
              <w:pStyle w:val="TableParagraph"/>
              <w:ind w:left="119" w:righ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218">
              <w:rPr>
                <w:rFonts w:ascii="Arial" w:hAnsi="Arial" w:cs="Arial"/>
                <w:b/>
                <w:w w:val="105"/>
                <w:sz w:val="20"/>
                <w:szCs w:val="20"/>
              </w:rPr>
              <w:t>Name</w:t>
            </w:r>
          </w:p>
        </w:tc>
        <w:tc>
          <w:tcPr>
            <w:tcW w:w="1857" w:type="dxa"/>
          </w:tcPr>
          <w:p w:rsidR="00EE1F0F" w:rsidRPr="00892218" w:rsidRDefault="004E16F5" w:rsidP="00892218">
            <w:pPr>
              <w:pStyle w:val="TableParagraph"/>
              <w:ind w:left="128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10"/>
                <w:sz w:val="20"/>
                <w:szCs w:val="20"/>
              </w:rPr>
              <w:t>Item</w:t>
            </w:r>
          </w:p>
          <w:p w:rsidR="00EE1F0F" w:rsidRPr="00892218" w:rsidRDefault="004E16F5" w:rsidP="00892218">
            <w:pPr>
              <w:pStyle w:val="TableParagraph"/>
              <w:ind w:left="114" w:righ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218">
              <w:rPr>
                <w:rFonts w:ascii="Arial" w:hAnsi="Arial" w:cs="Arial"/>
                <w:b/>
                <w:w w:val="110"/>
                <w:sz w:val="20"/>
                <w:szCs w:val="20"/>
              </w:rPr>
              <w:t>Description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0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218">
              <w:rPr>
                <w:rFonts w:ascii="Arial" w:hAnsi="Arial" w:cs="Arial"/>
                <w:b/>
                <w:w w:val="105"/>
                <w:sz w:val="20"/>
                <w:szCs w:val="20"/>
              </w:rPr>
              <w:t>Quantity</w:t>
            </w:r>
          </w:p>
        </w:tc>
        <w:tc>
          <w:tcPr>
            <w:tcW w:w="1189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1" w:right="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218">
              <w:rPr>
                <w:rFonts w:ascii="Arial" w:hAnsi="Arial" w:cs="Arial"/>
                <w:b/>
                <w:w w:val="105"/>
                <w:sz w:val="20"/>
                <w:szCs w:val="20"/>
              </w:rPr>
              <w:t>Amount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12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218">
              <w:rPr>
                <w:rFonts w:ascii="Arial" w:hAnsi="Arial" w:cs="Arial"/>
                <w:b/>
                <w:w w:val="110"/>
                <w:sz w:val="20"/>
                <w:szCs w:val="20"/>
              </w:rPr>
              <w:t>Branding</w:t>
            </w:r>
          </w:p>
        </w:tc>
        <w:tc>
          <w:tcPr>
            <w:tcW w:w="136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14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2218">
              <w:rPr>
                <w:rFonts w:ascii="Arial" w:hAnsi="Arial" w:cs="Arial"/>
                <w:b/>
                <w:w w:val="105"/>
                <w:sz w:val="20"/>
                <w:szCs w:val="20"/>
              </w:rPr>
              <w:t>Distribution</w:t>
            </w:r>
          </w:p>
        </w:tc>
      </w:tr>
      <w:tr w:rsidR="00EE1F0F" w:rsidRPr="00892218">
        <w:trPr>
          <w:trHeight w:val="455"/>
        </w:trPr>
        <w:tc>
          <w:tcPr>
            <w:tcW w:w="138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06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30 March 2020</w:t>
            </w:r>
          </w:p>
        </w:tc>
        <w:tc>
          <w:tcPr>
            <w:tcW w:w="2251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28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noProof/>
                <w:position w:val="-2"/>
                <w:sz w:val="20"/>
                <w:szCs w:val="20"/>
                <w:lang w:val="en-ZA" w:eastAsia="en-ZA" w:bidi="ar-SA"/>
              </w:rPr>
              <w:drawing>
                <wp:inline distT="0" distB="0" distL="0" distR="0">
                  <wp:extent cx="259085" cy="8839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Mini Hand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sanitisers</w:t>
            </w:r>
            <w:proofErr w:type="spellEnd"/>
          </w:p>
        </w:tc>
        <w:tc>
          <w:tcPr>
            <w:tcW w:w="1007" w:type="dxa"/>
          </w:tcPr>
          <w:p w:rsidR="00EE1F0F" w:rsidRPr="00892218" w:rsidRDefault="004E16F5" w:rsidP="00892218">
            <w:pPr>
              <w:pStyle w:val="TableParagraph"/>
              <w:ind w:left="100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Approx.</w:t>
            </w:r>
          </w:p>
          <w:p w:rsidR="00EE1F0F" w:rsidRPr="00892218" w:rsidRDefault="004E16F5" w:rsidP="00892218">
            <w:pPr>
              <w:pStyle w:val="TableParagraph"/>
              <w:ind w:left="10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89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89" w:righ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R585,72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12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36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</w:t>
            </w:r>
          </w:p>
        </w:tc>
      </w:tr>
      <w:tr w:rsidR="00EE1F0F" w:rsidRPr="00892218">
        <w:trPr>
          <w:trHeight w:val="465"/>
        </w:trPr>
        <w:tc>
          <w:tcPr>
            <w:tcW w:w="138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4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30-Apr-2020</w:t>
            </w:r>
          </w:p>
        </w:tc>
        <w:tc>
          <w:tcPr>
            <w:tcW w:w="2251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24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AE Du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Chenne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Pty Ltd</w:t>
            </w:r>
          </w:p>
        </w:tc>
        <w:tc>
          <w:tcPr>
            <w:tcW w:w="1857" w:type="dxa"/>
          </w:tcPr>
          <w:p w:rsidR="00EE1F0F" w:rsidRPr="00892218" w:rsidRDefault="004E16F5" w:rsidP="00892218">
            <w:pPr>
              <w:pStyle w:val="TableParagraph"/>
              <w:ind w:left="127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Sanitising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the</w:t>
            </w:r>
          </w:p>
          <w:p w:rsidR="00EE1F0F" w:rsidRPr="00892218" w:rsidRDefault="004E16F5" w:rsidP="00892218">
            <w:pPr>
              <w:pStyle w:val="TableParagraph"/>
              <w:ind w:left="121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building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2" w:righ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 6,844.11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06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36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2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</w:t>
            </w:r>
          </w:p>
        </w:tc>
      </w:tr>
      <w:tr w:rsidR="00EE1F0F" w:rsidRPr="00892218">
        <w:trPr>
          <w:trHeight w:val="445"/>
        </w:trPr>
        <w:tc>
          <w:tcPr>
            <w:tcW w:w="138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5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04-May-2020</w:t>
            </w:r>
          </w:p>
        </w:tc>
        <w:tc>
          <w:tcPr>
            <w:tcW w:w="2251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24" w:right="8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Biologica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Pharmaceutical</w:t>
            </w:r>
          </w:p>
        </w:tc>
        <w:tc>
          <w:tcPr>
            <w:tcW w:w="1857" w:type="dxa"/>
          </w:tcPr>
          <w:p w:rsidR="00EE1F0F" w:rsidRPr="00892218" w:rsidRDefault="004E16F5" w:rsidP="00892218">
            <w:pPr>
              <w:pStyle w:val="TableParagraph"/>
              <w:ind w:left="116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Anti Bacterial Wipes</w:t>
            </w:r>
          </w:p>
          <w:p w:rsidR="00EE1F0F" w:rsidRPr="00892218" w:rsidRDefault="004E16F5" w:rsidP="00892218">
            <w:pPr>
              <w:pStyle w:val="TableParagraph"/>
              <w:ind w:left="138"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40 p/p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02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89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2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R14,826.00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12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36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2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</w:t>
            </w:r>
          </w:p>
        </w:tc>
      </w:tr>
      <w:tr w:rsidR="00EE1F0F" w:rsidRPr="00892218">
        <w:trPr>
          <w:trHeight w:val="455"/>
        </w:trPr>
        <w:tc>
          <w:tcPr>
            <w:tcW w:w="138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1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04-May-</w:t>
            </w: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2251" w:type="dxa"/>
          </w:tcPr>
          <w:p w:rsidR="00EE1F0F" w:rsidRPr="00892218" w:rsidRDefault="004E16F5" w:rsidP="00892218">
            <w:pPr>
              <w:pStyle w:val="TableParagraph"/>
              <w:ind w:left="124"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lastRenderedPageBreak/>
              <w:t>Supra Latex (Pty) Ltd t/a</w:t>
            </w:r>
          </w:p>
          <w:p w:rsidR="00EE1F0F" w:rsidRPr="00892218" w:rsidRDefault="004E16F5" w:rsidP="00892218">
            <w:pPr>
              <w:pStyle w:val="TableParagraph"/>
              <w:ind w:left="124" w:right="8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lastRenderedPageBreak/>
              <w:t>Suprahealthcare</w:t>
            </w:r>
            <w:proofErr w:type="spellEnd"/>
          </w:p>
        </w:tc>
        <w:tc>
          <w:tcPr>
            <w:tcW w:w="1857" w:type="dxa"/>
          </w:tcPr>
          <w:p w:rsidR="00EE1F0F" w:rsidRPr="00892218" w:rsidRDefault="004E16F5" w:rsidP="00892218">
            <w:pPr>
              <w:pStyle w:val="TableParagraph"/>
              <w:ind w:left="126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lastRenderedPageBreak/>
              <w:t xml:space="preserve">3ply Mask -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21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E1F0F" w:rsidRPr="00892218" w:rsidRDefault="004E16F5" w:rsidP="00892218">
            <w:pPr>
              <w:pStyle w:val="TableParagraph"/>
              <w:ind w:left="135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lastRenderedPageBreak/>
              <w:t>50’s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00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189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2" w:righ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R216,315.</w:t>
            </w:r>
            <w:r w:rsidRPr="00892218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12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36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2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</w:t>
            </w:r>
          </w:p>
        </w:tc>
      </w:tr>
      <w:tr w:rsidR="00EE1F0F" w:rsidRPr="00892218">
        <w:trPr>
          <w:trHeight w:val="690"/>
        </w:trPr>
        <w:tc>
          <w:tcPr>
            <w:tcW w:w="138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82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04-May-2020</w:t>
            </w:r>
          </w:p>
        </w:tc>
        <w:tc>
          <w:tcPr>
            <w:tcW w:w="2251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509" w:hanging="28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Supra Latex (Pty) Ltd t/a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Suprahealthcare</w:t>
            </w:r>
            <w:proofErr w:type="spellEnd"/>
          </w:p>
        </w:tc>
        <w:tc>
          <w:tcPr>
            <w:tcW w:w="1857" w:type="dxa"/>
          </w:tcPr>
          <w:p w:rsidR="00EE1F0F" w:rsidRPr="00892218" w:rsidRDefault="004E16F5" w:rsidP="00892218">
            <w:pPr>
              <w:pStyle w:val="TableParagraph"/>
              <w:ind w:left="119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Rbt-ResiduaI</w:t>
            </w:r>
            <w:proofErr w:type="spellEnd"/>
          </w:p>
          <w:p w:rsidR="00EE1F0F" w:rsidRPr="00892218" w:rsidRDefault="004E16F5" w:rsidP="00892218">
            <w:pPr>
              <w:pStyle w:val="TableParagraph"/>
              <w:ind w:left="138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Disinfectant - 1litre -</w:t>
            </w:r>
          </w:p>
          <w:p w:rsidR="00EE1F0F" w:rsidRPr="00892218" w:rsidRDefault="004E16F5" w:rsidP="00892218">
            <w:pPr>
              <w:pStyle w:val="TableParagraph"/>
              <w:ind w:left="131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1’s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9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189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2"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R23,303.60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06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36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</w:t>
            </w:r>
          </w:p>
        </w:tc>
      </w:tr>
      <w:tr w:rsidR="00EE1F0F" w:rsidRPr="00892218">
        <w:trPr>
          <w:trHeight w:val="676"/>
        </w:trPr>
        <w:tc>
          <w:tcPr>
            <w:tcW w:w="138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82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04-May-2020</w:t>
            </w:r>
          </w:p>
        </w:tc>
        <w:tc>
          <w:tcPr>
            <w:tcW w:w="2251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509" w:hanging="293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Supra Latex (Pty) Ltd t/a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Suprahealthcare</w:t>
            </w:r>
            <w:proofErr w:type="spellEnd"/>
          </w:p>
        </w:tc>
        <w:tc>
          <w:tcPr>
            <w:tcW w:w="1857" w:type="dxa"/>
          </w:tcPr>
          <w:p w:rsidR="00EE1F0F" w:rsidRPr="00892218" w:rsidRDefault="004E16F5" w:rsidP="00892218">
            <w:pPr>
              <w:pStyle w:val="TableParagraph"/>
              <w:ind w:left="124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Rbt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>-Residual</w:t>
            </w:r>
          </w:p>
          <w:p w:rsidR="00EE1F0F" w:rsidRPr="00892218" w:rsidRDefault="004E16F5" w:rsidP="00892218">
            <w:pPr>
              <w:pStyle w:val="TableParagraph"/>
              <w:ind w:left="134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Disinfectant -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Slitre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21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E1F0F" w:rsidRPr="00892218" w:rsidRDefault="004E16F5" w:rsidP="00892218">
            <w:pPr>
              <w:pStyle w:val="TableParagraph"/>
              <w:ind w:left="135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1's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0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89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2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R31,567.50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06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36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2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</w:t>
            </w:r>
          </w:p>
        </w:tc>
      </w:tr>
      <w:tr w:rsidR="00EE1F0F" w:rsidRPr="00892218">
        <w:trPr>
          <w:trHeight w:val="772"/>
        </w:trPr>
        <w:tc>
          <w:tcPr>
            <w:tcW w:w="138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1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04-May-2020</w:t>
            </w:r>
          </w:p>
        </w:tc>
        <w:tc>
          <w:tcPr>
            <w:tcW w:w="2251" w:type="dxa"/>
          </w:tcPr>
          <w:p w:rsidR="00EE1F0F" w:rsidRPr="00892218" w:rsidRDefault="004E16F5" w:rsidP="00892218">
            <w:pPr>
              <w:pStyle w:val="TableParagraph"/>
              <w:ind w:left="124"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Supra Latex (Pty) Ltd t/a</w:t>
            </w:r>
          </w:p>
          <w:p w:rsidR="00EE1F0F" w:rsidRPr="00892218" w:rsidRDefault="004E16F5" w:rsidP="00892218">
            <w:pPr>
              <w:pStyle w:val="TableParagraph"/>
              <w:ind w:left="124" w:right="8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Suprahealthcare</w:t>
            </w:r>
            <w:proofErr w:type="spellEnd"/>
          </w:p>
        </w:tc>
        <w:tc>
          <w:tcPr>
            <w:tcW w:w="1857" w:type="dxa"/>
          </w:tcPr>
          <w:p w:rsidR="00EE1F0F" w:rsidRPr="00892218" w:rsidRDefault="004E16F5" w:rsidP="00892218">
            <w:pPr>
              <w:pStyle w:val="TableParagraph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Thermometer Non-</w:t>
            </w:r>
          </w:p>
          <w:p w:rsidR="00EE1F0F" w:rsidRPr="00892218" w:rsidRDefault="004E16F5" w:rsidP="00892218">
            <w:pPr>
              <w:pStyle w:val="TableParagraph"/>
              <w:ind w:left="15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Contact Infrared - 1's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92"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R3,450.00</w:t>
            </w:r>
          </w:p>
        </w:tc>
        <w:tc>
          <w:tcPr>
            <w:tcW w:w="100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06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36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2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</w:t>
            </w:r>
          </w:p>
        </w:tc>
      </w:tr>
    </w:tbl>
    <w:p w:rsidR="00EE1F0F" w:rsidRPr="00892218" w:rsidRDefault="00EE1F0F" w:rsidP="00892218">
      <w:pPr>
        <w:pStyle w:val="BodyText"/>
        <w:rPr>
          <w:rFonts w:ascii="Arial" w:hAnsi="Arial" w:cs="Arial"/>
          <w:sz w:val="20"/>
          <w:szCs w:val="20"/>
        </w:rPr>
      </w:pPr>
    </w:p>
    <w:p w:rsidR="00EE1F0F" w:rsidRPr="00892218" w:rsidRDefault="004E16F5" w:rsidP="00892218">
      <w:pPr>
        <w:pStyle w:val="ListParagraph"/>
        <w:numPr>
          <w:ilvl w:val="0"/>
          <w:numId w:val="1"/>
        </w:numPr>
        <w:tabs>
          <w:tab w:val="left" w:pos="1397"/>
        </w:tabs>
        <w:ind w:left="1396" w:hanging="252"/>
        <w:jc w:val="left"/>
        <w:rPr>
          <w:b/>
          <w:sz w:val="20"/>
          <w:szCs w:val="20"/>
        </w:rPr>
      </w:pPr>
      <w:r w:rsidRPr="00892218">
        <w:rPr>
          <w:b/>
          <w:sz w:val="20"/>
          <w:szCs w:val="20"/>
        </w:rPr>
        <w:t>Statistics South</w:t>
      </w:r>
      <w:r w:rsidRPr="00892218">
        <w:rPr>
          <w:b/>
          <w:spacing w:val="22"/>
          <w:sz w:val="20"/>
          <w:szCs w:val="20"/>
        </w:rPr>
        <w:t xml:space="preserve"> </w:t>
      </w:r>
      <w:r w:rsidRPr="00892218">
        <w:rPr>
          <w:b/>
          <w:sz w:val="20"/>
          <w:szCs w:val="20"/>
        </w:rPr>
        <w:t>Africa</w:t>
      </w:r>
    </w:p>
    <w:p w:rsidR="00EE1F0F" w:rsidRPr="00892218" w:rsidRDefault="00EE1F0F" w:rsidP="00892218">
      <w:pPr>
        <w:pStyle w:val="BodyText"/>
        <w:rPr>
          <w:rFonts w:ascii="Arial" w:hAnsi="Arial" w:cs="Arial"/>
          <w:b/>
          <w:sz w:val="20"/>
          <w:szCs w:val="20"/>
        </w:rPr>
      </w:pPr>
    </w:p>
    <w:p w:rsidR="00EE1F0F" w:rsidRPr="00892218" w:rsidRDefault="004E16F5" w:rsidP="00892218">
      <w:pPr>
        <w:pStyle w:val="BodyText"/>
        <w:ind w:left="1145" w:right="184" w:firstLine="61"/>
        <w:jc w:val="both"/>
        <w:rPr>
          <w:rFonts w:ascii="Arial" w:hAnsi="Arial" w:cs="Arial"/>
          <w:sz w:val="20"/>
          <w:szCs w:val="20"/>
        </w:rPr>
      </w:pPr>
      <w:r w:rsidRPr="00892218">
        <w:rPr>
          <w:rFonts w:ascii="Arial" w:hAnsi="Arial" w:cs="Arial"/>
          <w:sz w:val="20"/>
          <w:szCs w:val="20"/>
        </w:rPr>
        <w:t>The attached schedules reflect procurement, from 1 February 2020 until 30 April 2020, of Personal</w:t>
      </w:r>
      <w:r w:rsidRPr="00892218">
        <w:rPr>
          <w:rFonts w:ascii="Arial" w:hAnsi="Arial" w:cs="Arial"/>
          <w:spacing w:val="-9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Protection</w:t>
      </w:r>
      <w:r w:rsidRPr="00892218">
        <w:rPr>
          <w:rFonts w:ascii="Arial" w:hAnsi="Arial" w:cs="Arial"/>
          <w:spacing w:val="-9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Equipment</w:t>
      </w:r>
      <w:r w:rsidRPr="00892218">
        <w:rPr>
          <w:rFonts w:ascii="Arial" w:hAnsi="Arial" w:cs="Arial"/>
          <w:spacing w:val="-2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(PPE)</w:t>
      </w:r>
      <w:r w:rsidRPr="00892218">
        <w:rPr>
          <w:rFonts w:ascii="Arial" w:hAnsi="Arial" w:cs="Arial"/>
          <w:spacing w:val="-5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of</w:t>
      </w:r>
      <w:r w:rsidRPr="00892218">
        <w:rPr>
          <w:rFonts w:ascii="Arial" w:hAnsi="Arial" w:cs="Arial"/>
          <w:spacing w:val="-13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R1</w:t>
      </w:r>
      <w:r w:rsidRPr="00892218">
        <w:rPr>
          <w:rFonts w:ascii="Arial" w:hAnsi="Arial" w:cs="Arial"/>
          <w:spacing w:val="-16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995</w:t>
      </w:r>
      <w:r w:rsidRPr="00892218">
        <w:rPr>
          <w:rFonts w:ascii="Arial" w:hAnsi="Arial" w:cs="Arial"/>
          <w:spacing w:val="-20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760.00</w:t>
      </w:r>
      <w:r w:rsidRPr="00892218">
        <w:rPr>
          <w:rFonts w:ascii="Arial" w:hAnsi="Arial" w:cs="Arial"/>
          <w:spacing w:val="-8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and</w:t>
      </w:r>
      <w:r w:rsidRPr="00892218">
        <w:rPr>
          <w:rFonts w:ascii="Arial" w:hAnsi="Arial" w:cs="Arial"/>
          <w:spacing w:val="-14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disinfecting/cleaning</w:t>
      </w:r>
      <w:r w:rsidRPr="00892218">
        <w:rPr>
          <w:rFonts w:ascii="Arial" w:hAnsi="Arial" w:cs="Arial"/>
          <w:spacing w:val="-13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services</w:t>
      </w:r>
      <w:r w:rsidRPr="00892218">
        <w:rPr>
          <w:rFonts w:ascii="Arial" w:hAnsi="Arial" w:cs="Arial"/>
          <w:spacing w:val="-5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of offices for R550 697.31 in preparation for the staggered return to work of employees commencing in May</w:t>
      </w:r>
      <w:r w:rsidRPr="00892218">
        <w:rPr>
          <w:rFonts w:ascii="Arial" w:hAnsi="Arial" w:cs="Arial"/>
          <w:spacing w:val="14"/>
          <w:sz w:val="20"/>
          <w:szCs w:val="20"/>
        </w:rPr>
        <w:t xml:space="preserve"> </w:t>
      </w:r>
      <w:r w:rsidRPr="00892218">
        <w:rPr>
          <w:rFonts w:ascii="Arial" w:hAnsi="Arial" w:cs="Arial"/>
          <w:sz w:val="20"/>
          <w:szCs w:val="20"/>
        </w:rPr>
        <w:t>2020.</w:t>
      </w:r>
    </w:p>
    <w:p w:rsidR="00EE1F0F" w:rsidRPr="00892218" w:rsidRDefault="00EE1F0F" w:rsidP="00892218">
      <w:pPr>
        <w:pStyle w:val="BodyText"/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pStyle w:val="BodyText"/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pStyle w:val="BodyText"/>
        <w:rPr>
          <w:rFonts w:ascii="Arial" w:hAnsi="Arial" w:cs="Arial"/>
          <w:sz w:val="20"/>
          <w:szCs w:val="20"/>
        </w:rPr>
      </w:pPr>
    </w:p>
    <w:p w:rsidR="00EE1F0F" w:rsidRPr="00892218" w:rsidRDefault="004E16F5" w:rsidP="00892218">
      <w:pPr>
        <w:pStyle w:val="Heading1"/>
        <w:ind w:firstLine="0"/>
        <w:jc w:val="both"/>
        <w:rPr>
          <w:sz w:val="20"/>
          <w:szCs w:val="20"/>
        </w:rPr>
      </w:pPr>
      <w:r w:rsidRPr="00892218">
        <w:rPr>
          <w:sz w:val="20"/>
          <w:szCs w:val="20"/>
        </w:rPr>
        <w:t xml:space="preserve">Approved / </w:t>
      </w:r>
      <w:proofErr w:type="gramStart"/>
      <w:r w:rsidRPr="00892218">
        <w:rPr>
          <w:sz w:val="20"/>
          <w:szCs w:val="20"/>
        </w:rPr>
        <w:t>Not</w:t>
      </w:r>
      <w:proofErr w:type="gramEnd"/>
      <w:r w:rsidRPr="00892218">
        <w:rPr>
          <w:sz w:val="20"/>
          <w:szCs w:val="20"/>
        </w:rPr>
        <w:t xml:space="preserve"> approved</w:t>
      </w: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ind w:left="1133"/>
        <w:rPr>
          <w:rFonts w:ascii="Arial" w:hAnsi="Arial" w:cs="Arial"/>
          <w:sz w:val="20"/>
          <w:szCs w:val="20"/>
        </w:rPr>
      </w:pPr>
    </w:p>
    <w:p w:rsidR="00EE1F0F" w:rsidRPr="00892218" w:rsidRDefault="004E16F5" w:rsidP="00892218">
      <w:pPr>
        <w:tabs>
          <w:tab w:val="left" w:pos="11966"/>
        </w:tabs>
        <w:ind w:left="4264"/>
        <w:rPr>
          <w:rFonts w:ascii="Arial" w:hAnsi="Arial" w:cs="Arial"/>
          <w:sz w:val="20"/>
          <w:szCs w:val="20"/>
        </w:rPr>
      </w:pPr>
      <w:r w:rsidRPr="00892218">
        <w:rPr>
          <w:rFonts w:ascii="Arial" w:hAnsi="Arial" w:cs="Arial"/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0233856" behindDoc="1" locked="0" layoutInCell="1" allowOverlap="1">
            <wp:simplePos x="0" y="0"/>
            <wp:positionH relativeFrom="page">
              <wp:posOffset>7516726</wp:posOffset>
            </wp:positionH>
            <wp:positionV relativeFrom="paragraph">
              <wp:posOffset>746408</wp:posOffset>
            </wp:positionV>
            <wp:extent cx="128022" cy="79253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2" cy="79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218">
        <w:rPr>
          <w:rFonts w:ascii="Arial" w:hAnsi="Arial" w:cs="Arial"/>
          <w:w w:val="110"/>
          <w:sz w:val="20"/>
          <w:szCs w:val="20"/>
        </w:rPr>
        <w:t>Stats SA: Personal Protection</w:t>
      </w:r>
      <w:r w:rsidRPr="00892218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892218">
        <w:rPr>
          <w:rFonts w:ascii="Arial" w:hAnsi="Arial" w:cs="Arial"/>
          <w:w w:val="110"/>
          <w:sz w:val="20"/>
          <w:szCs w:val="20"/>
        </w:rPr>
        <w:t>Equipment</w:t>
      </w:r>
      <w:r w:rsidRPr="00892218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892218">
        <w:rPr>
          <w:rFonts w:ascii="Arial" w:hAnsi="Arial" w:cs="Arial"/>
          <w:w w:val="110"/>
          <w:sz w:val="20"/>
          <w:szCs w:val="20"/>
        </w:rPr>
        <w:t>(PPE)</w:t>
      </w:r>
      <w:r w:rsidRPr="00892218">
        <w:rPr>
          <w:rFonts w:ascii="Arial" w:hAnsi="Arial" w:cs="Arial"/>
          <w:w w:val="110"/>
          <w:sz w:val="20"/>
          <w:szCs w:val="20"/>
        </w:rPr>
        <w:tab/>
        <w:t>Annexure</w:t>
      </w:r>
      <w:r w:rsidRPr="00892218">
        <w:rPr>
          <w:rFonts w:ascii="Arial" w:hAnsi="Arial" w:cs="Arial"/>
          <w:spacing w:val="2"/>
          <w:w w:val="110"/>
          <w:sz w:val="20"/>
          <w:szCs w:val="20"/>
        </w:rPr>
        <w:t xml:space="preserve"> </w:t>
      </w:r>
      <w:r w:rsidRPr="00892218">
        <w:rPr>
          <w:rFonts w:ascii="Arial" w:hAnsi="Arial" w:cs="Arial"/>
          <w:w w:val="110"/>
          <w:sz w:val="20"/>
          <w:szCs w:val="20"/>
        </w:rPr>
        <w:t>A</w:t>
      </w:r>
    </w:p>
    <w:tbl>
      <w:tblPr>
        <w:tblW w:w="0" w:type="auto"/>
        <w:tblInd w:w="146" w:type="dxa"/>
        <w:tblBorders>
          <w:top w:val="single" w:sz="12" w:space="0" w:color="646464"/>
          <w:left w:val="single" w:sz="12" w:space="0" w:color="646464"/>
          <w:bottom w:val="single" w:sz="12" w:space="0" w:color="646464"/>
          <w:right w:val="single" w:sz="12" w:space="0" w:color="646464"/>
          <w:insideH w:val="single" w:sz="12" w:space="0" w:color="646464"/>
          <w:insideV w:val="single" w:sz="12" w:space="0" w:color="64646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1"/>
        <w:gridCol w:w="1090"/>
        <w:gridCol w:w="1964"/>
        <w:gridCol w:w="3097"/>
        <w:gridCol w:w="1763"/>
        <w:gridCol w:w="1067"/>
        <w:gridCol w:w="192"/>
        <w:gridCol w:w="544"/>
        <w:gridCol w:w="228"/>
        <w:gridCol w:w="805"/>
        <w:gridCol w:w="1906"/>
      </w:tblGrid>
      <w:tr w:rsidR="00EE1F0F" w:rsidRPr="00892218">
        <w:trPr>
          <w:trHeight w:val="373"/>
        </w:trPr>
        <w:tc>
          <w:tcPr>
            <w:tcW w:w="13717" w:type="dxa"/>
            <w:gridSpan w:val="11"/>
          </w:tcPr>
          <w:p w:rsidR="00EE1F0F" w:rsidRPr="00892218" w:rsidRDefault="004E16F5" w:rsidP="00892218">
            <w:pPr>
              <w:pStyle w:val="TableParagraph"/>
              <w:ind w:left="18" w:right="-58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noProof/>
                <w:sz w:val="20"/>
                <w:szCs w:val="20"/>
                <w:lang w:val="en-ZA" w:eastAsia="en-ZA" w:bidi="ar-SA"/>
              </w:rPr>
              <w:drawing>
                <wp:inline distT="0" distB="0" distL="0" distR="0">
                  <wp:extent cx="8683581" cy="228600"/>
                  <wp:effectExtent l="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58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0F" w:rsidRPr="00892218">
        <w:trPr>
          <w:trHeight w:val="258"/>
        </w:trPr>
        <w:tc>
          <w:tcPr>
            <w:tcW w:w="1061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A-312743</w:t>
            </w:r>
          </w:p>
        </w:tc>
        <w:tc>
          <w:tcPr>
            <w:tcW w:w="1090" w:type="dxa"/>
          </w:tcPr>
          <w:p w:rsidR="00EE1F0F" w:rsidRPr="00892218" w:rsidRDefault="004E16F5" w:rsidP="00892218">
            <w:pPr>
              <w:pStyle w:val="TableParagraph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2020/04/02</w:t>
            </w:r>
          </w:p>
        </w:tc>
        <w:tc>
          <w:tcPr>
            <w:tcW w:w="1964" w:type="dxa"/>
          </w:tcPr>
          <w:p w:rsidR="00EE1F0F" w:rsidRPr="00892218" w:rsidRDefault="004E16F5" w:rsidP="00892218">
            <w:pPr>
              <w:pStyle w:val="TableParagraph"/>
              <w:ind w:left="2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Biologica</w:t>
            </w:r>
            <w:proofErr w:type="spellEnd"/>
          </w:p>
        </w:tc>
        <w:tc>
          <w:tcPr>
            <w:tcW w:w="3097" w:type="dxa"/>
          </w:tcPr>
          <w:p w:rsidR="00EE1F0F" w:rsidRPr="00892218" w:rsidRDefault="004E16F5" w:rsidP="00892218">
            <w:pPr>
              <w:pStyle w:val="TableParagraph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3 Ply Face Masks 50 in a box</w:t>
            </w:r>
          </w:p>
        </w:tc>
        <w:tc>
          <w:tcPr>
            <w:tcW w:w="1763" w:type="dxa"/>
          </w:tcPr>
          <w:p w:rsidR="00EE1F0F" w:rsidRPr="00892218" w:rsidRDefault="004E16F5" w:rsidP="00892218">
            <w:pPr>
              <w:pStyle w:val="TableParagraph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No branding</w:t>
            </w:r>
          </w:p>
        </w:tc>
        <w:tc>
          <w:tcPr>
            <w:tcW w:w="1067" w:type="dxa"/>
          </w:tcPr>
          <w:p w:rsidR="00EE1F0F" w:rsidRPr="00892218" w:rsidRDefault="004E16F5" w:rsidP="00892218">
            <w:pPr>
              <w:pStyle w:val="TableParagraph"/>
              <w:ind w:right="-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200</w:t>
            </w:r>
          </w:p>
        </w:tc>
        <w:tc>
          <w:tcPr>
            <w:tcW w:w="192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8"/>
                <w:sz w:val="20"/>
                <w:szCs w:val="20"/>
              </w:rPr>
              <w:t>R</w:t>
            </w:r>
          </w:p>
        </w:tc>
        <w:tc>
          <w:tcPr>
            <w:tcW w:w="54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1 332,50</w:t>
            </w:r>
          </w:p>
        </w:tc>
        <w:tc>
          <w:tcPr>
            <w:tcW w:w="228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1"/>
                <w:sz w:val="20"/>
                <w:szCs w:val="20"/>
              </w:rPr>
              <w:t>R</w:t>
            </w:r>
          </w:p>
        </w:tc>
        <w:tc>
          <w:tcPr>
            <w:tcW w:w="805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31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266 </w:t>
            </w:r>
            <w:r w:rsidRPr="00892218">
              <w:rPr>
                <w:rFonts w:ascii="Arial" w:hAnsi="Arial" w:cs="Arial"/>
                <w:i/>
                <w:sz w:val="20"/>
                <w:szCs w:val="20"/>
              </w:rPr>
              <w:t>500,00</w:t>
            </w:r>
          </w:p>
        </w:tc>
        <w:tc>
          <w:tcPr>
            <w:tcW w:w="1906" w:type="dxa"/>
          </w:tcPr>
          <w:p w:rsidR="00EE1F0F" w:rsidRPr="00892218" w:rsidRDefault="004E16F5" w:rsidP="00892218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Office/Provinces</w:t>
            </w:r>
          </w:p>
        </w:tc>
      </w:tr>
      <w:tr w:rsidR="00EE1F0F" w:rsidRPr="00892218">
        <w:trPr>
          <w:trHeight w:val="262"/>
        </w:trPr>
        <w:tc>
          <w:tcPr>
            <w:tcW w:w="1061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A-312743</w:t>
            </w:r>
          </w:p>
        </w:tc>
        <w:tc>
          <w:tcPr>
            <w:tcW w:w="1090" w:type="dxa"/>
          </w:tcPr>
          <w:p w:rsidR="00EE1F0F" w:rsidRPr="00892218" w:rsidRDefault="004E16F5" w:rsidP="00892218">
            <w:pPr>
              <w:pStyle w:val="TableParagraph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2020/04/02</w:t>
            </w:r>
          </w:p>
        </w:tc>
        <w:tc>
          <w:tcPr>
            <w:tcW w:w="1964" w:type="dxa"/>
          </w:tcPr>
          <w:p w:rsidR="00EE1F0F" w:rsidRPr="00892218" w:rsidRDefault="004E16F5" w:rsidP="00892218">
            <w:pPr>
              <w:pStyle w:val="TableParagraph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KMO@]CD</w:t>
            </w:r>
          </w:p>
        </w:tc>
        <w:tc>
          <w:tcPr>
            <w:tcW w:w="3097" w:type="dxa"/>
          </w:tcPr>
          <w:p w:rsidR="00EE1F0F" w:rsidRPr="00892218" w:rsidRDefault="004E16F5" w:rsidP="00892218">
            <w:pPr>
              <w:pStyle w:val="TableParagraph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Surgical gloves 100 in a box</w:t>
            </w:r>
          </w:p>
        </w:tc>
        <w:tc>
          <w:tcPr>
            <w:tcW w:w="1763" w:type="dxa"/>
          </w:tcPr>
          <w:p w:rsidR="00EE1F0F" w:rsidRPr="00892218" w:rsidRDefault="004E16F5" w:rsidP="00892218">
            <w:pPr>
              <w:pStyle w:val="TableParagraph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06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1"/>
                <w:sz w:val="20"/>
                <w:szCs w:val="20"/>
              </w:rPr>
              <w:t>R</w:t>
            </w:r>
          </w:p>
        </w:tc>
        <w:tc>
          <w:tcPr>
            <w:tcW w:w="54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  <w:tc>
          <w:tcPr>
            <w:tcW w:w="228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805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46 000,00</w:t>
            </w:r>
          </w:p>
        </w:tc>
        <w:tc>
          <w:tcPr>
            <w:tcW w:w="1906" w:type="dxa"/>
          </w:tcPr>
          <w:p w:rsidR="00EE1F0F" w:rsidRPr="00892218" w:rsidRDefault="004E16F5" w:rsidP="00892218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</w:t>
            </w:r>
          </w:p>
        </w:tc>
      </w:tr>
      <w:tr w:rsidR="00EE1F0F" w:rsidRPr="00892218">
        <w:trPr>
          <w:trHeight w:val="277"/>
        </w:trPr>
        <w:tc>
          <w:tcPr>
            <w:tcW w:w="1061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A-312743</w:t>
            </w:r>
          </w:p>
        </w:tc>
        <w:tc>
          <w:tcPr>
            <w:tcW w:w="1090" w:type="dxa"/>
          </w:tcPr>
          <w:p w:rsidR="00EE1F0F" w:rsidRPr="00892218" w:rsidRDefault="004E16F5" w:rsidP="00892218">
            <w:pPr>
              <w:pStyle w:val="TableParagraph"/>
              <w:ind w:right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2020/04/02</w:t>
            </w:r>
          </w:p>
        </w:tc>
        <w:tc>
          <w:tcPr>
            <w:tcW w:w="1964" w:type="dxa"/>
          </w:tcPr>
          <w:p w:rsidR="00EE1F0F" w:rsidRPr="00892218" w:rsidRDefault="004E16F5" w:rsidP="00892218">
            <w:pPr>
              <w:pStyle w:val="TableParagraph"/>
              <w:ind w:left="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Biologica</w:t>
            </w:r>
            <w:proofErr w:type="spellEnd"/>
          </w:p>
        </w:tc>
        <w:tc>
          <w:tcPr>
            <w:tcW w:w="3097" w:type="dxa"/>
          </w:tcPr>
          <w:p w:rsidR="00EE1F0F" w:rsidRPr="00892218" w:rsidRDefault="004E16F5" w:rsidP="00892218">
            <w:pPr>
              <w:pStyle w:val="TableParagraph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Hand Sanitizers</w:t>
            </w:r>
          </w:p>
        </w:tc>
        <w:tc>
          <w:tcPr>
            <w:tcW w:w="1763" w:type="dxa"/>
          </w:tcPr>
          <w:p w:rsidR="00EE1F0F" w:rsidRPr="00892218" w:rsidRDefault="004E16F5" w:rsidP="00892218">
            <w:pPr>
              <w:pStyle w:val="TableParagraph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067" w:type="dxa"/>
          </w:tcPr>
          <w:p w:rsidR="00EE1F0F" w:rsidRPr="00892218" w:rsidRDefault="004E16F5" w:rsidP="00892218">
            <w:pPr>
              <w:pStyle w:val="TableParagraph"/>
              <w:ind w:right="-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4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228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805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27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Pr="00892218">
              <w:rPr>
                <w:rFonts w:ascii="Arial" w:hAnsi="Arial" w:cs="Arial"/>
                <w:i/>
                <w:sz w:val="20"/>
                <w:szCs w:val="20"/>
              </w:rPr>
              <w:t>000,00</w:t>
            </w:r>
          </w:p>
        </w:tc>
        <w:tc>
          <w:tcPr>
            <w:tcW w:w="1906" w:type="dxa"/>
          </w:tcPr>
          <w:p w:rsidR="00EE1F0F" w:rsidRPr="00892218" w:rsidRDefault="004E16F5" w:rsidP="00892218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</w:t>
            </w:r>
          </w:p>
        </w:tc>
      </w:tr>
      <w:tr w:rsidR="00EE1F0F" w:rsidRPr="00892218">
        <w:trPr>
          <w:trHeight w:val="262"/>
        </w:trPr>
        <w:tc>
          <w:tcPr>
            <w:tcW w:w="1061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A-312744</w:t>
            </w:r>
          </w:p>
        </w:tc>
        <w:tc>
          <w:tcPr>
            <w:tcW w:w="1090" w:type="dxa"/>
          </w:tcPr>
          <w:p w:rsidR="00EE1F0F" w:rsidRPr="00892218" w:rsidRDefault="004E16F5" w:rsidP="00892218">
            <w:pPr>
              <w:pStyle w:val="TableParagraph"/>
              <w:ind w:right="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2020/04/09</w:t>
            </w:r>
          </w:p>
        </w:tc>
        <w:tc>
          <w:tcPr>
            <w:tcW w:w="1964" w:type="dxa"/>
          </w:tcPr>
          <w:p w:rsidR="00EE1F0F" w:rsidRPr="00892218" w:rsidRDefault="004E16F5" w:rsidP="00892218">
            <w:pPr>
              <w:pStyle w:val="TableParagraph"/>
              <w:ind w:left="26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Be-sure Events</w:t>
            </w:r>
          </w:p>
        </w:tc>
        <w:tc>
          <w:tcPr>
            <w:tcW w:w="3097" w:type="dxa"/>
          </w:tcPr>
          <w:p w:rsidR="00EE1F0F" w:rsidRPr="00892218" w:rsidRDefault="004E16F5" w:rsidP="0089221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Temperature Scanners</w:t>
            </w:r>
          </w:p>
        </w:tc>
        <w:tc>
          <w:tcPr>
            <w:tcW w:w="1763" w:type="dxa"/>
          </w:tcPr>
          <w:p w:rsidR="00EE1F0F" w:rsidRPr="00892218" w:rsidRDefault="004E16F5" w:rsidP="00892218">
            <w:pPr>
              <w:pStyle w:val="TableParagraph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The Infrared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therometer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ZF001</w:t>
            </w:r>
          </w:p>
        </w:tc>
        <w:tc>
          <w:tcPr>
            <w:tcW w:w="1067" w:type="dxa"/>
          </w:tcPr>
          <w:p w:rsidR="00EE1F0F" w:rsidRPr="00892218" w:rsidRDefault="004E16F5" w:rsidP="00892218">
            <w:pPr>
              <w:pStyle w:val="TableParagraph"/>
              <w:ind w:right="-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2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4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2 875,00</w:t>
            </w:r>
          </w:p>
        </w:tc>
        <w:tc>
          <w:tcPr>
            <w:tcW w:w="228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1"/>
                <w:sz w:val="20"/>
                <w:szCs w:val="20"/>
              </w:rPr>
              <w:t>R</w:t>
            </w:r>
          </w:p>
        </w:tc>
        <w:tc>
          <w:tcPr>
            <w:tcW w:w="805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431 250,00</w:t>
            </w:r>
          </w:p>
        </w:tc>
        <w:tc>
          <w:tcPr>
            <w:tcW w:w="1906" w:type="dxa"/>
          </w:tcPr>
          <w:p w:rsidR="00EE1F0F" w:rsidRPr="00892218" w:rsidRDefault="004E16F5" w:rsidP="00892218">
            <w:pPr>
              <w:pStyle w:val="TableParagraph"/>
              <w:ind w:left="6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</w:t>
            </w:r>
          </w:p>
        </w:tc>
      </w:tr>
      <w:tr w:rsidR="00EE1F0F" w:rsidRPr="00892218">
        <w:trPr>
          <w:trHeight w:val="272"/>
        </w:trPr>
        <w:tc>
          <w:tcPr>
            <w:tcW w:w="1061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A-312745</w:t>
            </w:r>
          </w:p>
        </w:tc>
        <w:tc>
          <w:tcPr>
            <w:tcW w:w="1090" w:type="dxa"/>
          </w:tcPr>
          <w:p w:rsidR="00EE1F0F" w:rsidRPr="00892218" w:rsidRDefault="004E16F5" w:rsidP="00892218">
            <w:pPr>
              <w:pStyle w:val="TableParagraph"/>
              <w:ind w:right="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2020/04/16</w:t>
            </w:r>
          </w:p>
        </w:tc>
        <w:tc>
          <w:tcPr>
            <w:tcW w:w="1964" w:type="dxa"/>
          </w:tcPr>
          <w:p w:rsidR="00EE1F0F" w:rsidRPr="00892218" w:rsidRDefault="004E16F5" w:rsidP="00892218">
            <w:pPr>
              <w:pStyle w:val="TableParagraph"/>
              <w:ind w:left="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Biologica</w:t>
            </w:r>
            <w:proofErr w:type="spellEnd"/>
          </w:p>
        </w:tc>
        <w:tc>
          <w:tcPr>
            <w:tcW w:w="3097" w:type="dxa"/>
          </w:tcPr>
          <w:p w:rsidR="00EE1F0F" w:rsidRPr="00892218" w:rsidRDefault="004E16F5" w:rsidP="00892218">
            <w:pPr>
              <w:pStyle w:val="TableParagraph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3 Ply Face Masks 50 in a box</w:t>
            </w:r>
          </w:p>
        </w:tc>
        <w:tc>
          <w:tcPr>
            <w:tcW w:w="1763" w:type="dxa"/>
          </w:tcPr>
          <w:p w:rsidR="00EE1F0F" w:rsidRPr="00892218" w:rsidRDefault="004E16F5" w:rsidP="00892218">
            <w:pPr>
              <w:pStyle w:val="TableParagraph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067" w:type="dxa"/>
          </w:tcPr>
          <w:p w:rsidR="00EE1F0F" w:rsidRPr="00892218" w:rsidRDefault="004E16F5" w:rsidP="00892218">
            <w:pPr>
              <w:pStyle w:val="TableParagraph"/>
              <w:ind w:right="-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2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4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  <w:tc>
          <w:tcPr>
            <w:tcW w:w="228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805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138 000,00</w:t>
            </w:r>
          </w:p>
        </w:tc>
        <w:tc>
          <w:tcPr>
            <w:tcW w:w="1906" w:type="dxa"/>
          </w:tcPr>
          <w:p w:rsidR="00EE1F0F" w:rsidRPr="00892218" w:rsidRDefault="004E16F5" w:rsidP="00892218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</w:t>
            </w:r>
          </w:p>
        </w:tc>
      </w:tr>
      <w:tr w:rsidR="00EE1F0F" w:rsidRPr="00892218">
        <w:trPr>
          <w:trHeight w:val="248"/>
        </w:trPr>
        <w:tc>
          <w:tcPr>
            <w:tcW w:w="1061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A-312745</w:t>
            </w:r>
          </w:p>
        </w:tc>
        <w:tc>
          <w:tcPr>
            <w:tcW w:w="1090" w:type="dxa"/>
          </w:tcPr>
          <w:p w:rsidR="00EE1F0F" w:rsidRPr="00892218" w:rsidRDefault="004E16F5" w:rsidP="00892218">
            <w:pPr>
              <w:pStyle w:val="TableParagraph"/>
              <w:ind w:right="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2020/04/16</w:t>
            </w:r>
          </w:p>
        </w:tc>
        <w:tc>
          <w:tcPr>
            <w:tcW w:w="1964" w:type="dxa"/>
          </w:tcPr>
          <w:p w:rsidR="00EE1F0F" w:rsidRPr="00892218" w:rsidRDefault="004E16F5" w:rsidP="0089221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Biologica</w:t>
            </w:r>
            <w:proofErr w:type="spellEnd"/>
          </w:p>
        </w:tc>
        <w:tc>
          <w:tcPr>
            <w:tcW w:w="3097" w:type="dxa"/>
          </w:tcPr>
          <w:p w:rsidR="00EE1F0F" w:rsidRPr="00892218" w:rsidRDefault="004E16F5" w:rsidP="00892218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Surgical glove5 100 in a box</w:t>
            </w:r>
          </w:p>
        </w:tc>
        <w:tc>
          <w:tcPr>
            <w:tcW w:w="1763" w:type="dxa"/>
          </w:tcPr>
          <w:p w:rsidR="00EE1F0F" w:rsidRPr="00892218" w:rsidRDefault="004E16F5" w:rsidP="00892218">
            <w:pPr>
              <w:pStyle w:val="TableParagraph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067" w:type="dxa"/>
          </w:tcPr>
          <w:p w:rsidR="00EE1F0F" w:rsidRPr="00892218" w:rsidRDefault="004E16F5" w:rsidP="00892218">
            <w:pPr>
              <w:pStyle w:val="TableParagraph"/>
              <w:ind w:right="-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92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4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1 332,5</w:t>
            </w:r>
            <w:r w:rsidRPr="00892218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28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</w:p>
        </w:tc>
        <w:tc>
          <w:tcPr>
            <w:tcW w:w="805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799 500,00</w:t>
            </w:r>
          </w:p>
        </w:tc>
        <w:tc>
          <w:tcPr>
            <w:tcW w:w="1906" w:type="dxa"/>
          </w:tcPr>
          <w:p w:rsidR="00EE1F0F" w:rsidRPr="00892218" w:rsidRDefault="004E16F5" w:rsidP="00892218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</w:t>
            </w:r>
          </w:p>
        </w:tc>
      </w:tr>
      <w:tr w:rsidR="00EE1F0F" w:rsidRPr="00892218">
        <w:trPr>
          <w:trHeight w:val="267"/>
        </w:trPr>
        <w:tc>
          <w:tcPr>
            <w:tcW w:w="1061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lastRenderedPageBreak/>
              <w:t>A-312605</w:t>
            </w:r>
          </w:p>
        </w:tc>
        <w:tc>
          <w:tcPr>
            <w:tcW w:w="1090" w:type="dxa"/>
          </w:tcPr>
          <w:p w:rsidR="00EE1F0F" w:rsidRPr="00892218" w:rsidRDefault="004E16F5" w:rsidP="00892218">
            <w:pPr>
              <w:pStyle w:val="TableParagraph"/>
              <w:ind w:right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2020/04/24</w:t>
            </w:r>
          </w:p>
        </w:tc>
        <w:tc>
          <w:tcPr>
            <w:tcW w:w="1964" w:type="dxa"/>
          </w:tcPr>
          <w:p w:rsidR="00EE1F0F" w:rsidRPr="00892218" w:rsidRDefault="004E16F5" w:rsidP="00892218">
            <w:pPr>
              <w:pStyle w:val="TableParagraph"/>
              <w:ind w:left="3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Chasandra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Trading Enterprise</w:t>
            </w:r>
          </w:p>
        </w:tc>
        <w:tc>
          <w:tcPr>
            <w:tcW w:w="3097" w:type="dxa"/>
          </w:tcPr>
          <w:p w:rsidR="00EE1F0F" w:rsidRPr="00892218" w:rsidRDefault="004E16F5" w:rsidP="00892218">
            <w:pPr>
              <w:pStyle w:val="TableParagraph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Face Masks-Limpopo</w:t>
            </w:r>
          </w:p>
        </w:tc>
        <w:tc>
          <w:tcPr>
            <w:tcW w:w="1763" w:type="dxa"/>
          </w:tcPr>
          <w:p w:rsidR="00EE1F0F" w:rsidRPr="00892218" w:rsidRDefault="004E16F5" w:rsidP="00892218">
            <w:pPr>
              <w:pStyle w:val="TableParagraph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067" w:type="dxa"/>
          </w:tcPr>
          <w:p w:rsidR="00EE1F0F" w:rsidRPr="00892218" w:rsidRDefault="004E16F5" w:rsidP="00892218">
            <w:pPr>
              <w:pStyle w:val="TableParagraph"/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450</w:t>
            </w:r>
          </w:p>
        </w:tc>
        <w:tc>
          <w:tcPr>
            <w:tcW w:w="192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6"/>
                <w:sz w:val="20"/>
                <w:szCs w:val="20"/>
              </w:rPr>
              <w:t>R</w:t>
            </w:r>
          </w:p>
        </w:tc>
        <w:tc>
          <w:tcPr>
            <w:tcW w:w="54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115,00</w:t>
            </w:r>
          </w:p>
        </w:tc>
        <w:tc>
          <w:tcPr>
            <w:tcW w:w="228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1"/>
                <w:sz w:val="20"/>
                <w:szCs w:val="20"/>
              </w:rPr>
              <w:t>R</w:t>
            </w:r>
          </w:p>
        </w:tc>
        <w:tc>
          <w:tcPr>
            <w:tcW w:w="805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51 750,00</w:t>
            </w:r>
          </w:p>
        </w:tc>
        <w:tc>
          <w:tcPr>
            <w:tcW w:w="1906" w:type="dxa"/>
          </w:tcPr>
          <w:p w:rsidR="00EE1F0F" w:rsidRPr="00892218" w:rsidRDefault="004E16F5" w:rsidP="00892218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Limpopo Province</w:t>
            </w:r>
          </w:p>
        </w:tc>
      </w:tr>
      <w:tr w:rsidR="00EE1F0F" w:rsidRPr="00892218">
        <w:trPr>
          <w:trHeight w:val="282"/>
        </w:trPr>
        <w:tc>
          <w:tcPr>
            <w:tcW w:w="1061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A-312607</w:t>
            </w:r>
          </w:p>
        </w:tc>
        <w:tc>
          <w:tcPr>
            <w:tcW w:w="1090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2020/04/28</w:t>
            </w:r>
          </w:p>
        </w:tc>
        <w:tc>
          <w:tcPr>
            <w:tcW w:w="1964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26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Label Lab</w:t>
            </w:r>
          </w:p>
        </w:tc>
        <w:tc>
          <w:tcPr>
            <w:tcW w:w="3097" w:type="dxa"/>
          </w:tcPr>
          <w:p w:rsidR="00EE1F0F" w:rsidRPr="00892218" w:rsidRDefault="004E16F5" w:rsidP="00892218">
            <w:pPr>
              <w:pStyle w:val="TableParagraph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Face Masks NC</w:t>
            </w:r>
          </w:p>
        </w:tc>
        <w:tc>
          <w:tcPr>
            <w:tcW w:w="1763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No branding</w:t>
            </w:r>
          </w:p>
        </w:tc>
        <w:tc>
          <w:tcPr>
            <w:tcW w:w="1067" w:type="dxa"/>
          </w:tcPr>
          <w:p w:rsidR="00EE1F0F" w:rsidRPr="00892218" w:rsidRDefault="004E16F5" w:rsidP="00892218">
            <w:pPr>
              <w:pStyle w:val="TableParagraph"/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300</w:t>
            </w:r>
          </w:p>
        </w:tc>
        <w:tc>
          <w:tcPr>
            <w:tcW w:w="192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2"/>
                <w:sz w:val="20"/>
                <w:szCs w:val="20"/>
              </w:rPr>
              <w:t>R</w:t>
            </w:r>
          </w:p>
        </w:tc>
        <w:tc>
          <w:tcPr>
            <w:tcW w:w="54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32,20</w:t>
            </w:r>
          </w:p>
        </w:tc>
        <w:tc>
          <w:tcPr>
            <w:tcW w:w="228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2"/>
                <w:sz w:val="20"/>
                <w:szCs w:val="20"/>
              </w:rPr>
              <w:t>R</w:t>
            </w:r>
          </w:p>
        </w:tc>
        <w:tc>
          <w:tcPr>
            <w:tcW w:w="805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9 660,00</w:t>
            </w:r>
          </w:p>
        </w:tc>
        <w:tc>
          <w:tcPr>
            <w:tcW w:w="1906" w:type="dxa"/>
          </w:tcPr>
          <w:p w:rsidR="00EE1F0F" w:rsidRPr="00892218" w:rsidRDefault="004E16F5" w:rsidP="00892218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Northern Cape Province</w:t>
            </w:r>
          </w:p>
        </w:tc>
      </w:tr>
      <w:tr w:rsidR="00EE1F0F" w:rsidRPr="00892218">
        <w:trPr>
          <w:trHeight w:val="272"/>
        </w:trPr>
        <w:tc>
          <w:tcPr>
            <w:tcW w:w="1061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A-312608</w:t>
            </w:r>
          </w:p>
        </w:tc>
        <w:tc>
          <w:tcPr>
            <w:tcW w:w="1090" w:type="dxa"/>
          </w:tcPr>
          <w:p w:rsidR="00EE1F0F" w:rsidRPr="00892218" w:rsidRDefault="004E16F5" w:rsidP="00892218">
            <w:pPr>
              <w:pStyle w:val="TableParagraph"/>
              <w:ind w:right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85"/>
                <w:sz w:val="20"/>
                <w:szCs w:val="20"/>
              </w:rPr>
              <w:t>2020/04/30</w:t>
            </w:r>
          </w:p>
        </w:tc>
        <w:tc>
          <w:tcPr>
            <w:tcW w:w="1964" w:type="dxa"/>
          </w:tcPr>
          <w:p w:rsidR="00EE1F0F" w:rsidRPr="00892218" w:rsidRDefault="004E16F5" w:rsidP="00892218">
            <w:pPr>
              <w:pStyle w:val="TableParagraph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Ammarentia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Trading Pty Ltd</w:t>
            </w:r>
          </w:p>
        </w:tc>
        <w:tc>
          <w:tcPr>
            <w:tcW w:w="3097" w:type="dxa"/>
          </w:tcPr>
          <w:p w:rsidR="00EE1F0F" w:rsidRPr="00892218" w:rsidRDefault="004E16F5" w:rsidP="00892218">
            <w:pPr>
              <w:pStyle w:val="TableParagraph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 xml:space="preserve">Face Masks </w:t>
            </w:r>
            <w:proofErr w:type="spellStart"/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Nonh</w:t>
            </w:r>
            <w:proofErr w:type="spellEnd"/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 xml:space="preserve"> West</w:t>
            </w:r>
          </w:p>
        </w:tc>
        <w:tc>
          <w:tcPr>
            <w:tcW w:w="1763" w:type="dxa"/>
          </w:tcPr>
          <w:p w:rsidR="00EE1F0F" w:rsidRPr="00892218" w:rsidRDefault="004E16F5" w:rsidP="00892218">
            <w:pPr>
              <w:pStyle w:val="TableParagraph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067" w:type="dxa"/>
          </w:tcPr>
          <w:p w:rsidR="00EE1F0F" w:rsidRPr="00892218" w:rsidRDefault="004E16F5" w:rsidP="00892218">
            <w:pPr>
              <w:pStyle w:val="TableParagraph"/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360</w:t>
            </w:r>
          </w:p>
        </w:tc>
        <w:tc>
          <w:tcPr>
            <w:tcW w:w="192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2"/>
                <w:sz w:val="20"/>
                <w:szCs w:val="20"/>
              </w:rPr>
              <w:t>R</w:t>
            </w:r>
          </w:p>
        </w:tc>
        <w:tc>
          <w:tcPr>
            <w:tcW w:w="54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228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2"/>
                <w:sz w:val="20"/>
                <w:szCs w:val="20"/>
              </w:rPr>
              <w:t>R</w:t>
            </w:r>
          </w:p>
        </w:tc>
        <w:tc>
          <w:tcPr>
            <w:tcW w:w="805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14 400,00</w:t>
            </w:r>
          </w:p>
        </w:tc>
        <w:tc>
          <w:tcPr>
            <w:tcW w:w="1906" w:type="dxa"/>
          </w:tcPr>
          <w:p w:rsidR="00EE1F0F" w:rsidRPr="00892218" w:rsidRDefault="004E16F5" w:rsidP="00892218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North West Province</w:t>
            </w:r>
          </w:p>
        </w:tc>
      </w:tr>
      <w:tr w:rsidR="00EE1F0F" w:rsidRPr="00892218">
        <w:trPr>
          <w:trHeight w:val="282"/>
        </w:trPr>
        <w:tc>
          <w:tcPr>
            <w:tcW w:w="1061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A-312610</w:t>
            </w:r>
          </w:p>
        </w:tc>
        <w:tc>
          <w:tcPr>
            <w:tcW w:w="1090" w:type="dxa"/>
          </w:tcPr>
          <w:p w:rsidR="00EE1F0F" w:rsidRPr="00892218" w:rsidRDefault="004E16F5" w:rsidP="00892218">
            <w:pPr>
              <w:pStyle w:val="TableParagraph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2020/04/30</w:t>
            </w:r>
          </w:p>
        </w:tc>
        <w:tc>
          <w:tcPr>
            <w:tcW w:w="1964" w:type="dxa"/>
          </w:tcPr>
          <w:p w:rsidR="00EE1F0F" w:rsidRPr="00892218" w:rsidRDefault="004E16F5" w:rsidP="0089221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Global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Hygenic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CC</w:t>
            </w:r>
          </w:p>
        </w:tc>
        <w:tc>
          <w:tcPr>
            <w:tcW w:w="3097" w:type="dxa"/>
          </w:tcPr>
          <w:p w:rsidR="00EE1F0F" w:rsidRPr="00892218" w:rsidRDefault="004E16F5" w:rsidP="00892218">
            <w:pPr>
              <w:pStyle w:val="TableParagraph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Face Masks Mpumalanga</w:t>
            </w:r>
          </w:p>
        </w:tc>
        <w:tc>
          <w:tcPr>
            <w:tcW w:w="1763" w:type="dxa"/>
          </w:tcPr>
          <w:p w:rsidR="00EE1F0F" w:rsidRPr="00892218" w:rsidRDefault="004E16F5" w:rsidP="00892218">
            <w:pPr>
              <w:pStyle w:val="TableParagraph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067" w:type="dxa"/>
          </w:tcPr>
          <w:p w:rsidR="00EE1F0F" w:rsidRPr="00892218" w:rsidRDefault="004E16F5" w:rsidP="00892218">
            <w:pPr>
              <w:pStyle w:val="TableParagraph"/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400</w:t>
            </w:r>
          </w:p>
        </w:tc>
        <w:tc>
          <w:tcPr>
            <w:tcW w:w="192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2"/>
                <w:sz w:val="20"/>
                <w:szCs w:val="20"/>
              </w:rPr>
              <w:t>R</w:t>
            </w:r>
          </w:p>
        </w:tc>
        <w:tc>
          <w:tcPr>
            <w:tcW w:w="54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58,25</w:t>
            </w:r>
          </w:p>
        </w:tc>
        <w:tc>
          <w:tcPr>
            <w:tcW w:w="228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2"/>
                <w:sz w:val="20"/>
                <w:szCs w:val="20"/>
              </w:rPr>
              <w:t>R</w:t>
            </w:r>
          </w:p>
        </w:tc>
        <w:tc>
          <w:tcPr>
            <w:tcW w:w="805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23 300,00</w:t>
            </w:r>
          </w:p>
        </w:tc>
        <w:tc>
          <w:tcPr>
            <w:tcW w:w="1906" w:type="dxa"/>
          </w:tcPr>
          <w:p w:rsidR="00EE1F0F" w:rsidRPr="00892218" w:rsidRDefault="004E16F5" w:rsidP="00892218">
            <w:pPr>
              <w:pStyle w:val="TableParagraph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Mpumalanga Province</w:t>
            </w:r>
          </w:p>
        </w:tc>
      </w:tr>
      <w:tr w:rsidR="00EE1F0F" w:rsidRPr="00892218">
        <w:trPr>
          <w:trHeight w:val="234"/>
        </w:trPr>
        <w:tc>
          <w:tcPr>
            <w:tcW w:w="1061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A-312614</w:t>
            </w:r>
          </w:p>
        </w:tc>
        <w:tc>
          <w:tcPr>
            <w:tcW w:w="1090" w:type="dxa"/>
          </w:tcPr>
          <w:p w:rsidR="00EE1F0F" w:rsidRPr="00892218" w:rsidRDefault="004E16F5" w:rsidP="00892218">
            <w:pPr>
              <w:pStyle w:val="TableParagraph"/>
              <w:ind w:right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2020/04/30</w:t>
            </w:r>
          </w:p>
        </w:tc>
        <w:tc>
          <w:tcPr>
            <w:tcW w:w="1964" w:type="dxa"/>
          </w:tcPr>
          <w:p w:rsidR="00EE1F0F" w:rsidRPr="00892218" w:rsidRDefault="004E16F5" w:rsidP="00892218">
            <w:pPr>
              <w:pStyle w:val="TableParagraph"/>
              <w:ind w:left="26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The Divine Style</w:t>
            </w:r>
          </w:p>
        </w:tc>
        <w:tc>
          <w:tcPr>
            <w:tcW w:w="3097" w:type="dxa"/>
          </w:tcPr>
          <w:p w:rsidR="00EE1F0F" w:rsidRPr="00892218" w:rsidRDefault="004E16F5" w:rsidP="00892218">
            <w:pPr>
              <w:pStyle w:val="TableParagraph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Face Masks</w:t>
            </w:r>
          </w:p>
        </w:tc>
        <w:tc>
          <w:tcPr>
            <w:tcW w:w="1763" w:type="dxa"/>
          </w:tcPr>
          <w:p w:rsidR="00EE1F0F" w:rsidRPr="00892218" w:rsidRDefault="004E16F5" w:rsidP="00892218">
            <w:pPr>
              <w:pStyle w:val="TableParagraph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No branding</w:t>
            </w:r>
          </w:p>
        </w:tc>
        <w:tc>
          <w:tcPr>
            <w:tcW w:w="1067" w:type="dxa"/>
          </w:tcPr>
          <w:p w:rsidR="00EE1F0F" w:rsidRPr="00892218" w:rsidRDefault="004E16F5" w:rsidP="00892218">
            <w:pPr>
              <w:pStyle w:val="TableParagraph"/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75"/>
                <w:sz w:val="20"/>
                <w:szCs w:val="20"/>
              </w:rPr>
              <w:t>SOOO</w:t>
            </w:r>
          </w:p>
        </w:tc>
        <w:tc>
          <w:tcPr>
            <w:tcW w:w="192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2"/>
                <w:sz w:val="20"/>
                <w:szCs w:val="20"/>
              </w:rPr>
              <w:t>R</w:t>
            </w:r>
          </w:p>
        </w:tc>
        <w:tc>
          <w:tcPr>
            <w:tcW w:w="54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228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2"/>
                <w:sz w:val="20"/>
                <w:szCs w:val="20"/>
              </w:rPr>
              <w:t>R</w:t>
            </w:r>
          </w:p>
        </w:tc>
        <w:tc>
          <w:tcPr>
            <w:tcW w:w="805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175 000,00</w:t>
            </w:r>
          </w:p>
        </w:tc>
        <w:tc>
          <w:tcPr>
            <w:tcW w:w="1906" w:type="dxa"/>
          </w:tcPr>
          <w:p w:rsidR="00EE1F0F" w:rsidRPr="00892218" w:rsidRDefault="004E16F5" w:rsidP="00892218">
            <w:pPr>
              <w:pStyle w:val="TableParagraph"/>
              <w:ind w:left="38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Head Office</w:t>
            </w:r>
          </w:p>
        </w:tc>
      </w:tr>
      <w:tr w:rsidR="00EE1F0F" w:rsidRPr="00892218">
        <w:trPr>
          <w:trHeight w:val="286"/>
        </w:trPr>
        <w:tc>
          <w:tcPr>
            <w:tcW w:w="1061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A-312617</w:t>
            </w:r>
          </w:p>
        </w:tc>
        <w:tc>
          <w:tcPr>
            <w:tcW w:w="1090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2020/04/30</w:t>
            </w:r>
          </w:p>
        </w:tc>
        <w:tc>
          <w:tcPr>
            <w:tcW w:w="1964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3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Kuhle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Office Supplies</w:t>
            </w:r>
          </w:p>
        </w:tc>
        <w:tc>
          <w:tcPr>
            <w:tcW w:w="309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Empty spray bottles for hand sanitizer- Western Cape</w:t>
            </w:r>
          </w:p>
        </w:tc>
        <w:tc>
          <w:tcPr>
            <w:tcW w:w="1763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06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-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2" w:type="dxa"/>
            <w:tcBorders>
              <w:right w:val="nil"/>
            </w:tcBorders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3"/>
                <w:sz w:val="20"/>
                <w:szCs w:val="20"/>
              </w:rPr>
              <w:t>R</w:t>
            </w:r>
          </w:p>
        </w:tc>
        <w:tc>
          <w:tcPr>
            <w:tcW w:w="544" w:type="dxa"/>
            <w:tcBorders>
              <w:left w:val="nil"/>
            </w:tcBorders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10"/>
                <w:sz w:val="20"/>
                <w:szCs w:val="20"/>
              </w:rPr>
              <w:t>27,00</w:t>
            </w:r>
          </w:p>
        </w:tc>
        <w:tc>
          <w:tcPr>
            <w:tcW w:w="228" w:type="dxa"/>
            <w:tcBorders>
              <w:right w:val="nil"/>
            </w:tcBorders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11"/>
                <w:sz w:val="20"/>
                <w:szCs w:val="20"/>
              </w:rPr>
              <w:t>R</w:t>
            </w:r>
          </w:p>
        </w:tc>
        <w:tc>
          <w:tcPr>
            <w:tcW w:w="805" w:type="dxa"/>
            <w:tcBorders>
              <w:left w:val="nil"/>
            </w:tcBorders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10"/>
                <w:sz w:val="20"/>
                <w:szCs w:val="20"/>
              </w:rPr>
              <w:t>5 400,00</w:t>
            </w:r>
          </w:p>
        </w:tc>
        <w:tc>
          <w:tcPr>
            <w:tcW w:w="1906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10"/>
                <w:sz w:val="20"/>
                <w:szCs w:val="20"/>
              </w:rPr>
              <w:t>Western Cape Province</w:t>
            </w:r>
          </w:p>
        </w:tc>
      </w:tr>
      <w:tr w:rsidR="00EE1F0F" w:rsidRPr="00892218">
        <w:trPr>
          <w:trHeight w:val="282"/>
        </w:trPr>
        <w:tc>
          <w:tcPr>
            <w:tcW w:w="1061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gridSpan w:val="2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F0F" w:rsidRPr="00892218">
        <w:trPr>
          <w:trHeight w:val="286"/>
        </w:trPr>
        <w:tc>
          <w:tcPr>
            <w:tcW w:w="7212" w:type="dxa"/>
            <w:gridSpan w:val="4"/>
          </w:tcPr>
          <w:p w:rsidR="00EE1F0F" w:rsidRPr="00892218" w:rsidRDefault="004E16F5" w:rsidP="00892218">
            <w:pPr>
              <w:pStyle w:val="TableParagraph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Total amount purchased until 30 April 2020</w:t>
            </w:r>
          </w:p>
        </w:tc>
        <w:tc>
          <w:tcPr>
            <w:tcW w:w="1763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8"/>
                <w:sz w:val="20"/>
                <w:szCs w:val="20"/>
              </w:rPr>
              <w:t>R</w:t>
            </w:r>
          </w:p>
        </w:tc>
        <w:tc>
          <w:tcPr>
            <w:tcW w:w="805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5"/>
                <w:sz w:val="20"/>
                <w:szCs w:val="20"/>
              </w:rPr>
              <w:t>1 995 760,00</w:t>
            </w:r>
          </w:p>
        </w:tc>
        <w:tc>
          <w:tcPr>
            <w:tcW w:w="1906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1F0F" w:rsidRPr="00892218" w:rsidRDefault="00EE1F0F" w:rsidP="00892218">
      <w:pPr>
        <w:tabs>
          <w:tab w:val="left" w:pos="11966"/>
        </w:tabs>
        <w:ind w:left="4264"/>
        <w:rPr>
          <w:rFonts w:ascii="Arial" w:hAnsi="Arial" w:cs="Arial"/>
          <w:sz w:val="20"/>
          <w:szCs w:val="20"/>
        </w:rPr>
      </w:pPr>
      <w:r w:rsidRPr="00892218">
        <w:rPr>
          <w:rFonts w:ascii="Arial" w:hAnsi="Arial" w:cs="Arial"/>
          <w:sz w:val="20"/>
          <w:szCs w:val="20"/>
        </w:rPr>
        <w:pict>
          <v:line id="_x0000_s1027" style="position:absolute;left:0;text-align:left;z-index:251665408;mso-position-horizontal-relative:page;mso-position-vertical-relative:page" from="14.4pt,587.9pt" to="92.4pt,587.9pt" strokeweight=".25403mm">
            <w10:wrap anchorx="page" anchory="page"/>
          </v:line>
        </w:pict>
      </w:r>
      <w:r w:rsidR="004E16F5" w:rsidRPr="00892218">
        <w:rPr>
          <w:rFonts w:ascii="Arial" w:hAnsi="Arial" w:cs="Arial"/>
          <w:w w:val="105"/>
          <w:position w:val="1"/>
          <w:sz w:val="20"/>
          <w:szCs w:val="20"/>
        </w:rPr>
        <w:t>Stats SA:</w:t>
      </w:r>
      <w:r w:rsidR="004E16F5" w:rsidRPr="00892218">
        <w:rPr>
          <w:rFonts w:ascii="Arial" w:hAnsi="Arial" w:cs="Arial"/>
          <w:spacing w:val="-19"/>
          <w:w w:val="105"/>
          <w:position w:val="1"/>
          <w:sz w:val="20"/>
          <w:szCs w:val="20"/>
        </w:rPr>
        <w:t xml:space="preserve"> </w:t>
      </w:r>
      <w:proofErr w:type="spellStart"/>
      <w:r w:rsidR="004E16F5" w:rsidRPr="00892218">
        <w:rPr>
          <w:rFonts w:ascii="Arial" w:hAnsi="Arial" w:cs="Arial"/>
          <w:w w:val="105"/>
          <w:position w:val="1"/>
          <w:sz w:val="20"/>
          <w:szCs w:val="20"/>
        </w:rPr>
        <w:t>Disinfectingfcleaning</w:t>
      </w:r>
      <w:proofErr w:type="spellEnd"/>
      <w:r w:rsidR="004E16F5" w:rsidRPr="00892218">
        <w:rPr>
          <w:rFonts w:ascii="Arial" w:hAnsi="Arial" w:cs="Arial"/>
          <w:spacing w:val="-14"/>
          <w:w w:val="105"/>
          <w:position w:val="1"/>
          <w:sz w:val="20"/>
          <w:szCs w:val="20"/>
        </w:rPr>
        <w:t xml:space="preserve"> </w:t>
      </w:r>
      <w:r w:rsidR="004E16F5" w:rsidRPr="00892218">
        <w:rPr>
          <w:rFonts w:ascii="Arial" w:hAnsi="Arial" w:cs="Arial"/>
          <w:w w:val="105"/>
          <w:position w:val="1"/>
          <w:sz w:val="20"/>
          <w:szCs w:val="20"/>
        </w:rPr>
        <w:t>services</w:t>
      </w:r>
      <w:r w:rsidR="004E16F5" w:rsidRPr="00892218">
        <w:rPr>
          <w:rFonts w:ascii="Arial" w:hAnsi="Arial" w:cs="Arial"/>
          <w:w w:val="105"/>
          <w:position w:val="1"/>
          <w:sz w:val="20"/>
          <w:szCs w:val="20"/>
        </w:rPr>
        <w:tab/>
      </w:r>
      <w:r w:rsidR="004E16F5" w:rsidRPr="00892218">
        <w:rPr>
          <w:rFonts w:ascii="Arial" w:hAnsi="Arial" w:cs="Arial"/>
          <w:w w:val="105"/>
          <w:sz w:val="20"/>
          <w:szCs w:val="20"/>
        </w:rPr>
        <w:t>Annexure e</w:t>
      </w:r>
    </w:p>
    <w:tbl>
      <w:tblPr>
        <w:tblW w:w="0" w:type="auto"/>
        <w:tblInd w:w="137" w:type="dxa"/>
        <w:tblBorders>
          <w:top w:val="single" w:sz="12" w:space="0" w:color="646464"/>
          <w:left w:val="single" w:sz="12" w:space="0" w:color="646464"/>
          <w:bottom w:val="single" w:sz="12" w:space="0" w:color="646464"/>
          <w:right w:val="single" w:sz="12" w:space="0" w:color="646464"/>
          <w:insideH w:val="single" w:sz="12" w:space="0" w:color="646464"/>
          <w:insideV w:val="single" w:sz="12" w:space="0" w:color="64646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065"/>
        <w:gridCol w:w="1963"/>
        <w:gridCol w:w="3062"/>
        <w:gridCol w:w="1790"/>
        <w:gridCol w:w="1070"/>
        <w:gridCol w:w="734"/>
        <w:gridCol w:w="267"/>
        <w:gridCol w:w="754"/>
        <w:gridCol w:w="1905"/>
      </w:tblGrid>
      <w:tr w:rsidR="00EE1F0F" w:rsidRPr="00892218">
        <w:trPr>
          <w:trHeight w:val="373"/>
        </w:trPr>
        <w:tc>
          <w:tcPr>
            <w:tcW w:w="13709" w:type="dxa"/>
            <w:gridSpan w:val="10"/>
          </w:tcPr>
          <w:p w:rsidR="00EE1F0F" w:rsidRPr="00892218" w:rsidRDefault="004E16F5" w:rsidP="00892218">
            <w:pPr>
              <w:pStyle w:val="TableParagraph"/>
              <w:ind w:left="23" w:right="-7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noProof/>
                <w:sz w:val="20"/>
                <w:szCs w:val="20"/>
                <w:lang w:val="en-ZA" w:eastAsia="en-ZA" w:bidi="ar-SA"/>
              </w:rPr>
              <w:drawing>
                <wp:inline distT="0" distB="0" distL="0" distR="0">
                  <wp:extent cx="8683580" cy="222503"/>
                  <wp:effectExtent l="0" t="0" r="0" b="0"/>
                  <wp:docPr id="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580" cy="22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0F" w:rsidRPr="00892218">
        <w:trPr>
          <w:trHeight w:val="262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A-312746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2020/04/21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Suskia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Trading 1114 (PTY) Ltd</w:t>
            </w:r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Sanitising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offices and vehicles NC</w:t>
            </w:r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5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3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48 994,60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Northern Cape Province</w:t>
            </w:r>
          </w:p>
        </w:tc>
      </w:tr>
      <w:tr w:rsidR="00EE1F0F" w:rsidRPr="00892218">
        <w:trPr>
          <w:trHeight w:val="262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A-312747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2020/04/Z1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Rentokil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Intital</w:t>
            </w:r>
            <w:proofErr w:type="spellEnd"/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Sanitising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offices and vehicles EC</w:t>
            </w:r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7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Nobranding</w:t>
            </w:r>
            <w:proofErr w:type="spellEnd"/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4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52 066,25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Eastern Cape Province</w:t>
            </w:r>
          </w:p>
        </w:tc>
      </w:tr>
      <w:tr w:rsidR="00EE1F0F" w:rsidRPr="00892218">
        <w:trPr>
          <w:trHeight w:val="277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A-312748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2020/04/22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Zululand Pest Control</w:t>
            </w:r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Sanitising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offices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Empangeni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Mhuze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(KZN)</w:t>
            </w:r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5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3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16 387,50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Kwazulu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Natal Province</w:t>
            </w:r>
          </w:p>
        </w:tc>
      </w:tr>
      <w:tr w:rsidR="00EE1F0F" w:rsidRPr="00892218">
        <w:trPr>
          <w:trHeight w:val="262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A-312749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2020/04/22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Total Pest Management</w:t>
            </w:r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Sanitising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offices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Ethekweni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Ugu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Ilembe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>( MN)</w:t>
            </w:r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568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noProof/>
                <w:position w:val="-1"/>
                <w:sz w:val="20"/>
                <w:szCs w:val="20"/>
                <w:lang w:val="en-ZA" w:eastAsia="en-ZA" w:bidi="ar-SA"/>
              </w:rPr>
              <w:drawing>
                <wp:inline distT="0" distB="0" distL="0" distR="0">
                  <wp:extent cx="472430" cy="73151"/>
                  <wp:effectExtent l="0" t="0" r="0" b="0"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25 416,00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Kwazulu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Natal Province</w:t>
            </w:r>
          </w:p>
        </w:tc>
      </w:tr>
      <w:tr w:rsidR="00EE1F0F" w:rsidRPr="00892218">
        <w:trPr>
          <w:trHeight w:val="325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A-312750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2020/04/22</w:t>
            </w:r>
          </w:p>
        </w:tc>
        <w:tc>
          <w:tcPr>
            <w:tcW w:w="1963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Service Master</w:t>
            </w:r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Sanitising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offices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Umzinyahti,UthukeIa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>, Amajuba &amp;</w:t>
            </w:r>
          </w:p>
          <w:p w:rsidR="00EE1F0F" w:rsidRPr="00892218" w:rsidRDefault="004E16F5" w:rsidP="00892218">
            <w:pPr>
              <w:pStyle w:val="TableParagraph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Zululand( KZN)</w:t>
            </w:r>
          </w:p>
        </w:tc>
        <w:tc>
          <w:tcPr>
            <w:tcW w:w="1790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5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right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5 600,00</w:t>
            </w:r>
          </w:p>
        </w:tc>
        <w:tc>
          <w:tcPr>
            <w:tcW w:w="1905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Kwazulu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Natal Province</w:t>
            </w:r>
          </w:p>
        </w:tc>
      </w:tr>
      <w:tr w:rsidR="00EE1F0F" w:rsidRPr="00892218">
        <w:trPr>
          <w:trHeight w:val="272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A-312601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2020/04/22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SWAT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Exteminators</w:t>
            </w:r>
            <w:proofErr w:type="spellEnd"/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Sanitising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offices Ixopo and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Pietermarioburg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>( KZN)</w:t>
            </w:r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5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3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11 074,50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Kwazulu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Natal Province</w:t>
            </w:r>
          </w:p>
        </w:tc>
      </w:tr>
      <w:tr w:rsidR="00EE1F0F" w:rsidRPr="00892218">
        <w:trPr>
          <w:trHeight w:val="267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A-312602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2020/04/22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Rentokil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lntital</w:t>
            </w:r>
            <w:proofErr w:type="spellEnd"/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Sanitising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offices Limpopo</w:t>
            </w:r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5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3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27 082,50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Limpopo Province</w:t>
            </w:r>
          </w:p>
        </w:tc>
      </w:tr>
      <w:tr w:rsidR="00EE1F0F" w:rsidRPr="00892218">
        <w:trPr>
          <w:trHeight w:val="267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A-312603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2020/04/24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Sthewetha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Trading</w:t>
            </w:r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Disinfection</w:t>
            </w:r>
            <w:r w:rsidRPr="00892218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Benoni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>,</w:t>
            </w:r>
            <w:r w:rsidRPr="00892218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Westrand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>,</w:t>
            </w:r>
            <w:r w:rsidRPr="0089221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92218">
              <w:rPr>
                <w:rFonts w:ascii="Arial" w:hAnsi="Arial" w:cs="Arial"/>
                <w:sz w:val="20"/>
                <w:szCs w:val="20"/>
              </w:rPr>
              <w:t>Sedibeng,</w:t>
            </w:r>
            <w:r w:rsidRPr="0089221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892218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892218">
              <w:rPr>
                <w:rFonts w:ascii="Arial" w:hAnsi="Arial" w:cs="Arial"/>
                <w:sz w:val="20"/>
                <w:szCs w:val="20"/>
              </w:rPr>
              <w:t>Office</w:t>
            </w:r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5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142 750,00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Gauteng Province</w:t>
            </w:r>
          </w:p>
        </w:tc>
      </w:tr>
      <w:tr w:rsidR="00EE1F0F" w:rsidRPr="00892218">
        <w:trPr>
          <w:trHeight w:val="267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A-312606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2020/04/24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Happy Endings Plumbers</w:t>
            </w:r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Disinfecting: Mpumalanga Offices</w:t>
            </w:r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5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67 439,45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Mpumalanga Province</w:t>
            </w:r>
          </w:p>
        </w:tc>
      </w:tr>
      <w:tr w:rsidR="00EE1F0F" w:rsidRPr="00892218">
        <w:trPr>
          <w:trHeight w:val="277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A-312609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2020/04/30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Rentokil Initial</w:t>
            </w:r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uis‹nrm›on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wimaoatno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, bus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enourg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maeopane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1F0F" w:rsidRPr="00892218" w:rsidRDefault="004E16F5" w:rsidP="00892218">
            <w:pPr>
              <w:pStyle w:val="TableParagraph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Klerksdorp and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Vryburg</w:t>
            </w:r>
            <w:proofErr w:type="spellEnd"/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5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35 777,00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North West Province</w:t>
            </w:r>
          </w:p>
        </w:tc>
      </w:tr>
      <w:tr w:rsidR="00EE1F0F" w:rsidRPr="00892218">
        <w:trPr>
          <w:trHeight w:val="248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A-312611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2020/04/30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Rentokil initial</w:t>
            </w:r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Disinfection Free State Province buildings and vehicles</w:t>
            </w:r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5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37 637,20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Free State Province</w:t>
            </w:r>
          </w:p>
        </w:tc>
      </w:tr>
      <w:tr w:rsidR="00EE1F0F" w:rsidRPr="00892218">
        <w:trPr>
          <w:trHeight w:val="282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A-312612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2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2020/04/30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Tikedi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Holdings</w:t>
            </w:r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Disinfection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Piketberg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Offices</w:t>
            </w:r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5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892218">
              <w:rPr>
                <w:rFonts w:ascii="Arial" w:hAnsi="Arial" w:cs="Arial"/>
                <w:sz w:val="20"/>
                <w:szCs w:val="20"/>
              </w:rPr>
              <w:lastRenderedPageBreak/>
              <w:t>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lastRenderedPageBreak/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 xml:space="preserve">27 </w:t>
            </w: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lastRenderedPageBreak/>
              <w:t>885,00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4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lastRenderedPageBreak/>
              <w:t xml:space="preserve">Western Cape </w:t>
            </w:r>
            <w:r w:rsidRPr="00892218">
              <w:rPr>
                <w:rFonts w:ascii="Arial" w:hAnsi="Arial" w:cs="Arial"/>
                <w:sz w:val="20"/>
                <w:szCs w:val="20"/>
              </w:rPr>
              <w:lastRenderedPageBreak/>
              <w:t>Province</w:t>
            </w:r>
          </w:p>
        </w:tc>
      </w:tr>
      <w:tr w:rsidR="00EE1F0F" w:rsidRPr="00892218">
        <w:trPr>
          <w:trHeight w:val="277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lastRenderedPageBreak/>
              <w:t>A-312615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2020/04/30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Savage Wear Production</w:t>
            </w:r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Disinfection George D/O</w:t>
            </w:r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6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3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14 990,00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Western Cape Province</w:t>
            </w:r>
          </w:p>
        </w:tc>
      </w:tr>
      <w:tr w:rsidR="00EE1F0F" w:rsidRPr="00892218">
        <w:trPr>
          <w:trHeight w:val="267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A-312616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2020/04/30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Think Smart Clean</w:t>
            </w:r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 xml:space="preserve">Disinfection </w:t>
            </w: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Office, Metro 1 and 2</w:t>
            </w:r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5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03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22 897,31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Western Cape Province</w:t>
            </w:r>
          </w:p>
        </w:tc>
      </w:tr>
      <w:tr w:rsidR="00EE1F0F" w:rsidRPr="00892218">
        <w:trPr>
          <w:trHeight w:val="267"/>
        </w:trPr>
        <w:tc>
          <w:tcPr>
            <w:tcW w:w="1099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A-312618</w:t>
            </w:r>
          </w:p>
        </w:tc>
        <w:tc>
          <w:tcPr>
            <w:tcW w:w="1065" w:type="dxa"/>
          </w:tcPr>
          <w:p w:rsidR="00EE1F0F" w:rsidRPr="00892218" w:rsidRDefault="004E16F5" w:rsidP="00892218">
            <w:pPr>
              <w:pStyle w:val="TableParagraph"/>
              <w:ind w:right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0"/>
                <w:sz w:val="20"/>
                <w:szCs w:val="20"/>
              </w:rPr>
              <w:t>2020/04/30</w:t>
            </w:r>
          </w:p>
        </w:tc>
        <w:tc>
          <w:tcPr>
            <w:tcW w:w="1963" w:type="dxa"/>
          </w:tcPr>
          <w:p w:rsidR="00EE1F0F" w:rsidRPr="00892218" w:rsidRDefault="004E16F5" w:rsidP="00892218">
            <w:pPr>
              <w:pStyle w:val="TableParagraph"/>
              <w:ind w:left="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Qeda</w:t>
            </w:r>
            <w:proofErr w:type="spellEnd"/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proofErr w:type="spellStart"/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Structual</w:t>
            </w:r>
            <w:proofErr w:type="spellEnd"/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 xml:space="preserve"> Peat Management</w:t>
            </w:r>
          </w:p>
        </w:tc>
        <w:tc>
          <w:tcPr>
            <w:tcW w:w="3062" w:type="dxa"/>
          </w:tcPr>
          <w:p w:rsidR="00EE1F0F" w:rsidRPr="00892218" w:rsidRDefault="004E16F5" w:rsidP="00892218">
            <w:pPr>
              <w:pStyle w:val="TableParagraph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Pest control, deep cleaning and disinfecting KZN offices</w:t>
            </w:r>
          </w:p>
        </w:tc>
        <w:tc>
          <w:tcPr>
            <w:tcW w:w="1790" w:type="dxa"/>
          </w:tcPr>
          <w:p w:rsidR="00EE1F0F" w:rsidRPr="00892218" w:rsidRDefault="004E16F5" w:rsidP="00892218">
            <w:pPr>
              <w:pStyle w:val="TableParagraph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 branding</w:t>
            </w:r>
          </w:p>
        </w:tc>
        <w:tc>
          <w:tcPr>
            <w:tcW w:w="1804" w:type="dxa"/>
            <w:gridSpan w:val="2"/>
          </w:tcPr>
          <w:p w:rsidR="00EE1F0F" w:rsidRPr="00892218" w:rsidRDefault="004E16F5" w:rsidP="00892218">
            <w:pPr>
              <w:pStyle w:val="TableParagraph"/>
              <w:ind w:left="557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67" w:type="dxa"/>
            <w:tcBorders>
              <w:right w:val="nil"/>
            </w:tcBorders>
          </w:tcPr>
          <w:p w:rsidR="00EE1F0F" w:rsidRPr="00892218" w:rsidRDefault="004E16F5" w:rsidP="00892218">
            <w:pPr>
              <w:pStyle w:val="TableParagraph"/>
              <w:ind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R</w:t>
            </w:r>
          </w:p>
        </w:tc>
        <w:tc>
          <w:tcPr>
            <w:tcW w:w="754" w:type="dxa"/>
            <w:tcBorders>
              <w:left w:val="nil"/>
            </w:tcBorders>
          </w:tcPr>
          <w:p w:rsidR="00EE1F0F" w:rsidRPr="00892218" w:rsidRDefault="004E16F5" w:rsidP="00892218">
            <w:pPr>
              <w:pStyle w:val="TableParagraph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95"/>
                <w:sz w:val="20"/>
                <w:szCs w:val="20"/>
              </w:rPr>
              <w:t>14 700,00</w:t>
            </w:r>
          </w:p>
        </w:tc>
        <w:tc>
          <w:tcPr>
            <w:tcW w:w="1905" w:type="dxa"/>
          </w:tcPr>
          <w:p w:rsidR="00EE1F0F" w:rsidRPr="00892218" w:rsidRDefault="004E16F5" w:rsidP="00892218">
            <w:pPr>
              <w:pStyle w:val="TableParagraph"/>
              <w:ind w:left="4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18">
              <w:rPr>
                <w:rFonts w:ascii="Arial" w:hAnsi="Arial" w:cs="Arial"/>
                <w:sz w:val="20"/>
                <w:szCs w:val="20"/>
              </w:rPr>
              <w:t>Kwazulu</w:t>
            </w:r>
            <w:proofErr w:type="spellEnd"/>
            <w:r w:rsidRPr="00892218">
              <w:rPr>
                <w:rFonts w:ascii="Arial" w:hAnsi="Arial" w:cs="Arial"/>
                <w:sz w:val="20"/>
                <w:szCs w:val="20"/>
              </w:rPr>
              <w:t xml:space="preserve"> Natal Province</w:t>
            </w:r>
          </w:p>
        </w:tc>
      </w:tr>
      <w:tr w:rsidR="00EE1F0F" w:rsidRPr="00892218">
        <w:trPr>
          <w:trHeight w:val="272"/>
        </w:trPr>
        <w:tc>
          <w:tcPr>
            <w:tcW w:w="1099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F0F" w:rsidRPr="00892218">
        <w:trPr>
          <w:trHeight w:val="286"/>
        </w:trPr>
        <w:tc>
          <w:tcPr>
            <w:tcW w:w="7189" w:type="dxa"/>
            <w:gridSpan w:val="4"/>
          </w:tcPr>
          <w:p w:rsidR="00EE1F0F" w:rsidRPr="00892218" w:rsidRDefault="004E16F5" w:rsidP="00892218">
            <w:pPr>
              <w:pStyle w:val="TableParagraph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sz w:val="20"/>
                <w:szCs w:val="20"/>
              </w:rPr>
              <w:t>Total amount purchased until 30 April 2020</w:t>
            </w:r>
          </w:p>
        </w:tc>
        <w:tc>
          <w:tcPr>
            <w:tcW w:w="1790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EE1F0F" w:rsidRPr="00892218" w:rsidRDefault="004E16F5" w:rsidP="00892218">
            <w:pPr>
              <w:pStyle w:val="TableParagraph"/>
              <w:ind w:left="62"/>
              <w:rPr>
                <w:rFonts w:ascii="Arial" w:hAnsi="Arial" w:cs="Arial"/>
                <w:sz w:val="20"/>
                <w:szCs w:val="20"/>
              </w:rPr>
            </w:pPr>
            <w:r w:rsidRPr="00892218">
              <w:rPr>
                <w:rFonts w:ascii="Arial" w:hAnsi="Arial" w:cs="Arial"/>
                <w:w w:val="130"/>
                <w:sz w:val="20"/>
                <w:szCs w:val="20"/>
              </w:rPr>
              <w:t>R550697,31</w:t>
            </w:r>
          </w:p>
        </w:tc>
        <w:tc>
          <w:tcPr>
            <w:tcW w:w="1905" w:type="dxa"/>
          </w:tcPr>
          <w:p w:rsidR="00EE1F0F" w:rsidRPr="00892218" w:rsidRDefault="00EE1F0F" w:rsidP="008922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</w:p>
    <w:p w:rsidR="00EE1F0F" w:rsidRPr="00892218" w:rsidRDefault="00EE1F0F" w:rsidP="00892218">
      <w:pPr>
        <w:rPr>
          <w:rFonts w:ascii="Arial" w:hAnsi="Arial" w:cs="Arial"/>
          <w:sz w:val="20"/>
          <w:szCs w:val="20"/>
        </w:rPr>
      </w:pPr>
      <w:r w:rsidRPr="00892218">
        <w:rPr>
          <w:rFonts w:ascii="Arial" w:hAnsi="Arial" w:cs="Arial"/>
          <w:sz w:val="20"/>
          <w:szCs w:val="20"/>
        </w:rPr>
        <w:pict>
          <v:shape id="_x0000_s1026" style="position:absolute;margin-left:111.15pt;margin-top:16pt;width:30.75pt;height:.1pt;z-index:-251652096;mso-wrap-distance-left:0;mso-wrap-distance-right:0;mso-position-horizontal-relative:page" coordorigin="2223,320" coordsize="615,0" path="m2223,320r614,e" filled="f" strokeweight=".25403mm">
            <v:path arrowok="t"/>
            <w10:wrap type="topAndBottom" anchorx="page"/>
          </v:shape>
        </w:pict>
      </w:r>
    </w:p>
    <w:sectPr w:rsidR="00EE1F0F" w:rsidRPr="00892218" w:rsidSect="00EE1F0F">
      <w:pgSz w:w="16820" w:h="11900" w:orient="landscape"/>
      <w:pgMar w:top="740" w:right="960" w:bottom="0" w:left="1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45B6"/>
    <w:multiLevelType w:val="hybridMultilevel"/>
    <w:tmpl w:val="26423E76"/>
    <w:lvl w:ilvl="0" w:tplc="B57617A6">
      <w:start w:val="1"/>
      <w:numFmt w:val="decimal"/>
      <w:lvlText w:val="%1."/>
      <w:lvlJc w:val="left"/>
      <w:pPr>
        <w:ind w:left="1812" w:hanging="339"/>
        <w:jc w:val="right"/>
      </w:pPr>
      <w:rPr>
        <w:rFonts w:hint="default"/>
        <w:spacing w:val="-1"/>
        <w:w w:val="88"/>
        <w:lang w:val="en-US" w:eastAsia="en-US" w:bidi="en-US"/>
      </w:rPr>
    </w:lvl>
    <w:lvl w:ilvl="1" w:tplc="A65A5456">
      <w:numFmt w:val="bullet"/>
      <w:lvlText w:val="•"/>
      <w:lvlJc w:val="left"/>
      <w:pPr>
        <w:ind w:left="2706" w:hanging="339"/>
      </w:pPr>
      <w:rPr>
        <w:rFonts w:hint="default"/>
        <w:lang w:val="en-US" w:eastAsia="en-US" w:bidi="en-US"/>
      </w:rPr>
    </w:lvl>
    <w:lvl w:ilvl="2" w:tplc="BD0C0808">
      <w:numFmt w:val="bullet"/>
      <w:lvlText w:val="•"/>
      <w:lvlJc w:val="left"/>
      <w:pPr>
        <w:ind w:left="3592" w:hanging="339"/>
      </w:pPr>
      <w:rPr>
        <w:rFonts w:hint="default"/>
        <w:lang w:val="en-US" w:eastAsia="en-US" w:bidi="en-US"/>
      </w:rPr>
    </w:lvl>
    <w:lvl w:ilvl="3" w:tplc="993AB922">
      <w:numFmt w:val="bullet"/>
      <w:lvlText w:val="•"/>
      <w:lvlJc w:val="left"/>
      <w:pPr>
        <w:ind w:left="4478" w:hanging="339"/>
      </w:pPr>
      <w:rPr>
        <w:rFonts w:hint="default"/>
        <w:lang w:val="en-US" w:eastAsia="en-US" w:bidi="en-US"/>
      </w:rPr>
    </w:lvl>
    <w:lvl w:ilvl="4" w:tplc="EE246920">
      <w:numFmt w:val="bullet"/>
      <w:lvlText w:val="•"/>
      <w:lvlJc w:val="left"/>
      <w:pPr>
        <w:ind w:left="5364" w:hanging="339"/>
      </w:pPr>
      <w:rPr>
        <w:rFonts w:hint="default"/>
        <w:lang w:val="en-US" w:eastAsia="en-US" w:bidi="en-US"/>
      </w:rPr>
    </w:lvl>
    <w:lvl w:ilvl="5" w:tplc="48AA2068">
      <w:numFmt w:val="bullet"/>
      <w:lvlText w:val="•"/>
      <w:lvlJc w:val="left"/>
      <w:pPr>
        <w:ind w:left="6250" w:hanging="339"/>
      </w:pPr>
      <w:rPr>
        <w:rFonts w:hint="default"/>
        <w:lang w:val="en-US" w:eastAsia="en-US" w:bidi="en-US"/>
      </w:rPr>
    </w:lvl>
    <w:lvl w:ilvl="6" w:tplc="A5F89188">
      <w:numFmt w:val="bullet"/>
      <w:lvlText w:val="•"/>
      <w:lvlJc w:val="left"/>
      <w:pPr>
        <w:ind w:left="7136" w:hanging="339"/>
      </w:pPr>
      <w:rPr>
        <w:rFonts w:hint="default"/>
        <w:lang w:val="en-US" w:eastAsia="en-US" w:bidi="en-US"/>
      </w:rPr>
    </w:lvl>
    <w:lvl w:ilvl="7" w:tplc="75A23C30">
      <w:numFmt w:val="bullet"/>
      <w:lvlText w:val="•"/>
      <w:lvlJc w:val="left"/>
      <w:pPr>
        <w:ind w:left="8022" w:hanging="339"/>
      </w:pPr>
      <w:rPr>
        <w:rFonts w:hint="default"/>
        <w:lang w:val="en-US" w:eastAsia="en-US" w:bidi="en-US"/>
      </w:rPr>
    </w:lvl>
    <w:lvl w:ilvl="8" w:tplc="8C16A84A">
      <w:numFmt w:val="bullet"/>
      <w:lvlText w:val="•"/>
      <w:lvlJc w:val="left"/>
      <w:pPr>
        <w:ind w:left="8908" w:hanging="33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1F0F"/>
    <w:rsid w:val="004E16F5"/>
    <w:rsid w:val="00892218"/>
    <w:rsid w:val="00EE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1F0F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EE1F0F"/>
    <w:pPr>
      <w:ind w:left="1140" w:hanging="340"/>
      <w:outlineLvl w:val="0"/>
    </w:pPr>
    <w:rPr>
      <w:rFonts w:ascii="Arial" w:eastAsia="Arial" w:hAnsi="Arial" w:cs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1F0F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E1F0F"/>
    <w:pPr>
      <w:ind w:left="1150" w:hanging="39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EE1F0F"/>
  </w:style>
  <w:style w:type="paragraph" w:styleId="BalloonText">
    <w:name w:val="Balloon Text"/>
    <w:basedOn w:val="Normal"/>
    <w:link w:val="BalloonTextChar"/>
    <w:uiPriority w:val="99"/>
    <w:semiHidden/>
    <w:unhideWhenUsed/>
    <w:rsid w:val="00892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18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thepresidency.gov.za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5521</Characters>
  <Application>Microsoft Office Word</Application>
  <DocSecurity>0</DocSecurity>
  <Lines>46</Lines>
  <Paragraphs>12</Paragraphs>
  <ScaleCrop>false</ScaleCrop>
  <Company>Toshiba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ScanMail-20200605183235</dc:title>
  <dc:creator>PMG User</dc:creator>
  <cp:lastModifiedBy>PMG User</cp:lastModifiedBy>
  <cp:revision>2</cp:revision>
  <dcterms:created xsi:type="dcterms:W3CDTF">2020-06-09T07:51:00Z</dcterms:created>
  <dcterms:modified xsi:type="dcterms:W3CDTF">2020-06-09T07:51:00Z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ScanMail</vt:lpwstr>
  </property>
  <property fmtid="{D5CDD505-2E9C-101B-9397-08002B2CF9AE}" pid="4" name="LastSaved">
    <vt:filetime>2020-06-09T00:00:00Z</vt:filetime>
  </property>
</Properties>
</file>