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19" w:rsidRDefault="00FB5819" w:rsidP="001F2971">
      <w:pPr>
        <w:jc w:val="both"/>
        <w:rPr>
          <w:rFonts w:ascii="Arial" w:hAnsi="Arial" w:cs="Arial"/>
          <w:sz w:val="24"/>
          <w:szCs w:val="24"/>
        </w:rPr>
      </w:pPr>
    </w:p>
    <w:p w:rsidR="00FB5819" w:rsidRDefault="00FB5819" w:rsidP="001F2971">
      <w:pPr>
        <w:jc w:val="both"/>
        <w:rPr>
          <w:rFonts w:ascii="Arial" w:hAnsi="Arial" w:cs="Arial"/>
          <w:sz w:val="24"/>
          <w:szCs w:val="24"/>
        </w:rPr>
      </w:pPr>
    </w:p>
    <w:p w:rsidR="00FB5819" w:rsidRDefault="00FB5819" w:rsidP="000A463E">
      <w:pPr>
        <w:jc w:val="center"/>
        <w:rPr>
          <w:rFonts w:ascii="Arial" w:hAnsi="Arial" w:cs="Arial"/>
          <w:b/>
          <w:sz w:val="32"/>
          <w:szCs w:val="32"/>
        </w:rPr>
      </w:pPr>
      <w:r>
        <w:rPr>
          <w:rFonts w:ascii="Arial" w:hAnsi="Arial" w:cs="Arial"/>
          <w:b/>
          <w:sz w:val="32"/>
          <w:szCs w:val="32"/>
        </w:rPr>
        <w:t>NATIONAL ASSEMBLY</w:t>
      </w:r>
    </w:p>
    <w:p w:rsidR="00FB5819" w:rsidRDefault="00FB5819" w:rsidP="000A463E">
      <w:pPr>
        <w:rPr>
          <w:rFonts w:ascii="Arial" w:hAnsi="Arial" w:cs="Arial"/>
          <w:sz w:val="32"/>
          <w:szCs w:val="32"/>
        </w:rPr>
      </w:pPr>
      <w:r>
        <w:rPr>
          <w:rFonts w:ascii="Arial" w:hAnsi="Arial" w:cs="Arial"/>
          <w:sz w:val="32"/>
          <w:szCs w:val="32"/>
        </w:rPr>
        <w:t>Question No.660</w:t>
      </w:r>
    </w:p>
    <w:p w:rsidR="00FB5819" w:rsidRDefault="00FB5819" w:rsidP="000A463E">
      <w:pPr>
        <w:rPr>
          <w:rFonts w:ascii="Arial" w:hAnsi="Arial" w:cs="Arial"/>
          <w:sz w:val="32"/>
          <w:szCs w:val="32"/>
        </w:rPr>
      </w:pPr>
      <w:r>
        <w:rPr>
          <w:rFonts w:ascii="Arial" w:hAnsi="Arial" w:cs="Arial"/>
          <w:sz w:val="32"/>
          <w:szCs w:val="32"/>
        </w:rPr>
        <w:t>For Written Reply</w:t>
      </w:r>
    </w:p>
    <w:p w:rsidR="00FB5819" w:rsidRDefault="00FB5819" w:rsidP="000A463E">
      <w:pPr>
        <w:rPr>
          <w:rFonts w:ascii="Arial" w:hAnsi="Arial" w:cs="Arial"/>
          <w:b/>
          <w:sz w:val="32"/>
          <w:szCs w:val="32"/>
          <w:u w:val="single"/>
        </w:rPr>
      </w:pPr>
      <w:r>
        <w:rPr>
          <w:rFonts w:ascii="Arial" w:hAnsi="Arial" w:cs="Arial"/>
          <w:b/>
          <w:sz w:val="32"/>
          <w:szCs w:val="32"/>
          <w:u w:val="single"/>
        </w:rPr>
        <w:t>DATE OF PUBLICATION IN THE INTERNAL QUESTION PAPER: (INTERNATL QUESTION PAPER NO.8-2016)</w:t>
      </w:r>
    </w:p>
    <w:p w:rsidR="00FB5819" w:rsidRPr="000A463E" w:rsidRDefault="00FB5819" w:rsidP="000A463E">
      <w:pPr>
        <w:rPr>
          <w:rFonts w:ascii="Arial" w:hAnsi="Arial" w:cs="Arial"/>
          <w:b/>
          <w:sz w:val="32"/>
          <w:szCs w:val="32"/>
          <w:u w:val="single"/>
        </w:rPr>
      </w:pPr>
      <w:r>
        <w:rPr>
          <w:rFonts w:ascii="Arial" w:hAnsi="Arial" w:cs="Arial"/>
          <w:b/>
          <w:sz w:val="32"/>
          <w:szCs w:val="32"/>
          <w:u w:val="single"/>
        </w:rPr>
        <w:t>QUESTION NO: 660</w:t>
      </w:r>
    </w:p>
    <w:p w:rsidR="00FB5819" w:rsidRDefault="00FB5819" w:rsidP="000A463E">
      <w:pPr>
        <w:rPr>
          <w:rFonts w:ascii="Arial" w:hAnsi="Arial" w:cs="Arial"/>
          <w:b/>
          <w:sz w:val="32"/>
          <w:szCs w:val="32"/>
          <w:u w:val="single"/>
        </w:rPr>
      </w:pPr>
      <w:r>
        <w:rPr>
          <w:rFonts w:ascii="Arial" w:hAnsi="Arial" w:cs="Arial"/>
          <w:b/>
          <w:sz w:val="32"/>
          <w:szCs w:val="32"/>
          <w:u w:val="single"/>
        </w:rPr>
        <w:t>Mr. D J Maynier (DA) to ask the Minister of State Security:</w:t>
      </w:r>
    </w:p>
    <w:p w:rsidR="00FB5819" w:rsidRDefault="00FB5819" w:rsidP="000A463E">
      <w:pPr>
        <w:pStyle w:val="ListParagraph"/>
        <w:numPr>
          <w:ilvl w:val="0"/>
          <w:numId w:val="3"/>
        </w:numPr>
        <w:rPr>
          <w:rFonts w:ascii="Arial" w:hAnsi="Arial" w:cs="Arial"/>
          <w:sz w:val="32"/>
          <w:szCs w:val="32"/>
        </w:rPr>
      </w:pPr>
      <w:r>
        <w:rPr>
          <w:rFonts w:ascii="Arial" w:hAnsi="Arial" w:cs="Arial"/>
          <w:sz w:val="32"/>
          <w:szCs w:val="32"/>
        </w:rPr>
        <w:t>Whether the office of the Inspector-General of Intelligence produced a report following an investigation into matters relating to the so-called covert SA Revenue Services intelligence unit; if not, why not, if so, (a) what is the title of the report, (b) what are the main (i) findings and (ii) recommendations and (c) when was the completed;</w:t>
      </w:r>
    </w:p>
    <w:p w:rsidR="00FB5819" w:rsidRDefault="00FB5819" w:rsidP="000A463E">
      <w:pPr>
        <w:ind w:left="360"/>
        <w:rPr>
          <w:rFonts w:ascii="Arial" w:hAnsi="Arial" w:cs="Arial"/>
          <w:sz w:val="32"/>
          <w:szCs w:val="32"/>
        </w:rPr>
      </w:pPr>
    </w:p>
    <w:p w:rsidR="00FB5819" w:rsidRDefault="00FB5819" w:rsidP="000A463E">
      <w:pPr>
        <w:pStyle w:val="ListParagraph"/>
        <w:numPr>
          <w:ilvl w:val="0"/>
          <w:numId w:val="3"/>
        </w:numPr>
        <w:rPr>
          <w:rFonts w:ascii="Arial" w:hAnsi="Arial" w:cs="Arial"/>
          <w:sz w:val="32"/>
          <w:szCs w:val="32"/>
        </w:rPr>
      </w:pPr>
      <w:r>
        <w:rPr>
          <w:rFonts w:ascii="Arial" w:hAnsi="Arial" w:cs="Arial"/>
          <w:sz w:val="32"/>
          <w:szCs w:val="32"/>
        </w:rPr>
        <w:t>Whether the Joint Standing Committee on Intelligence (JSCI) (a) received a copy of the report and (b) were briefed on the report; if not, in each specified case, why not; if so, in each specified case, when?</w:t>
      </w:r>
    </w:p>
    <w:p w:rsidR="00FB5819" w:rsidRPr="00B81C38" w:rsidRDefault="00FB5819" w:rsidP="00B81C38">
      <w:pPr>
        <w:pStyle w:val="ListParagraph"/>
        <w:rPr>
          <w:rFonts w:ascii="Arial" w:hAnsi="Arial" w:cs="Arial"/>
          <w:sz w:val="32"/>
          <w:szCs w:val="32"/>
        </w:rPr>
      </w:pPr>
    </w:p>
    <w:p w:rsidR="00FB5819" w:rsidRDefault="00FB5819" w:rsidP="00B81C38">
      <w:pPr>
        <w:pStyle w:val="ListParagraph"/>
        <w:ind w:left="6480"/>
        <w:rPr>
          <w:rFonts w:ascii="Arial" w:hAnsi="Arial" w:cs="Arial"/>
          <w:sz w:val="32"/>
          <w:szCs w:val="32"/>
        </w:rPr>
      </w:pPr>
      <w:r>
        <w:rPr>
          <w:rFonts w:ascii="Arial" w:hAnsi="Arial" w:cs="Arial"/>
          <w:sz w:val="32"/>
          <w:szCs w:val="32"/>
        </w:rPr>
        <w:t>NW775E</w:t>
      </w:r>
    </w:p>
    <w:p w:rsidR="00FB5819" w:rsidRPr="001F2971" w:rsidRDefault="00FB5819" w:rsidP="001F2971">
      <w:pPr>
        <w:jc w:val="both"/>
        <w:rPr>
          <w:rFonts w:ascii="Arial" w:hAnsi="Arial" w:cs="Arial"/>
          <w:b/>
          <w:sz w:val="32"/>
          <w:szCs w:val="32"/>
          <w:u w:val="single"/>
        </w:rPr>
      </w:pPr>
      <w:bookmarkStart w:id="0" w:name="_GoBack"/>
      <w:bookmarkEnd w:id="0"/>
      <w:r w:rsidRPr="001F2971">
        <w:rPr>
          <w:rFonts w:ascii="Arial" w:hAnsi="Arial" w:cs="Arial"/>
          <w:b/>
          <w:sz w:val="32"/>
          <w:szCs w:val="32"/>
          <w:u w:val="single"/>
        </w:rPr>
        <w:t>REPLY:</w:t>
      </w:r>
    </w:p>
    <w:p w:rsidR="00FB5819" w:rsidRPr="001F2971" w:rsidRDefault="00FB5819" w:rsidP="001F2971">
      <w:pPr>
        <w:jc w:val="both"/>
        <w:rPr>
          <w:rFonts w:ascii="Arial" w:hAnsi="Arial" w:cs="Arial"/>
          <w:b/>
          <w:sz w:val="32"/>
          <w:szCs w:val="32"/>
          <w:u w:val="single"/>
        </w:rPr>
      </w:pPr>
    </w:p>
    <w:p w:rsidR="00FB5819" w:rsidRDefault="00FB5819" w:rsidP="001F2971">
      <w:pPr>
        <w:ind w:left="720" w:hanging="720"/>
        <w:jc w:val="both"/>
        <w:rPr>
          <w:rFonts w:ascii="Arial" w:hAnsi="Arial" w:cs="Arial"/>
          <w:sz w:val="32"/>
          <w:szCs w:val="32"/>
        </w:rPr>
      </w:pPr>
      <w:r w:rsidRPr="001F2971">
        <w:rPr>
          <w:rFonts w:ascii="Arial" w:hAnsi="Arial" w:cs="Arial"/>
          <w:sz w:val="32"/>
          <w:szCs w:val="32"/>
        </w:rPr>
        <w:t>(1)</w:t>
      </w:r>
      <w:r w:rsidRPr="001F2971">
        <w:rPr>
          <w:rFonts w:ascii="Arial" w:hAnsi="Arial" w:cs="Arial"/>
          <w:sz w:val="32"/>
          <w:szCs w:val="32"/>
        </w:rPr>
        <w:tab/>
        <w:t xml:space="preserve">In August 2014, following media reports about allegations of improper and unlawful conduct of </w:t>
      </w:r>
      <w:r>
        <w:rPr>
          <w:rFonts w:ascii="Arial" w:hAnsi="Arial" w:cs="Arial"/>
          <w:sz w:val="32"/>
          <w:szCs w:val="32"/>
        </w:rPr>
        <w:t>members and people associated with the State Security Agency (SSA), the Minister of State Security requested the office of the Inspector-General of Intelligence (IG) to conduct an investigation into these allegations. The media reports had alleged that certain employees of the agency were involved in activities meant to destabilize the functioning of the South African Revenue Services (SARS). (a)the report was titled “Investigation into Media Allegations Against SSA Employees”. (b) the report did not find any wrong doing on the part of the State Security Agency and recommended that engagements be held with SARS on certain aspect of their investigative work. (c) the report was completed on 31 October 2014.</w:t>
      </w:r>
    </w:p>
    <w:p w:rsidR="00FB5819" w:rsidRDefault="00FB5819" w:rsidP="001F2971">
      <w:pPr>
        <w:jc w:val="both"/>
        <w:rPr>
          <w:rFonts w:ascii="Arial" w:hAnsi="Arial" w:cs="Arial"/>
          <w:sz w:val="32"/>
          <w:szCs w:val="32"/>
        </w:rPr>
      </w:pPr>
    </w:p>
    <w:p w:rsidR="00FB5819" w:rsidRDefault="00FB5819" w:rsidP="001F2971">
      <w:pPr>
        <w:ind w:left="720" w:hanging="720"/>
        <w:jc w:val="both"/>
        <w:rPr>
          <w:rFonts w:ascii="Arial" w:hAnsi="Arial" w:cs="Arial"/>
          <w:sz w:val="32"/>
          <w:szCs w:val="32"/>
        </w:rPr>
      </w:pPr>
      <w:r>
        <w:rPr>
          <w:rFonts w:ascii="Arial" w:hAnsi="Arial" w:cs="Arial"/>
          <w:sz w:val="32"/>
          <w:szCs w:val="32"/>
        </w:rPr>
        <w:t>(2)</w:t>
      </w:r>
      <w:r>
        <w:rPr>
          <w:rFonts w:ascii="Arial" w:hAnsi="Arial" w:cs="Arial"/>
          <w:sz w:val="32"/>
          <w:szCs w:val="32"/>
        </w:rPr>
        <w:tab/>
        <w:t>The Joint Standing Committee on Intelligence was briefed on this report by senior officials of the State Security Agency on 12 May 2015.</w:t>
      </w:r>
    </w:p>
    <w:p w:rsidR="00FB5819" w:rsidRPr="001F2971" w:rsidRDefault="00FB5819" w:rsidP="001F2971">
      <w:pPr>
        <w:jc w:val="both"/>
        <w:rPr>
          <w:rFonts w:ascii="Arial" w:hAnsi="Arial" w:cs="Arial"/>
          <w:sz w:val="32"/>
          <w:szCs w:val="32"/>
        </w:rPr>
      </w:pPr>
    </w:p>
    <w:p w:rsidR="00FB5819" w:rsidRPr="001F2971" w:rsidRDefault="00FB5819" w:rsidP="001F2971">
      <w:pPr>
        <w:jc w:val="both"/>
        <w:rPr>
          <w:rFonts w:ascii="Arial" w:hAnsi="Arial" w:cs="Arial"/>
          <w:b/>
          <w:sz w:val="32"/>
          <w:szCs w:val="32"/>
          <w:u w:val="single"/>
        </w:rPr>
      </w:pPr>
    </w:p>
    <w:sectPr w:rsidR="00FB5819" w:rsidRPr="001F2971" w:rsidSect="00261A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39A1"/>
    <w:multiLevelType w:val="hybridMultilevel"/>
    <w:tmpl w:val="AD4025D8"/>
    <w:lvl w:ilvl="0" w:tplc="8C365EC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081D61"/>
    <w:multiLevelType w:val="hybridMultilevel"/>
    <w:tmpl w:val="3470F400"/>
    <w:lvl w:ilvl="0" w:tplc="C93CA72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4EF2BEA"/>
    <w:multiLevelType w:val="hybridMultilevel"/>
    <w:tmpl w:val="DED074D2"/>
    <w:lvl w:ilvl="0" w:tplc="7BD4DB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971"/>
    <w:rsid w:val="000A463E"/>
    <w:rsid w:val="001F2971"/>
    <w:rsid w:val="0024616C"/>
    <w:rsid w:val="00261A43"/>
    <w:rsid w:val="007F23CA"/>
    <w:rsid w:val="00936EF5"/>
    <w:rsid w:val="00B81C38"/>
    <w:rsid w:val="00C26186"/>
    <w:rsid w:val="00D81590"/>
    <w:rsid w:val="00FB58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43"/>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63E"/>
    <w:pPr>
      <w:ind w:left="720"/>
      <w:contextualSpacing/>
    </w:pPr>
  </w:style>
  <w:style w:type="paragraph" w:styleId="BalloonText">
    <w:name w:val="Balloon Text"/>
    <w:basedOn w:val="Normal"/>
    <w:link w:val="BalloonTextChar"/>
    <w:uiPriority w:val="99"/>
    <w:semiHidden/>
    <w:rsid w:val="00B8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260</Words>
  <Characters>1485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Internet</dc:creator>
  <cp:keywords/>
  <dc:description/>
  <cp:lastModifiedBy>schuene</cp:lastModifiedBy>
  <cp:revision>2</cp:revision>
  <cp:lastPrinted>2016-03-22T07:28:00Z</cp:lastPrinted>
  <dcterms:created xsi:type="dcterms:W3CDTF">2016-03-22T10:13:00Z</dcterms:created>
  <dcterms:modified xsi:type="dcterms:W3CDTF">2016-03-22T10:13:00Z</dcterms:modified>
</cp:coreProperties>
</file>