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6" w:rsidRPr="00E96607" w:rsidRDefault="00CE775A" w:rsidP="00E96607">
      <w:r w:rsidRPr="00CE775A">
        <w:rPr>
          <w:rFonts w:ascii="Calibri" w:hAnsi="Calibri" w:cs="Arial"/>
          <w:noProof/>
          <w:lang w:val="en-US"/>
        </w:rPr>
        <w:pict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96607" w:rsidRPr="004722F6" w:rsidRDefault="00CE775A" w:rsidP="00E96607">
      <w:pPr>
        <w:rPr>
          <w:rFonts w:ascii="Arial" w:hAnsi="Arial" w:cs="Arial"/>
        </w:rPr>
      </w:pPr>
      <w:r w:rsidRPr="00CE77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5360722" r:id="rId9"/>
        </w:pi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CE775A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CE775A">
        <w:rPr>
          <w:rFonts w:ascii="Calibri" w:hAnsi="Calibri" w:cs="Arial"/>
          <w:noProof/>
          <w:lang w:val="en-US"/>
        </w:rPr>
        <w:pict>
          <v: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</w:pic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CE775A" w:rsidP="00BE60CB">
      <w:pPr>
        <w:pStyle w:val="ListParagraph"/>
        <w:ind w:left="0"/>
        <w:jc w:val="both"/>
        <w:rPr>
          <w:b/>
        </w:rPr>
      </w:pPr>
      <w:r w:rsidRPr="00CE775A">
        <w:rPr>
          <w:rFonts w:ascii="Calibri" w:hAnsi="Calibri" w:cs="Arial"/>
          <w:b/>
          <w:noProof/>
        </w:rPr>
        <w:pict>
          <v:line id="Line 2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361FEC" w:rsidRPr="00361FEC" w:rsidRDefault="00361FEC" w:rsidP="00361FEC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en-US"/>
        </w:rPr>
      </w:pPr>
      <w:r w:rsidRPr="00361FEC">
        <w:rPr>
          <w:rFonts w:ascii="Arial" w:hAnsi="Arial" w:cs="Arial"/>
          <w:b/>
          <w:lang w:val="af-ZA"/>
        </w:rPr>
        <w:t>66.</w:t>
      </w:r>
      <w:r w:rsidRPr="00361FEC">
        <w:rPr>
          <w:rFonts w:ascii="Arial" w:hAnsi="Arial" w:cs="Arial"/>
          <w:b/>
          <w:lang w:val="af-ZA"/>
        </w:rPr>
        <w:tab/>
      </w:r>
      <w:r w:rsidRPr="00361FEC">
        <w:rPr>
          <w:rFonts w:ascii="Arial" w:hAnsi="Arial" w:cs="Arial"/>
          <w:b/>
          <w:lang w:val="en-US"/>
        </w:rPr>
        <w:t>Mr L G Mokoena (EFF) to ask the Minister of Defence and Military Veterans:</w:t>
      </w:r>
    </w:p>
    <w:p w:rsidR="00361FEC" w:rsidRPr="00361FEC" w:rsidRDefault="00361FEC" w:rsidP="00361FEC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bCs/>
          <w:lang w:val="en-ZA"/>
        </w:rPr>
      </w:pPr>
      <w:r w:rsidRPr="00361FEC">
        <w:rPr>
          <w:rFonts w:ascii="Arial" w:hAnsi="Arial" w:cs="Arial"/>
          <w:bCs/>
        </w:rPr>
        <w:t>(1)</w:t>
      </w:r>
      <w:r w:rsidRPr="00361FEC">
        <w:rPr>
          <w:rFonts w:ascii="Arial" w:hAnsi="Arial" w:cs="Arial"/>
          <w:bCs/>
        </w:rPr>
        <w:tab/>
        <w:t xml:space="preserve">Whether she has been informed that she has been implicated in testimony made under oath and in written documents by Mr Agrizzi at the </w:t>
      </w:r>
      <w:r w:rsidRPr="00361FEC">
        <w:rPr>
          <w:rFonts w:ascii="Arial" w:eastAsia="Calibri" w:hAnsi="Arial" w:cs="Arial"/>
          <w:color w:val="000000"/>
        </w:rPr>
        <w:t xml:space="preserve">Judicial Commission of Inquiry to Inquire into </w:t>
      </w:r>
      <w:r w:rsidRPr="00361FEC">
        <w:rPr>
          <w:rFonts w:ascii="Arial" w:hAnsi="Arial" w:cs="Arial"/>
        </w:rPr>
        <w:t>Allegations</w:t>
      </w:r>
      <w:r w:rsidRPr="00361FEC">
        <w:rPr>
          <w:rFonts w:ascii="Arial" w:eastAsia="Calibri" w:hAnsi="Arial" w:cs="Arial"/>
          <w:color w:val="000000"/>
        </w:rPr>
        <w:t xml:space="preserve"> of State Capture, Corruption and Fraud in the Public Sector including Organs of State, chaired by Deputy Chief Justice Raymond Zondo</w:t>
      </w:r>
      <w:r w:rsidRPr="00361FEC">
        <w:rPr>
          <w:rFonts w:ascii="Arial" w:hAnsi="Arial" w:cs="Arial"/>
          <w:bCs/>
        </w:rPr>
        <w:t>; if so, were the allegations made by Mr Agrizzi in respect of her true;</w:t>
      </w:r>
    </w:p>
    <w:p w:rsidR="00C172D5" w:rsidRPr="00B275DD" w:rsidRDefault="00361FEC" w:rsidP="00B275DD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361FEC">
        <w:rPr>
          <w:rFonts w:ascii="Arial" w:hAnsi="Arial" w:cs="Arial"/>
          <w:bCs/>
        </w:rPr>
        <w:t>(2)</w:t>
      </w:r>
      <w:r w:rsidRPr="00361FEC">
        <w:rPr>
          <w:rFonts w:ascii="Arial" w:hAnsi="Arial" w:cs="Arial"/>
          <w:bCs/>
        </w:rPr>
        <w:tab/>
        <w:t xml:space="preserve">whether she declared any financial or material gifts from Bosasa as required by the Executive Members’ </w:t>
      </w:r>
      <w:r w:rsidRPr="00361FEC">
        <w:rPr>
          <w:rFonts w:ascii="Arial" w:hAnsi="Arial" w:cs="Arial"/>
        </w:rPr>
        <w:t>Ethics</w:t>
      </w:r>
      <w:r w:rsidRPr="00361FEC">
        <w:rPr>
          <w:rFonts w:ascii="Arial" w:hAnsi="Arial" w:cs="Arial"/>
          <w:bCs/>
        </w:rPr>
        <w:t xml:space="preserve"> Act, Act 82 of 1998; if not, what is the position in this regard; if so, what are the relevant details?</w:t>
      </w:r>
      <w:r w:rsidRPr="00361FEC">
        <w:rPr>
          <w:rFonts w:ascii="Arial" w:hAnsi="Arial" w:cs="Arial"/>
          <w:lang w:val="en-US"/>
        </w:rPr>
        <w:tab/>
      </w:r>
      <w:r w:rsidRPr="00361FEC">
        <w:rPr>
          <w:rFonts w:ascii="Arial" w:hAnsi="Arial" w:cs="Arial"/>
          <w:lang w:val="en-US"/>
        </w:rPr>
        <w:tab/>
      </w:r>
      <w:r w:rsidRPr="00361FEC">
        <w:rPr>
          <w:rFonts w:ascii="Arial" w:hAnsi="Arial" w:cs="Arial"/>
          <w:lang w:val="en-US"/>
        </w:rPr>
        <w:tab/>
      </w:r>
      <w:r w:rsidRPr="00361FEC">
        <w:rPr>
          <w:rFonts w:ascii="Arial" w:hAnsi="Arial" w:cs="Arial"/>
          <w:sz w:val="20"/>
          <w:szCs w:val="20"/>
          <w:lang w:val="en-US"/>
        </w:rPr>
        <w:t>NW71E</w:t>
      </w:r>
    </w:p>
    <w:p w:rsidR="008F1DE6" w:rsidRPr="00000538" w:rsidRDefault="006C4C2B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  <w:r w:rsidRPr="00000538">
        <w:rPr>
          <w:rFonts w:ascii="Arial" w:hAnsi="Arial" w:cs="Arial"/>
          <w:b/>
          <w:color w:val="000000"/>
          <w:lang w:val="en-ZA" w:eastAsia="en-ZA"/>
        </w:rPr>
        <w:t>REPLY</w:t>
      </w:r>
      <w:r w:rsidR="008F1DE6" w:rsidRPr="00000538">
        <w:rPr>
          <w:rFonts w:ascii="Arial" w:hAnsi="Arial" w:cs="Arial"/>
          <w:b/>
          <w:color w:val="000000"/>
          <w:lang w:val="en-ZA" w:eastAsia="en-ZA"/>
        </w:rPr>
        <w:t>:</w:t>
      </w:r>
    </w:p>
    <w:p w:rsidR="004848FF" w:rsidRDefault="004848FF" w:rsidP="004848FF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 w:rsidRPr="006C4C2B">
        <w:rPr>
          <w:rFonts w:ascii="Arial" w:hAnsi="Arial" w:cs="Arial"/>
          <w:color w:val="000000"/>
          <w:lang w:val="en-ZA" w:eastAsia="en-ZA"/>
        </w:rPr>
        <w:t>I have not been informed by the Commission that evidence has been or will be led.</w:t>
      </w:r>
    </w:p>
    <w:p w:rsidR="000532C9" w:rsidRPr="006C4C2B" w:rsidRDefault="000532C9" w:rsidP="000532C9">
      <w:pPr>
        <w:pStyle w:val="ListParagraph"/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bookmarkStart w:id="0" w:name="_GoBack"/>
      <w:bookmarkEnd w:id="0"/>
    </w:p>
    <w:p w:rsidR="00A54F8A" w:rsidRPr="006C4C2B" w:rsidRDefault="00A54F8A" w:rsidP="00A54F8A">
      <w:pPr>
        <w:pStyle w:val="ListParagraph"/>
        <w:numPr>
          <w:ilvl w:val="0"/>
          <w:numId w:val="44"/>
        </w:num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 w:rsidRPr="006C4C2B">
        <w:rPr>
          <w:rFonts w:ascii="Arial" w:hAnsi="Arial" w:cs="Arial"/>
          <w:color w:val="000000"/>
          <w:lang w:val="en-ZA" w:eastAsia="en-ZA"/>
        </w:rPr>
        <w:t xml:space="preserve">In 2009, in response to Parliamentary question 1661, I confirmed that I am a founding member of Dyambu and that I have always declared this in the Register of Members’ Interests.  I further indicated that I have not received any dividends from Dyambu and that I have declared such in either the public or private part of the Register of Members’ </w:t>
      </w:r>
      <w:r w:rsidR="0014689C" w:rsidRPr="006C4C2B">
        <w:rPr>
          <w:rFonts w:ascii="Arial" w:hAnsi="Arial" w:cs="Arial"/>
          <w:color w:val="000000"/>
          <w:lang w:val="en-ZA" w:eastAsia="en-ZA"/>
        </w:rPr>
        <w:t>Interests ov</w:t>
      </w:r>
      <w:r w:rsidR="00A4574D" w:rsidRPr="006C4C2B">
        <w:rPr>
          <w:rFonts w:ascii="Arial" w:hAnsi="Arial" w:cs="Arial"/>
          <w:color w:val="000000"/>
          <w:lang w:val="en-ZA" w:eastAsia="en-ZA"/>
        </w:rPr>
        <w:t>er the years.  I have continued to declare same in both the Parliamentary register, as well as the Register of Member’s Interests of the Presidency.</w:t>
      </w:r>
    </w:p>
    <w:sectPr w:rsidR="00A54F8A" w:rsidRPr="006C4C2B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DC" w:rsidRDefault="00A769DC">
      <w:r>
        <w:separator/>
      </w:r>
    </w:p>
  </w:endnote>
  <w:endnote w:type="continuationSeparator" w:id="0">
    <w:p w:rsidR="00A769DC" w:rsidRDefault="00A7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CE775A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603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DC" w:rsidRDefault="00A769DC">
      <w:r>
        <w:separator/>
      </w:r>
    </w:p>
  </w:footnote>
  <w:footnote w:type="continuationSeparator" w:id="0">
    <w:p w:rsidR="00A769DC" w:rsidRDefault="00A76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4430"/>
    <w:multiLevelType w:val="hybridMultilevel"/>
    <w:tmpl w:val="EA80E4E8"/>
    <w:lvl w:ilvl="0" w:tplc="24D0B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584"/>
    <w:multiLevelType w:val="hybridMultilevel"/>
    <w:tmpl w:val="4FA4D29E"/>
    <w:lvl w:ilvl="0" w:tplc="ABD0F9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7"/>
  </w:num>
  <w:num w:numId="4">
    <w:abstractNumId w:val="39"/>
  </w:num>
  <w:num w:numId="5">
    <w:abstractNumId w:val="30"/>
  </w:num>
  <w:num w:numId="6">
    <w:abstractNumId w:val="20"/>
  </w:num>
  <w:num w:numId="7">
    <w:abstractNumId w:val="25"/>
  </w:num>
  <w:num w:numId="8">
    <w:abstractNumId w:val="27"/>
  </w:num>
  <w:num w:numId="9">
    <w:abstractNumId w:val="16"/>
  </w:num>
  <w:num w:numId="10">
    <w:abstractNumId w:val="11"/>
  </w:num>
  <w:num w:numId="11">
    <w:abstractNumId w:val="28"/>
  </w:num>
  <w:num w:numId="12">
    <w:abstractNumId w:val="3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2"/>
  </w:num>
  <w:num w:numId="20">
    <w:abstractNumId w:val="15"/>
  </w:num>
  <w:num w:numId="21">
    <w:abstractNumId w:val="32"/>
  </w:num>
  <w:num w:numId="22">
    <w:abstractNumId w:val="34"/>
  </w:num>
  <w:num w:numId="23">
    <w:abstractNumId w:val="3"/>
  </w:num>
  <w:num w:numId="24">
    <w:abstractNumId w:val="9"/>
  </w:num>
  <w:num w:numId="25">
    <w:abstractNumId w:val="33"/>
  </w:num>
  <w:num w:numId="26">
    <w:abstractNumId w:val="21"/>
  </w:num>
  <w:num w:numId="27">
    <w:abstractNumId w:val="6"/>
  </w:num>
  <w:num w:numId="28">
    <w:abstractNumId w:val="24"/>
  </w:num>
  <w:num w:numId="29">
    <w:abstractNumId w:val="13"/>
  </w:num>
  <w:num w:numId="30">
    <w:abstractNumId w:val="12"/>
  </w:num>
  <w:num w:numId="31">
    <w:abstractNumId w:val="41"/>
  </w:num>
  <w:num w:numId="32">
    <w:abstractNumId w:val="14"/>
  </w:num>
  <w:num w:numId="33">
    <w:abstractNumId w:val="35"/>
  </w:num>
  <w:num w:numId="34">
    <w:abstractNumId w:val="19"/>
  </w:num>
  <w:num w:numId="35">
    <w:abstractNumId w:val="10"/>
  </w:num>
  <w:num w:numId="36">
    <w:abstractNumId w:val="17"/>
  </w:num>
  <w:num w:numId="37">
    <w:abstractNumId w:val="23"/>
  </w:num>
  <w:num w:numId="38">
    <w:abstractNumId w:val="26"/>
  </w:num>
  <w:num w:numId="39">
    <w:abstractNumId w:val="18"/>
  </w:num>
  <w:num w:numId="40">
    <w:abstractNumId w:val="2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00538"/>
    <w:rsid w:val="00000A26"/>
    <w:rsid w:val="000039D3"/>
    <w:rsid w:val="0000673A"/>
    <w:rsid w:val="00016846"/>
    <w:rsid w:val="00016BB6"/>
    <w:rsid w:val="00025E6B"/>
    <w:rsid w:val="000532C9"/>
    <w:rsid w:val="00054F7E"/>
    <w:rsid w:val="00061510"/>
    <w:rsid w:val="0006245B"/>
    <w:rsid w:val="000722C8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1061D7"/>
    <w:rsid w:val="00125369"/>
    <w:rsid w:val="00126531"/>
    <w:rsid w:val="00135D47"/>
    <w:rsid w:val="00136875"/>
    <w:rsid w:val="0014689C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12116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922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229C"/>
    <w:rsid w:val="00345E4A"/>
    <w:rsid w:val="00346D93"/>
    <w:rsid w:val="00351CF6"/>
    <w:rsid w:val="003546F3"/>
    <w:rsid w:val="003576BE"/>
    <w:rsid w:val="00361FEC"/>
    <w:rsid w:val="00364279"/>
    <w:rsid w:val="00370E73"/>
    <w:rsid w:val="00371152"/>
    <w:rsid w:val="00373CED"/>
    <w:rsid w:val="003759A5"/>
    <w:rsid w:val="00380D98"/>
    <w:rsid w:val="00396992"/>
    <w:rsid w:val="00396BFB"/>
    <w:rsid w:val="003A349C"/>
    <w:rsid w:val="003A5180"/>
    <w:rsid w:val="003B3645"/>
    <w:rsid w:val="003C3F0C"/>
    <w:rsid w:val="003F78D7"/>
    <w:rsid w:val="00420E31"/>
    <w:rsid w:val="00424724"/>
    <w:rsid w:val="00424D75"/>
    <w:rsid w:val="00427C8E"/>
    <w:rsid w:val="00433D41"/>
    <w:rsid w:val="004352D6"/>
    <w:rsid w:val="00440681"/>
    <w:rsid w:val="004424BD"/>
    <w:rsid w:val="00445EC0"/>
    <w:rsid w:val="004461E4"/>
    <w:rsid w:val="0045056E"/>
    <w:rsid w:val="004515FA"/>
    <w:rsid w:val="00454E43"/>
    <w:rsid w:val="004555A4"/>
    <w:rsid w:val="004615A2"/>
    <w:rsid w:val="00467A05"/>
    <w:rsid w:val="00467F0D"/>
    <w:rsid w:val="004722F6"/>
    <w:rsid w:val="0047261E"/>
    <w:rsid w:val="00482881"/>
    <w:rsid w:val="004848FF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5F3D81"/>
    <w:rsid w:val="005F583E"/>
    <w:rsid w:val="00600EBB"/>
    <w:rsid w:val="00603A80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4C2B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8F1DE6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4574D"/>
    <w:rsid w:val="00A52F6C"/>
    <w:rsid w:val="00A54024"/>
    <w:rsid w:val="00A54F8A"/>
    <w:rsid w:val="00A5685A"/>
    <w:rsid w:val="00A574BE"/>
    <w:rsid w:val="00A60E4B"/>
    <w:rsid w:val="00A769DC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41BC"/>
    <w:rsid w:val="00AD6512"/>
    <w:rsid w:val="00AD77CA"/>
    <w:rsid w:val="00AE190F"/>
    <w:rsid w:val="00AF7832"/>
    <w:rsid w:val="00B105F2"/>
    <w:rsid w:val="00B10F42"/>
    <w:rsid w:val="00B21CD1"/>
    <w:rsid w:val="00B275DD"/>
    <w:rsid w:val="00B441E2"/>
    <w:rsid w:val="00B75280"/>
    <w:rsid w:val="00B902D5"/>
    <w:rsid w:val="00B907AE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90D67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E775A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045F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138C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66F05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B6E0F"/>
    <w:rsid w:val="00EC0958"/>
    <w:rsid w:val="00EC1127"/>
    <w:rsid w:val="00EC30A6"/>
    <w:rsid w:val="00EC43CF"/>
    <w:rsid w:val="00EC668D"/>
    <w:rsid w:val="00ED1185"/>
    <w:rsid w:val="00ED2214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36"/>
    <w:rsid w:val="00F81FF1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D2C6-A511-4BC2-B006-DD89316B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2019-02-28T06:33:00Z</cp:lastPrinted>
  <dcterms:created xsi:type="dcterms:W3CDTF">2019-03-29T08:32:00Z</dcterms:created>
  <dcterms:modified xsi:type="dcterms:W3CDTF">2019-03-29T08:32:00Z</dcterms:modified>
</cp:coreProperties>
</file>