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40" w:rsidRDefault="00A56C40" w:rsidP="005E7991">
      <w:pPr>
        <w:ind w:right="849"/>
        <w:contextualSpacing/>
        <w:jc w:val="center"/>
        <w:outlineLvl w:val="0"/>
        <w:rPr>
          <w:rFonts w:ascii="Arial" w:hAnsi="Arial" w:cs="Arial"/>
          <w:b/>
          <w:sz w:val="24"/>
          <w:szCs w:val="24"/>
        </w:rPr>
      </w:pPr>
    </w:p>
    <w:p w:rsidR="00A56C40" w:rsidRPr="005E7991" w:rsidRDefault="00A56C40"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A56C40" w:rsidRPr="005E7991" w:rsidRDefault="00A56C40" w:rsidP="005E7991">
      <w:pPr>
        <w:ind w:right="849"/>
        <w:contextualSpacing/>
        <w:jc w:val="center"/>
        <w:outlineLvl w:val="0"/>
        <w:rPr>
          <w:rFonts w:ascii="Arial" w:hAnsi="Arial" w:cs="Arial"/>
          <w:b/>
          <w:sz w:val="24"/>
          <w:szCs w:val="24"/>
        </w:rPr>
      </w:pPr>
    </w:p>
    <w:p w:rsidR="00A56C40" w:rsidRPr="005E7991" w:rsidRDefault="00A56C40"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A56C40" w:rsidRPr="005E7991" w:rsidRDefault="00A56C40" w:rsidP="005E7991">
      <w:pPr>
        <w:ind w:right="849"/>
        <w:contextualSpacing/>
        <w:jc w:val="center"/>
        <w:outlineLvl w:val="0"/>
        <w:rPr>
          <w:rFonts w:ascii="Arial" w:hAnsi="Arial" w:cs="Arial"/>
          <w:b/>
          <w:sz w:val="24"/>
          <w:szCs w:val="24"/>
        </w:rPr>
      </w:pPr>
    </w:p>
    <w:p w:rsidR="00A56C40" w:rsidRPr="005E7991" w:rsidRDefault="00A56C40" w:rsidP="005E7991">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A56C40" w:rsidRPr="005E7991" w:rsidRDefault="00A56C40" w:rsidP="005E7991">
      <w:pPr>
        <w:ind w:right="849"/>
        <w:contextualSpacing/>
        <w:outlineLvl w:val="0"/>
        <w:rPr>
          <w:rFonts w:ascii="Arial" w:hAnsi="Arial" w:cs="Arial"/>
          <w:b/>
          <w:sz w:val="24"/>
          <w:szCs w:val="24"/>
        </w:rPr>
      </w:pPr>
    </w:p>
    <w:p w:rsidR="00A56C40" w:rsidRPr="005E7991" w:rsidRDefault="00A56C40" w:rsidP="005E7991">
      <w:pPr>
        <w:ind w:right="849"/>
        <w:contextualSpacing/>
        <w:outlineLvl w:val="0"/>
        <w:rPr>
          <w:rFonts w:ascii="Arial" w:hAnsi="Arial" w:cs="Arial"/>
          <w:b/>
          <w:sz w:val="24"/>
          <w:szCs w:val="24"/>
        </w:rPr>
      </w:pPr>
    </w:p>
    <w:p w:rsidR="00A56C40" w:rsidRPr="005E7991" w:rsidRDefault="00A56C40"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NO: </w:t>
      </w:r>
      <w:r>
        <w:rPr>
          <w:rFonts w:ascii="Arial" w:hAnsi="Arial" w:cs="Arial"/>
          <w:b/>
          <w:sz w:val="24"/>
          <w:szCs w:val="24"/>
        </w:rPr>
        <w:t>659</w:t>
      </w:r>
    </w:p>
    <w:p w:rsidR="00A56C40" w:rsidRPr="005E7991" w:rsidRDefault="00A56C40" w:rsidP="005E7991">
      <w:pPr>
        <w:ind w:right="849"/>
        <w:contextualSpacing/>
        <w:outlineLvl w:val="0"/>
        <w:rPr>
          <w:rFonts w:ascii="Arial" w:hAnsi="Arial" w:cs="Arial"/>
          <w:b/>
          <w:sz w:val="24"/>
          <w:szCs w:val="24"/>
        </w:rPr>
      </w:pPr>
    </w:p>
    <w:p w:rsidR="00A56C40" w:rsidRPr="005E7991" w:rsidRDefault="00A56C40"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PUBLICATION:  </w:t>
      </w:r>
      <w:r>
        <w:rPr>
          <w:rFonts w:ascii="Arial" w:hAnsi="Arial" w:cs="Arial"/>
          <w:b/>
          <w:sz w:val="24"/>
          <w:szCs w:val="24"/>
        </w:rPr>
        <w:t>11 March 2016</w:t>
      </w:r>
    </w:p>
    <w:p w:rsidR="00A56C40" w:rsidRPr="005E7991" w:rsidRDefault="00A56C40" w:rsidP="005E7991">
      <w:pPr>
        <w:ind w:right="849"/>
        <w:contextualSpacing/>
        <w:outlineLvl w:val="0"/>
        <w:rPr>
          <w:rFonts w:ascii="Arial" w:hAnsi="Arial" w:cs="Arial"/>
          <w:b/>
          <w:sz w:val="24"/>
          <w:szCs w:val="24"/>
        </w:rPr>
      </w:pPr>
    </w:p>
    <w:p w:rsidR="00A56C40" w:rsidRPr="005E7991" w:rsidRDefault="00A56C40"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PAPER NO: </w:t>
      </w:r>
      <w:r>
        <w:rPr>
          <w:rFonts w:ascii="Arial" w:hAnsi="Arial" w:cs="Arial"/>
          <w:b/>
          <w:sz w:val="24"/>
          <w:szCs w:val="24"/>
        </w:rPr>
        <w:t>8</w:t>
      </w:r>
    </w:p>
    <w:p w:rsidR="00A56C40" w:rsidRPr="005E7991" w:rsidRDefault="00A56C40" w:rsidP="005E7991">
      <w:pPr>
        <w:ind w:right="849"/>
        <w:contextualSpacing/>
        <w:outlineLvl w:val="0"/>
        <w:rPr>
          <w:rFonts w:ascii="Arial" w:hAnsi="Arial" w:cs="Arial"/>
          <w:b/>
          <w:sz w:val="24"/>
          <w:szCs w:val="24"/>
        </w:rPr>
      </w:pPr>
    </w:p>
    <w:p w:rsidR="00A56C40" w:rsidRPr="005E7991" w:rsidRDefault="00A56C40"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REPLY:  </w:t>
      </w:r>
    </w:p>
    <w:p w:rsidR="00A56C40" w:rsidRDefault="00A56C40" w:rsidP="005E7991">
      <w:pPr>
        <w:shd w:val="clear" w:color="auto" w:fill="FFFFFF"/>
        <w:spacing w:before="0" w:beforeAutospacing="0" w:after="0" w:afterAutospacing="0"/>
        <w:ind w:left="0" w:right="849"/>
        <w:rPr>
          <w:rFonts w:ascii="Arial" w:hAnsi="Arial" w:cs="Arial"/>
          <w:b/>
          <w:bCs/>
          <w:sz w:val="24"/>
          <w:szCs w:val="24"/>
        </w:rPr>
      </w:pPr>
      <w:r>
        <w:rPr>
          <w:rFonts w:ascii="Arial" w:hAnsi="Arial" w:cs="Arial"/>
          <w:b/>
          <w:bCs/>
          <w:sz w:val="24"/>
          <w:szCs w:val="24"/>
        </w:rPr>
        <w:tab/>
      </w:r>
    </w:p>
    <w:p w:rsidR="00A56C40" w:rsidRDefault="00A56C40" w:rsidP="00904959">
      <w:pPr>
        <w:shd w:val="clear" w:color="auto" w:fill="FFFFFF"/>
        <w:spacing w:before="0" w:beforeAutospacing="0" w:after="0" w:afterAutospacing="0"/>
        <w:ind w:right="849" w:hanging="720"/>
        <w:rPr>
          <w:rFonts w:ascii="Arial" w:hAnsi="Arial" w:cs="Arial"/>
          <w:b/>
          <w:bCs/>
          <w:sz w:val="24"/>
          <w:szCs w:val="24"/>
        </w:rPr>
      </w:pPr>
      <w:r>
        <w:rPr>
          <w:rFonts w:ascii="Arial" w:hAnsi="Arial" w:cs="Arial"/>
          <w:b/>
          <w:bCs/>
          <w:sz w:val="24"/>
          <w:szCs w:val="24"/>
        </w:rPr>
        <w:tab/>
      </w:r>
      <w:r w:rsidRPr="00904959">
        <w:rPr>
          <w:rFonts w:ascii="Arial" w:hAnsi="Arial" w:cs="Arial"/>
          <w:b/>
          <w:bCs/>
          <w:sz w:val="24"/>
          <w:szCs w:val="24"/>
        </w:rPr>
        <w:t>Mr C Mackenzie (DA) to ask the Minister of Telecommunications and Postal Services:</w:t>
      </w:r>
    </w:p>
    <w:p w:rsidR="00A56C40" w:rsidRPr="00904959" w:rsidRDefault="00A56C40" w:rsidP="00904959">
      <w:pPr>
        <w:shd w:val="clear" w:color="auto" w:fill="FFFFFF"/>
        <w:spacing w:before="0" w:beforeAutospacing="0" w:after="0" w:afterAutospacing="0"/>
        <w:ind w:right="849" w:hanging="720"/>
        <w:rPr>
          <w:rFonts w:ascii="Arial" w:hAnsi="Arial" w:cs="Arial"/>
          <w:b/>
          <w:bCs/>
          <w:sz w:val="24"/>
          <w:szCs w:val="24"/>
        </w:rPr>
      </w:pPr>
    </w:p>
    <w:p w:rsidR="00A56C40" w:rsidRPr="00432E58" w:rsidRDefault="00A56C40" w:rsidP="00904959">
      <w:pPr>
        <w:shd w:val="clear" w:color="auto" w:fill="FFFFFF"/>
        <w:spacing w:before="0" w:beforeAutospacing="0" w:after="0" w:afterAutospacing="0"/>
        <w:ind w:right="849"/>
        <w:rPr>
          <w:rFonts w:ascii="Arial" w:hAnsi="Arial" w:cs="Arial"/>
          <w:bCs/>
          <w:sz w:val="32"/>
          <w:szCs w:val="32"/>
        </w:rPr>
      </w:pPr>
      <w:r w:rsidRPr="00904959">
        <w:rPr>
          <w:rFonts w:ascii="Arial" w:hAnsi="Arial" w:cs="Arial"/>
          <w:bCs/>
          <w:sz w:val="24"/>
          <w:szCs w:val="24"/>
        </w:rPr>
        <w:t>(</w:t>
      </w:r>
      <w:r w:rsidRPr="00432E58">
        <w:rPr>
          <w:rFonts w:ascii="Arial" w:hAnsi="Arial" w:cs="Arial"/>
          <w:bCs/>
          <w:sz w:val="32"/>
          <w:szCs w:val="32"/>
        </w:rPr>
        <w:t>a) How many supplier invoices currently remain unpaid for more than (i) 30 days, (ii) 60 days and (iii) 90 days at the SA Post Office and (b) in each case, what is the (i) the name of the company and/or supplier, (ii) amounts outstanding, (iii) reason for non-payment and (iv) envisaged date on which the amounts will be paid?</w:t>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r w:rsidRPr="00432E58">
        <w:rPr>
          <w:rFonts w:ascii="Arial" w:hAnsi="Arial" w:cs="Arial"/>
          <w:bCs/>
          <w:sz w:val="32"/>
          <w:szCs w:val="32"/>
        </w:rPr>
        <w:tab/>
      </w:r>
    </w:p>
    <w:p w:rsidR="00A56C40" w:rsidRPr="00432E58" w:rsidRDefault="00A56C40" w:rsidP="00904959">
      <w:pPr>
        <w:shd w:val="clear" w:color="auto" w:fill="FFFFFF"/>
        <w:spacing w:before="0" w:beforeAutospacing="0" w:after="0" w:afterAutospacing="0"/>
        <w:ind w:right="849"/>
        <w:jc w:val="right"/>
        <w:rPr>
          <w:rFonts w:ascii="Arial" w:hAnsi="Arial" w:cs="Arial"/>
          <w:bCs/>
          <w:sz w:val="32"/>
          <w:szCs w:val="32"/>
        </w:rPr>
      </w:pPr>
      <w:r w:rsidRPr="00432E58">
        <w:rPr>
          <w:rFonts w:ascii="Arial" w:hAnsi="Arial" w:cs="Arial"/>
          <w:b/>
          <w:bCs/>
          <w:sz w:val="32"/>
          <w:szCs w:val="32"/>
        </w:rPr>
        <w:t>NW774E</w:t>
      </w:r>
    </w:p>
    <w:p w:rsidR="00A56C40" w:rsidRPr="00432E58" w:rsidRDefault="00A56C40" w:rsidP="005E7991">
      <w:pPr>
        <w:spacing w:before="0" w:beforeAutospacing="0" w:after="0" w:afterAutospacing="0"/>
        <w:ind w:right="849"/>
        <w:rPr>
          <w:rFonts w:ascii="Arial" w:hAnsi="Arial" w:cs="Arial"/>
          <w:b/>
          <w:sz w:val="32"/>
          <w:szCs w:val="32"/>
          <w:u w:val="single"/>
        </w:rPr>
      </w:pPr>
    </w:p>
    <w:p w:rsidR="00A56C40" w:rsidRPr="00432E58" w:rsidRDefault="00A56C40" w:rsidP="005E7991">
      <w:pPr>
        <w:spacing w:before="0" w:beforeAutospacing="0" w:after="0" w:afterAutospacing="0"/>
        <w:ind w:right="849"/>
        <w:rPr>
          <w:rFonts w:ascii="Arial" w:hAnsi="Arial" w:cs="Arial"/>
          <w:b/>
          <w:sz w:val="32"/>
          <w:szCs w:val="32"/>
          <w:u w:val="single"/>
        </w:rPr>
      </w:pPr>
      <w:r w:rsidRPr="00432E58">
        <w:rPr>
          <w:rFonts w:ascii="Arial" w:hAnsi="Arial" w:cs="Arial"/>
          <w:b/>
          <w:sz w:val="32"/>
          <w:szCs w:val="32"/>
          <w:u w:val="single"/>
        </w:rPr>
        <w:t>REPLY</w:t>
      </w:r>
    </w:p>
    <w:p w:rsidR="00A56C40" w:rsidRPr="00432E58" w:rsidRDefault="00A56C40" w:rsidP="005E7991">
      <w:pPr>
        <w:spacing w:before="0" w:beforeAutospacing="0" w:after="0" w:afterAutospacing="0"/>
        <w:ind w:right="849"/>
        <w:rPr>
          <w:rFonts w:ascii="Arial" w:hAnsi="Arial" w:cs="Arial"/>
          <w:b/>
          <w:sz w:val="32"/>
          <w:szCs w:val="32"/>
          <w:u w:val="single"/>
        </w:rPr>
      </w:pPr>
    </w:p>
    <w:p w:rsidR="00A56C40" w:rsidRPr="00432E58" w:rsidRDefault="00A56C40" w:rsidP="006C533B">
      <w:pPr>
        <w:spacing w:before="0" w:beforeAutospacing="0" w:after="0" w:afterAutospacing="0"/>
        <w:ind w:left="0" w:right="849"/>
        <w:rPr>
          <w:rFonts w:ascii="Arial" w:hAnsi="Arial" w:cs="Arial"/>
          <w:b/>
          <w:sz w:val="32"/>
          <w:szCs w:val="32"/>
          <w:u w:val="single"/>
        </w:rPr>
      </w:pPr>
      <w:r w:rsidRPr="00432E58">
        <w:rPr>
          <w:rFonts w:ascii="Arial" w:hAnsi="Arial" w:cs="Arial"/>
          <w:sz w:val="32"/>
          <w:szCs w:val="32"/>
        </w:rPr>
        <w:tab/>
      </w:r>
      <w:r w:rsidRPr="00432E58">
        <w:rPr>
          <w:rFonts w:ascii="Arial" w:hAnsi="Arial" w:cs="Arial"/>
          <w:b/>
          <w:sz w:val="32"/>
          <w:szCs w:val="32"/>
          <w:u w:val="single"/>
        </w:rPr>
        <w:t>SAPO has advised me as follows:</w:t>
      </w:r>
    </w:p>
    <w:p w:rsidR="00A56C40" w:rsidRPr="00432E58" w:rsidRDefault="00A56C40" w:rsidP="005E7991">
      <w:pPr>
        <w:spacing w:before="0" w:beforeAutospacing="0" w:after="0" w:afterAutospacing="0"/>
        <w:ind w:right="849"/>
        <w:rPr>
          <w:rFonts w:ascii="Arial" w:hAnsi="Arial" w:cs="Arial"/>
          <w:b/>
          <w:sz w:val="32"/>
          <w:szCs w:val="32"/>
          <w:u w:val="single"/>
        </w:rPr>
      </w:pPr>
    </w:p>
    <w:p w:rsidR="00A56C40" w:rsidRPr="00432E58" w:rsidRDefault="00A56C40" w:rsidP="00AD7A42">
      <w:pPr>
        <w:spacing w:before="0" w:beforeAutospacing="0" w:after="0" w:afterAutospacing="0"/>
        <w:ind w:right="849"/>
        <w:rPr>
          <w:rFonts w:ascii="Arial" w:hAnsi="Arial" w:cs="Arial"/>
          <w:sz w:val="32"/>
          <w:szCs w:val="32"/>
        </w:rPr>
      </w:pPr>
      <w:r w:rsidRPr="00432E58">
        <w:rPr>
          <w:rFonts w:ascii="Arial" w:hAnsi="Arial" w:cs="Arial"/>
          <w:sz w:val="32"/>
          <w:szCs w:val="32"/>
        </w:rPr>
        <w:t xml:space="preserve">There are numerous outstanding invoices. SAPO is arranging long term funding with the support of DTPS and National Treasury, to enable implementation of the corporate plan for 2016/17 through 2018/19. Once funding has been secured, SAPO’s arrangements with creditors will be finalised and implemented. </w:t>
      </w:r>
    </w:p>
    <w:p w:rsidR="00A56C40" w:rsidRPr="00432E58" w:rsidRDefault="00A56C40" w:rsidP="00AD7A42">
      <w:pPr>
        <w:spacing w:before="0" w:beforeAutospacing="0" w:after="0" w:afterAutospacing="0"/>
        <w:ind w:right="849"/>
        <w:rPr>
          <w:rFonts w:ascii="Arial" w:hAnsi="Arial" w:cs="Arial"/>
          <w:sz w:val="32"/>
          <w:szCs w:val="32"/>
        </w:rPr>
      </w:pPr>
    </w:p>
    <w:p w:rsidR="00A56C40" w:rsidRPr="00432E58" w:rsidRDefault="00A56C40" w:rsidP="00AD7A42">
      <w:pPr>
        <w:spacing w:before="0" w:beforeAutospacing="0" w:after="0" w:afterAutospacing="0"/>
        <w:ind w:right="849"/>
        <w:rPr>
          <w:rFonts w:ascii="Arial" w:hAnsi="Arial" w:cs="Arial"/>
          <w:sz w:val="32"/>
          <w:szCs w:val="32"/>
        </w:rPr>
      </w:pPr>
      <w:r w:rsidRPr="00432E58">
        <w:rPr>
          <w:rFonts w:ascii="Arial" w:hAnsi="Arial" w:cs="Arial"/>
          <w:sz w:val="32"/>
          <w:szCs w:val="32"/>
        </w:rPr>
        <w:t>Below is the creditors’ age analysis:</w:t>
      </w:r>
    </w:p>
    <w:p w:rsidR="00A56C40" w:rsidRPr="00432E58" w:rsidRDefault="00A56C40" w:rsidP="00AD7A42">
      <w:pPr>
        <w:rPr>
          <w:color w:val="1F497D"/>
          <w:sz w:val="32"/>
          <w:szCs w:val="32"/>
          <w:lang w:eastAsia="en-US"/>
        </w:rPr>
      </w:pPr>
      <w:r w:rsidRPr="004A5056">
        <w:rPr>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2.png@01D18066.847AB9B0" style="width:465pt;height:146.25pt;visibility:visible">
            <v:imagedata r:id="rId5" r:href="rId6"/>
          </v:shape>
        </w:pict>
      </w:r>
    </w:p>
    <w:p w:rsidR="00A56C40" w:rsidRPr="00432E58" w:rsidRDefault="00A56C40" w:rsidP="00AD7A42">
      <w:pPr>
        <w:rPr>
          <w:sz w:val="32"/>
          <w:szCs w:val="32"/>
        </w:rPr>
      </w:pPr>
    </w:p>
    <w:p w:rsidR="00A56C40" w:rsidRPr="00432E58" w:rsidRDefault="00A56C40" w:rsidP="006C533B">
      <w:pPr>
        <w:spacing w:before="0" w:beforeAutospacing="0" w:after="0" w:afterAutospacing="0"/>
        <w:ind w:right="849"/>
        <w:rPr>
          <w:rFonts w:ascii="Arial" w:hAnsi="Arial" w:cs="Arial"/>
          <w:sz w:val="32"/>
          <w:szCs w:val="32"/>
        </w:rPr>
      </w:pPr>
    </w:p>
    <w:p w:rsidR="00A56C40" w:rsidRPr="00432E58" w:rsidRDefault="00A56C40" w:rsidP="006C533B">
      <w:pPr>
        <w:spacing w:before="0" w:beforeAutospacing="0" w:after="0" w:afterAutospacing="0"/>
        <w:ind w:right="849"/>
        <w:rPr>
          <w:rFonts w:ascii="Arial" w:hAnsi="Arial" w:cs="Arial"/>
          <w:sz w:val="32"/>
          <w:szCs w:val="32"/>
        </w:rPr>
      </w:pPr>
    </w:p>
    <w:p w:rsidR="00A56C40" w:rsidRPr="00432E58" w:rsidRDefault="00A56C40" w:rsidP="004A58F2">
      <w:pPr>
        <w:spacing w:before="0" w:beforeAutospacing="0" w:after="0" w:afterAutospacing="0"/>
        <w:ind w:left="0" w:right="849"/>
        <w:rPr>
          <w:rFonts w:ascii="Arial" w:hAnsi="Arial" w:cs="Arial"/>
          <w:sz w:val="32"/>
          <w:szCs w:val="32"/>
        </w:rPr>
      </w:pPr>
    </w:p>
    <w:p w:rsidR="00A56C40" w:rsidRPr="00432E58" w:rsidRDefault="00A56C40" w:rsidP="00432E58">
      <w:pPr>
        <w:spacing w:before="0" w:beforeAutospacing="0" w:after="0" w:afterAutospacing="0"/>
        <w:ind w:right="849"/>
        <w:rPr>
          <w:rFonts w:ascii="Arial" w:hAnsi="Arial" w:cs="Arial"/>
          <w:sz w:val="32"/>
          <w:szCs w:val="32"/>
        </w:rPr>
      </w:pPr>
    </w:p>
    <w:p w:rsidR="00A56C40" w:rsidRPr="00432E58" w:rsidRDefault="00A56C40" w:rsidP="00525F80">
      <w:pPr>
        <w:spacing w:before="0" w:beforeAutospacing="0" w:after="0" w:afterAutospacing="0"/>
        <w:ind w:right="849"/>
        <w:rPr>
          <w:rFonts w:ascii="Arial" w:hAnsi="Arial" w:cs="Arial"/>
          <w:sz w:val="32"/>
          <w:szCs w:val="32"/>
        </w:rPr>
      </w:pPr>
      <w:r w:rsidRPr="00432E58">
        <w:rPr>
          <w:rFonts w:ascii="Arial" w:hAnsi="Arial" w:cs="Arial"/>
          <w:sz w:val="32"/>
          <w:szCs w:val="32"/>
        </w:rPr>
        <w:t xml:space="preserve">  </w:t>
      </w:r>
      <w:bookmarkStart w:id="0" w:name="_GoBack"/>
      <w:bookmarkEnd w:id="0"/>
    </w:p>
    <w:sectPr w:rsidR="00A56C40" w:rsidRPr="00432E58" w:rsidSect="005F3755">
      <w:pgSz w:w="11906" w:h="16838"/>
      <w:pgMar w:top="127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A185B33"/>
    <w:multiLevelType w:val="hybridMultilevel"/>
    <w:tmpl w:val="A9C2F59A"/>
    <w:lvl w:ilvl="0" w:tplc="B5146FA6">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
    <w:nsid w:val="0A871E39"/>
    <w:multiLevelType w:val="hybridMultilevel"/>
    <w:tmpl w:val="4C6EB120"/>
    <w:lvl w:ilvl="0" w:tplc="4F2E318C">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3">
    <w:nsid w:val="0CE67733"/>
    <w:multiLevelType w:val="hybridMultilevel"/>
    <w:tmpl w:val="87B46A8E"/>
    <w:lvl w:ilvl="0" w:tplc="1C090013">
      <w:start w:val="1"/>
      <w:numFmt w:val="upperRoman"/>
      <w:lvlText w:val="%1."/>
      <w:lvlJc w:val="righ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4">
    <w:nsid w:val="238F5B5C"/>
    <w:multiLevelType w:val="hybridMultilevel"/>
    <w:tmpl w:val="3270527A"/>
    <w:lvl w:ilvl="0" w:tplc="C8B419CE">
      <w:start w:val="1"/>
      <w:numFmt w:val="lowerRoman"/>
      <w:lvlText w:val="(%1)"/>
      <w:lvlJc w:val="left"/>
      <w:pPr>
        <w:ind w:left="1495" w:hanging="360"/>
      </w:pPr>
      <w:rPr>
        <w:rFonts w:cs="Times New Roman" w:hint="default"/>
      </w:rPr>
    </w:lvl>
    <w:lvl w:ilvl="1" w:tplc="1C090019">
      <w:start w:val="1"/>
      <w:numFmt w:val="lowerLetter"/>
      <w:lvlText w:val="%2."/>
      <w:lvlJc w:val="left"/>
      <w:pPr>
        <w:ind w:left="2585" w:hanging="360"/>
      </w:pPr>
      <w:rPr>
        <w:rFonts w:cs="Times New Roman"/>
      </w:rPr>
    </w:lvl>
    <w:lvl w:ilvl="2" w:tplc="1C09001B" w:tentative="1">
      <w:start w:val="1"/>
      <w:numFmt w:val="lowerRoman"/>
      <w:lvlText w:val="%3."/>
      <w:lvlJc w:val="right"/>
      <w:pPr>
        <w:ind w:left="3305" w:hanging="180"/>
      </w:pPr>
      <w:rPr>
        <w:rFonts w:cs="Times New Roman"/>
      </w:rPr>
    </w:lvl>
    <w:lvl w:ilvl="3" w:tplc="1C09000F" w:tentative="1">
      <w:start w:val="1"/>
      <w:numFmt w:val="decimal"/>
      <w:lvlText w:val="%4."/>
      <w:lvlJc w:val="left"/>
      <w:pPr>
        <w:ind w:left="4025" w:hanging="360"/>
      </w:pPr>
      <w:rPr>
        <w:rFonts w:cs="Times New Roman"/>
      </w:rPr>
    </w:lvl>
    <w:lvl w:ilvl="4" w:tplc="1C090019" w:tentative="1">
      <w:start w:val="1"/>
      <w:numFmt w:val="lowerLetter"/>
      <w:lvlText w:val="%5."/>
      <w:lvlJc w:val="left"/>
      <w:pPr>
        <w:ind w:left="4745" w:hanging="360"/>
      </w:pPr>
      <w:rPr>
        <w:rFonts w:cs="Times New Roman"/>
      </w:rPr>
    </w:lvl>
    <w:lvl w:ilvl="5" w:tplc="1C09001B" w:tentative="1">
      <w:start w:val="1"/>
      <w:numFmt w:val="lowerRoman"/>
      <w:lvlText w:val="%6."/>
      <w:lvlJc w:val="right"/>
      <w:pPr>
        <w:ind w:left="5465" w:hanging="180"/>
      </w:pPr>
      <w:rPr>
        <w:rFonts w:cs="Times New Roman"/>
      </w:rPr>
    </w:lvl>
    <w:lvl w:ilvl="6" w:tplc="1C09000F" w:tentative="1">
      <w:start w:val="1"/>
      <w:numFmt w:val="decimal"/>
      <w:lvlText w:val="%7."/>
      <w:lvlJc w:val="left"/>
      <w:pPr>
        <w:ind w:left="6185" w:hanging="360"/>
      </w:pPr>
      <w:rPr>
        <w:rFonts w:cs="Times New Roman"/>
      </w:rPr>
    </w:lvl>
    <w:lvl w:ilvl="7" w:tplc="1C090019" w:tentative="1">
      <w:start w:val="1"/>
      <w:numFmt w:val="lowerLetter"/>
      <w:lvlText w:val="%8."/>
      <w:lvlJc w:val="left"/>
      <w:pPr>
        <w:ind w:left="6905" w:hanging="360"/>
      </w:pPr>
      <w:rPr>
        <w:rFonts w:cs="Times New Roman"/>
      </w:rPr>
    </w:lvl>
    <w:lvl w:ilvl="8" w:tplc="1C09001B" w:tentative="1">
      <w:start w:val="1"/>
      <w:numFmt w:val="lowerRoman"/>
      <w:lvlText w:val="%9."/>
      <w:lvlJc w:val="right"/>
      <w:pPr>
        <w:ind w:left="7625" w:hanging="180"/>
      </w:pPr>
      <w:rPr>
        <w:rFonts w:cs="Times New Roman"/>
      </w:rPr>
    </w:lvl>
  </w:abstractNum>
  <w:abstractNum w:abstractNumId="5">
    <w:nsid w:val="27603E44"/>
    <w:multiLevelType w:val="hybridMultilevel"/>
    <w:tmpl w:val="EDA0C2A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6">
    <w:nsid w:val="4DC700DC"/>
    <w:multiLevelType w:val="hybridMultilevel"/>
    <w:tmpl w:val="3602562A"/>
    <w:lvl w:ilvl="0" w:tplc="C8B419C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4FBA466E"/>
    <w:multiLevelType w:val="hybridMultilevel"/>
    <w:tmpl w:val="0CC2EC64"/>
    <w:lvl w:ilvl="0" w:tplc="4ADC6AE6">
      <w:start w:val="1"/>
      <w:numFmt w:val="lowerLetter"/>
      <w:lvlText w:val="%1)"/>
      <w:lvlJc w:val="left"/>
      <w:pPr>
        <w:ind w:left="1069" w:hanging="360"/>
      </w:pPr>
      <w:rPr>
        <w:rFonts w:cs="Times New Roman" w:hint="default"/>
        <w:b w:val="0"/>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8">
    <w:nsid w:val="68DE59BD"/>
    <w:multiLevelType w:val="hybridMultilevel"/>
    <w:tmpl w:val="DE807FF2"/>
    <w:lvl w:ilvl="0" w:tplc="C88896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6F4A4B78"/>
    <w:multiLevelType w:val="hybridMultilevel"/>
    <w:tmpl w:val="CA40749E"/>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0">
    <w:nsid w:val="703851EC"/>
    <w:multiLevelType w:val="hybridMultilevel"/>
    <w:tmpl w:val="369A056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11">
    <w:nsid w:val="74121ACD"/>
    <w:multiLevelType w:val="hybridMultilevel"/>
    <w:tmpl w:val="4C28F81A"/>
    <w:lvl w:ilvl="0" w:tplc="C8B419CE">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num w:numId="1">
    <w:abstractNumId w:val="9"/>
  </w:num>
  <w:num w:numId="2">
    <w:abstractNumId w:val="3"/>
  </w:num>
  <w:num w:numId="3">
    <w:abstractNumId w:val="11"/>
  </w:num>
  <w:num w:numId="4">
    <w:abstractNumId w:val="1"/>
  </w:num>
  <w:num w:numId="5">
    <w:abstractNumId w:val="4"/>
  </w:num>
  <w:num w:numId="6">
    <w:abstractNumId w:val="7"/>
  </w:num>
  <w:num w:numId="7">
    <w:abstractNumId w:val="0"/>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73"/>
    <w:rsid w:val="0001048F"/>
    <w:rsid w:val="000541FC"/>
    <w:rsid w:val="002A74BC"/>
    <w:rsid w:val="002F4D2C"/>
    <w:rsid w:val="00411847"/>
    <w:rsid w:val="00432E58"/>
    <w:rsid w:val="004A5056"/>
    <w:rsid w:val="004A58F2"/>
    <w:rsid w:val="004B263C"/>
    <w:rsid w:val="004E7C72"/>
    <w:rsid w:val="005032D8"/>
    <w:rsid w:val="00525F80"/>
    <w:rsid w:val="00527FD4"/>
    <w:rsid w:val="005C680B"/>
    <w:rsid w:val="005E7991"/>
    <w:rsid w:val="005F3755"/>
    <w:rsid w:val="006C4F74"/>
    <w:rsid w:val="006C533B"/>
    <w:rsid w:val="006F098C"/>
    <w:rsid w:val="00727CBF"/>
    <w:rsid w:val="0085370B"/>
    <w:rsid w:val="008F5E53"/>
    <w:rsid w:val="00904959"/>
    <w:rsid w:val="00955FD3"/>
    <w:rsid w:val="009C465C"/>
    <w:rsid w:val="00A13FC6"/>
    <w:rsid w:val="00A56C40"/>
    <w:rsid w:val="00AD7A42"/>
    <w:rsid w:val="00B10B73"/>
    <w:rsid w:val="00B24AD6"/>
    <w:rsid w:val="00C274CF"/>
    <w:rsid w:val="00C479A4"/>
    <w:rsid w:val="00CE12B8"/>
    <w:rsid w:val="00D32811"/>
    <w:rsid w:val="00D757B5"/>
    <w:rsid w:val="00D964D8"/>
    <w:rsid w:val="00DB687D"/>
    <w:rsid w:val="00EE68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ind w:left="720"/>
      <w:jc w:val="both"/>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locked/>
    <w:rsid w:val="00B10B73"/>
    <w:rPr>
      <w:rFonts w:ascii="CG Times" w:hAnsi="CG Times" w:cs="Times New Roman"/>
      <w:sz w:val="24"/>
      <w:szCs w:val="24"/>
      <w:lang w:eastAsia="en-ZA"/>
    </w:rPr>
  </w:style>
  <w:style w:type="paragraph" w:styleId="ListParagraph">
    <w:name w:val="List Paragraph"/>
    <w:basedOn w:val="Normal"/>
    <w:uiPriority w:val="99"/>
    <w:qFormat/>
    <w:rsid w:val="00B24AD6"/>
    <w:pPr>
      <w:contextualSpacing/>
    </w:pPr>
  </w:style>
  <w:style w:type="paragraph" w:styleId="BalloonText">
    <w:name w:val="Balloon Text"/>
    <w:basedOn w:val="Normal"/>
    <w:link w:val="BalloonTextChar"/>
    <w:uiPriority w:val="99"/>
    <w:semiHidden/>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58F2"/>
    <w:rPr>
      <w:rFonts w:ascii="Segoe UI" w:hAnsi="Segoe UI" w:cs="Segoe UI"/>
      <w:sz w:val="18"/>
      <w:szCs w:val="18"/>
      <w:lang w:eastAsia="en-ZA"/>
    </w:rPr>
  </w:style>
</w:styles>
</file>

<file path=word/webSettings.xml><?xml version="1.0" encoding="utf-8"?>
<w:webSettings xmlns:r="http://schemas.openxmlformats.org/officeDocument/2006/relationships" xmlns:w="http://schemas.openxmlformats.org/wordprocessingml/2006/main">
  <w:divs>
    <w:div w:id="749814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8066.847AB9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149</Words>
  <Characters>852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mmotoa</dc:creator>
  <cp:keywords/>
  <dc:description/>
  <cp:lastModifiedBy>schuene</cp:lastModifiedBy>
  <cp:revision>2</cp:revision>
  <cp:lastPrinted>2016-03-22T09:42:00Z</cp:lastPrinted>
  <dcterms:created xsi:type="dcterms:W3CDTF">2016-04-12T06:08:00Z</dcterms:created>
  <dcterms:modified xsi:type="dcterms:W3CDTF">2016-04-12T06:08:00Z</dcterms:modified>
</cp:coreProperties>
</file>