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05F" w:rsidRPr="00CD52B5" w:rsidRDefault="00CD52B5" w:rsidP="00BB705F">
      <w:pPr>
        <w:spacing w:before="100" w:beforeAutospacing="1" w:after="100" w:afterAutospacing="1" w:line="240" w:lineRule="auto"/>
        <w:ind w:left="720"/>
        <w:jc w:val="both"/>
        <w:outlineLvl w:val="0"/>
        <w:rPr>
          <w:rFonts w:ascii="Arial" w:hAnsi="Arial" w:cs="Arial"/>
          <w:b/>
          <w:sz w:val="23"/>
          <w:szCs w:val="23"/>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sidR="00B26C41">
        <w:rPr>
          <w:rFonts w:ascii="Times New Roman" w:hAnsi="Times New Roman" w:cs="Times New Roman"/>
          <w:sz w:val="24"/>
          <w:szCs w:val="24"/>
          <w:lang w:val="en-GB"/>
        </w:rPr>
        <w:t xml:space="preserve">  </w:t>
      </w:r>
      <w:r w:rsidR="00BB705F" w:rsidRPr="00CD52B5">
        <w:rPr>
          <w:rFonts w:ascii="Arial" w:hAnsi="Arial" w:cs="Arial"/>
          <w:b/>
          <w:sz w:val="23"/>
          <w:szCs w:val="23"/>
          <w:lang w:val="en-GB"/>
        </w:rPr>
        <w:t>THE NATIONAL ASSEMBLY</w:t>
      </w:r>
    </w:p>
    <w:p w:rsidR="00BB705F" w:rsidRPr="00CD52B5" w:rsidRDefault="00BB705F" w:rsidP="00BB705F">
      <w:pPr>
        <w:spacing w:before="100" w:beforeAutospacing="1" w:after="100" w:afterAutospacing="1" w:line="240" w:lineRule="auto"/>
        <w:ind w:left="720" w:hanging="720"/>
        <w:jc w:val="both"/>
        <w:outlineLvl w:val="0"/>
        <w:rPr>
          <w:rFonts w:ascii="Arial" w:hAnsi="Arial" w:cs="Arial"/>
          <w:b/>
          <w:noProof/>
          <w:sz w:val="23"/>
          <w:szCs w:val="23"/>
          <w:lang w:val="af-ZA"/>
        </w:rPr>
      </w:pPr>
      <w:r w:rsidRPr="00CD52B5">
        <w:rPr>
          <w:rFonts w:ascii="Arial" w:hAnsi="Arial" w:cs="Arial"/>
          <w:b/>
          <w:noProof/>
          <w:sz w:val="23"/>
          <w:szCs w:val="23"/>
          <w:lang w:val="af-ZA"/>
        </w:rPr>
        <w:tab/>
      </w:r>
      <w:r w:rsidRPr="00CD52B5">
        <w:rPr>
          <w:rFonts w:ascii="Arial" w:hAnsi="Arial" w:cs="Arial"/>
          <w:b/>
          <w:noProof/>
          <w:sz w:val="23"/>
          <w:szCs w:val="23"/>
          <w:lang w:val="af-ZA"/>
        </w:rPr>
        <w:tab/>
      </w:r>
      <w:r w:rsidRPr="00CD52B5">
        <w:rPr>
          <w:rFonts w:ascii="Arial" w:hAnsi="Arial" w:cs="Arial"/>
          <w:b/>
          <w:noProof/>
          <w:sz w:val="23"/>
          <w:szCs w:val="23"/>
          <w:lang w:val="af-ZA"/>
        </w:rPr>
        <w:tab/>
      </w:r>
      <w:r w:rsidRPr="00CD52B5">
        <w:rPr>
          <w:rFonts w:ascii="Arial" w:hAnsi="Arial" w:cs="Arial"/>
          <w:b/>
          <w:noProof/>
          <w:sz w:val="23"/>
          <w:szCs w:val="23"/>
          <w:lang w:val="af-ZA"/>
        </w:rPr>
        <w:tab/>
        <w:t>QUESTION FOR WRITTEN REPLY</w:t>
      </w:r>
    </w:p>
    <w:p w:rsidR="00B26C41" w:rsidRDefault="00B26C41" w:rsidP="00CD52B5">
      <w:pPr>
        <w:spacing w:before="100" w:beforeAutospacing="1" w:after="100" w:afterAutospacing="1" w:line="360" w:lineRule="auto"/>
        <w:ind w:left="720" w:hanging="720"/>
        <w:jc w:val="both"/>
        <w:outlineLvl w:val="0"/>
        <w:rPr>
          <w:rFonts w:ascii="Arial" w:hAnsi="Arial" w:cs="Arial"/>
          <w:b/>
          <w:sz w:val="23"/>
          <w:szCs w:val="23"/>
        </w:rPr>
      </w:pPr>
    </w:p>
    <w:p w:rsidR="00BB705F" w:rsidRPr="00CD52B5" w:rsidRDefault="00BB705F" w:rsidP="00CD52B5">
      <w:pPr>
        <w:spacing w:before="100" w:beforeAutospacing="1" w:after="100" w:afterAutospacing="1" w:line="360" w:lineRule="auto"/>
        <w:ind w:left="720" w:hanging="720"/>
        <w:jc w:val="both"/>
        <w:outlineLvl w:val="0"/>
        <w:rPr>
          <w:rFonts w:ascii="Arial" w:hAnsi="Arial" w:cs="Arial"/>
          <w:b/>
          <w:sz w:val="23"/>
          <w:szCs w:val="23"/>
        </w:rPr>
      </w:pPr>
      <w:r w:rsidRPr="00CD52B5">
        <w:rPr>
          <w:rFonts w:ascii="Arial" w:hAnsi="Arial" w:cs="Arial"/>
          <w:b/>
          <w:sz w:val="23"/>
          <w:szCs w:val="23"/>
        </w:rPr>
        <w:t>653.</w:t>
      </w:r>
      <w:r w:rsidRPr="00CD52B5">
        <w:rPr>
          <w:rFonts w:ascii="Arial" w:hAnsi="Arial" w:cs="Arial"/>
          <w:b/>
          <w:sz w:val="23"/>
          <w:szCs w:val="23"/>
        </w:rPr>
        <w:tab/>
        <w:t xml:space="preserve">Mr G K Y </w:t>
      </w:r>
      <w:proofErr w:type="spellStart"/>
      <w:r w:rsidRPr="00CD52B5">
        <w:rPr>
          <w:rFonts w:ascii="Arial" w:hAnsi="Arial" w:cs="Arial"/>
          <w:b/>
          <w:sz w:val="23"/>
          <w:szCs w:val="23"/>
        </w:rPr>
        <w:t>Cachalia</w:t>
      </w:r>
      <w:proofErr w:type="spellEnd"/>
      <w:r w:rsidRPr="00CD52B5">
        <w:rPr>
          <w:rFonts w:ascii="Arial" w:hAnsi="Arial" w:cs="Arial"/>
          <w:b/>
          <w:sz w:val="23"/>
          <w:szCs w:val="23"/>
        </w:rPr>
        <w:t xml:space="preserve"> (DA) to ask </w:t>
      </w:r>
      <w:r w:rsidRPr="00CD52B5">
        <w:rPr>
          <w:rFonts w:ascii="Arial" w:eastAsia="Times New Roman" w:hAnsi="Arial" w:cs="Arial"/>
          <w:b/>
          <w:sz w:val="23"/>
          <w:szCs w:val="23"/>
          <w:lang w:val="en-US"/>
        </w:rPr>
        <w:t>the</w:t>
      </w:r>
      <w:r w:rsidRPr="00CD52B5">
        <w:rPr>
          <w:rFonts w:ascii="Arial" w:hAnsi="Arial" w:cs="Arial"/>
          <w:b/>
          <w:sz w:val="23"/>
          <w:szCs w:val="23"/>
        </w:rPr>
        <w:t xml:space="preserve"> Minister of Trade and Industry:</w:t>
      </w:r>
    </w:p>
    <w:p w:rsidR="00BB705F" w:rsidRPr="00CD52B5" w:rsidRDefault="00BB705F" w:rsidP="00CD52B5">
      <w:pPr>
        <w:spacing w:before="100" w:beforeAutospacing="1" w:after="100" w:afterAutospacing="1" w:line="360" w:lineRule="auto"/>
        <w:ind w:left="720"/>
        <w:jc w:val="both"/>
        <w:outlineLvl w:val="0"/>
        <w:rPr>
          <w:rFonts w:ascii="Arial" w:hAnsi="Arial" w:cs="Arial"/>
          <w:sz w:val="23"/>
          <w:szCs w:val="23"/>
        </w:rPr>
      </w:pPr>
      <w:r w:rsidRPr="00CD52B5">
        <w:rPr>
          <w:rFonts w:ascii="Arial" w:hAnsi="Arial" w:cs="Arial"/>
          <w:sz w:val="23"/>
          <w:szCs w:val="23"/>
        </w:rPr>
        <w:t xml:space="preserve">What is the (a) total number of </w:t>
      </w:r>
      <w:r w:rsidRPr="00CD52B5">
        <w:rPr>
          <w:rFonts w:ascii="Arial" w:eastAsia="Cambria" w:hAnsi="Arial" w:cs="Arial"/>
          <w:sz w:val="23"/>
          <w:szCs w:val="23"/>
        </w:rPr>
        <w:t>customers</w:t>
      </w:r>
      <w:r w:rsidRPr="00CD52B5">
        <w:rPr>
          <w:rFonts w:ascii="Arial" w:hAnsi="Arial" w:cs="Arial"/>
          <w:sz w:val="23"/>
          <w:szCs w:val="23"/>
        </w:rPr>
        <w:t xml:space="preserve"> that the SA Bureau of Standards (SABS) lost (i) in the (aa) 2015-16 and (bb) 2016-17 financial years and (ii) since 1 April 2017, (b) financial impact that the loss of the customers has had on SABS, (c) total number of customers that the SABS had to refund and (d) total monetary value of the amounts refunded?NW727E</w:t>
      </w:r>
    </w:p>
    <w:p w:rsidR="00BB705F" w:rsidRDefault="002C5D5B" w:rsidP="00CD52B5">
      <w:pPr>
        <w:spacing w:before="100" w:beforeAutospacing="1" w:after="100" w:afterAutospacing="1" w:line="360" w:lineRule="auto"/>
        <w:ind w:left="720" w:hanging="720"/>
        <w:jc w:val="both"/>
        <w:outlineLvl w:val="0"/>
        <w:rPr>
          <w:rFonts w:ascii="Arial" w:hAnsi="Arial" w:cs="Arial"/>
          <w:b/>
          <w:noProof/>
          <w:color w:val="000000" w:themeColor="text1"/>
          <w:sz w:val="23"/>
          <w:szCs w:val="23"/>
          <w:lang w:val="af-ZA"/>
        </w:rPr>
      </w:pPr>
      <w:r w:rsidRPr="00CD52B5">
        <w:rPr>
          <w:rFonts w:ascii="Arial" w:hAnsi="Arial" w:cs="Arial"/>
          <w:b/>
          <w:noProof/>
          <w:color w:val="000000" w:themeColor="text1"/>
          <w:sz w:val="23"/>
          <w:szCs w:val="23"/>
          <w:lang w:val="af-ZA"/>
        </w:rPr>
        <w:t>Response</w:t>
      </w:r>
      <w:r w:rsidR="00CD52B5">
        <w:rPr>
          <w:rFonts w:ascii="Arial" w:hAnsi="Arial" w:cs="Arial"/>
          <w:b/>
          <w:noProof/>
          <w:color w:val="000000" w:themeColor="text1"/>
          <w:sz w:val="23"/>
          <w:szCs w:val="23"/>
          <w:lang w:val="af-ZA"/>
        </w:rPr>
        <w:t>:</w:t>
      </w:r>
    </w:p>
    <w:p w:rsidR="00C90B6E" w:rsidRPr="00CD52B5" w:rsidRDefault="00C90B6E" w:rsidP="00B26C41">
      <w:pPr>
        <w:spacing w:before="100" w:beforeAutospacing="1" w:after="100" w:afterAutospacing="1" w:line="360" w:lineRule="auto"/>
        <w:jc w:val="both"/>
        <w:outlineLvl w:val="0"/>
        <w:rPr>
          <w:rFonts w:ascii="Arial" w:hAnsi="Arial" w:cs="Arial"/>
          <w:b/>
          <w:noProof/>
          <w:color w:val="000000" w:themeColor="text1"/>
          <w:sz w:val="23"/>
          <w:szCs w:val="23"/>
          <w:lang w:val="af-ZA"/>
        </w:rPr>
      </w:pPr>
      <w:r>
        <w:rPr>
          <w:rFonts w:ascii="Arial" w:hAnsi="Arial" w:cs="Arial"/>
          <w:sz w:val="23"/>
          <w:szCs w:val="23"/>
        </w:rPr>
        <w:t>The management of the SABS has not provided a satisfactory response containing the requisite information. I have written to the SABS management demanding that they do in fact provide an urgent response to the Department of Trade and Industry</w:t>
      </w:r>
    </w:p>
    <w:sectPr w:rsidR="00C90B6E" w:rsidRPr="00CD52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05F"/>
    <w:rsid w:val="00055559"/>
    <w:rsid w:val="001C3E43"/>
    <w:rsid w:val="002C5D5B"/>
    <w:rsid w:val="003D3369"/>
    <w:rsid w:val="004822C2"/>
    <w:rsid w:val="0053005E"/>
    <w:rsid w:val="005A7604"/>
    <w:rsid w:val="009849A1"/>
    <w:rsid w:val="00B26C41"/>
    <w:rsid w:val="00B369D3"/>
    <w:rsid w:val="00BB705F"/>
    <w:rsid w:val="00C90B6E"/>
    <w:rsid w:val="00CD52B5"/>
    <w:rsid w:val="00D26B3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05F"/>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05F"/>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971905">
      <w:bodyDiv w:val="1"/>
      <w:marLeft w:val="0"/>
      <w:marRight w:val="0"/>
      <w:marTop w:val="0"/>
      <w:marBottom w:val="0"/>
      <w:divBdr>
        <w:top w:val="none" w:sz="0" w:space="0" w:color="auto"/>
        <w:left w:val="none" w:sz="0" w:space="0" w:color="auto"/>
        <w:bottom w:val="none" w:sz="0" w:space="0" w:color="auto"/>
        <w:right w:val="none" w:sz="0" w:space="0" w:color="auto"/>
      </w:divBdr>
    </w:div>
    <w:div w:id="168089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Saroj</dc:creator>
  <cp:lastModifiedBy>Saroj</cp:lastModifiedBy>
  <cp:revision>2</cp:revision>
  <dcterms:created xsi:type="dcterms:W3CDTF">2018-03-14T05:15:00Z</dcterms:created>
  <dcterms:modified xsi:type="dcterms:W3CDTF">2018-03-14T05:15:00Z</dcterms:modified>
</cp:coreProperties>
</file>