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6362CD">
        <w:rPr>
          <w:rFonts w:ascii="Arial" w:eastAsia="Times New Roman" w:hAnsi="Arial" w:cs="Arial"/>
          <w:b/>
          <w:snapToGrid w:val="0"/>
          <w:color w:val="000000"/>
          <w:sz w:val="24"/>
          <w:szCs w:val="24"/>
        </w:rPr>
        <w:t>648</w:t>
      </w:r>
      <w:bookmarkStart w:id="0" w:name="_GoBack"/>
      <w:bookmarkEnd w:id="0"/>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CC32BE"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Ms </w:t>
      </w:r>
      <w:r w:rsidR="0057163C">
        <w:rPr>
          <w:rFonts w:ascii="Arial" w:eastAsia="Times New Roman" w:hAnsi="Arial" w:cs="Arial"/>
          <w:b/>
          <w:snapToGrid w:val="0"/>
          <w:color w:val="000000"/>
          <w:sz w:val="24"/>
          <w:szCs w:val="24"/>
        </w:rPr>
        <w:t>Nelisiwe</w:t>
      </w:r>
      <w:r>
        <w:rPr>
          <w:rFonts w:ascii="Arial" w:eastAsia="Times New Roman" w:hAnsi="Arial" w:cs="Arial"/>
          <w:b/>
          <w:snapToGrid w:val="0"/>
          <w:color w:val="000000"/>
          <w:sz w:val="24"/>
          <w:szCs w:val="24"/>
        </w:rPr>
        <w:t xml:space="preserve"> Vilakazi</w:t>
      </w:r>
      <w:r w:rsidR="00E527D0">
        <w:rPr>
          <w:rFonts w:ascii="Arial" w:eastAsia="Times New Roman" w:hAnsi="Arial" w:cs="Arial"/>
          <w:b/>
          <w:snapToGrid w:val="0"/>
          <w:color w:val="000000"/>
          <w:sz w:val="24"/>
          <w:szCs w:val="24"/>
        </w:rPr>
        <w:t xml:space="preserve"> </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D33C41" w:rsidRPr="009760C8">
        <w:rPr>
          <w:rFonts w:ascii="Arial" w:eastAsia="Times New Roman" w:hAnsi="Arial" w:cs="Arial"/>
          <w:b/>
          <w:snapToGrid w:val="0"/>
          <w:color w:val="000000"/>
          <w:sz w:val="24"/>
          <w:szCs w:val="24"/>
        </w:rPr>
        <w:t xml:space="preserve">General: Department of </w:t>
      </w:r>
      <w:r w:rsidR="0057163C">
        <w:rPr>
          <w:rFonts w:ascii="Arial" w:eastAsia="Times New Roman" w:hAnsi="Arial" w:cs="Arial"/>
          <w:b/>
          <w:snapToGrid w:val="0"/>
          <w:color w:val="000000"/>
          <w:sz w:val="24"/>
          <w:szCs w:val="24"/>
        </w:rPr>
        <w:t>Social Development</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CC32BE" w:rsidRPr="009760C8" w:rsidRDefault="00CC32BE"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D33C41" w:rsidRPr="009760C8">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CC32BE">
        <w:rPr>
          <w:rFonts w:ascii="Arial" w:eastAsia="Times New Roman" w:hAnsi="Arial" w:cs="Arial"/>
          <w:b/>
          <w:snapToGrid w:val="0"/>
          <w:sz w:val="24"/>
          <w:szCs w:val="24"/>
          <w:lang w:val="en-GB"/>
        </w:rPr>
        <w:t>648</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CC32BE">
        <w:rPr>
          <w:rFonts w:ascii="Arial" w:eastAsia="Times New Roman" w:hAnsi="Arial" w:cs="Arial"/>
          <w:b/>
          <w:snapToGrid w:val="0"/>
          <w:sz w:val="24"/>
          <w:szCs w:val="24"/>
          <w:lang w:val="en-GB"/>
        </w:rPr>
        <w:t>09 MARCH</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CC32BE">
        <w:rPr>
          <w:rFonts w:ascii="Arial" w:eastAsia="Times New Roman" w:hAnsi="Arial" w:cs="Arial"/>
          <w:b/>
          <w:snapToGrid w:val="0"/>
          <w:sz w:val="24"/>
          <w:szCs w:val="24"/>
          <w:lang w:val="en-GB"/>
        </w:rPr>
        <w:t>06</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CC32BE" w:rsidRPr="00CC32BE" w:rsidRDefault="00CC32BE" w:rsidP="00CC32BE">
      <w:pPr>
        <w:spacing w:before="100" w:beforeAutospacing="1" w:after="100" w:afterAutospacing="1" w:line="240" w:lineRule="auto"/>
        <w:ind w:left="720" w:hanging="720"/>
        <w:jc w:val="both"/>
        <w:outlineLvl w:val="0"/>
        <w:rPr>
          <w:rFonts w:ascii="Arial" w:eastAsia="Times New Roman" w:hAnsi="Arial" w:cs="Arial"/>
          <w:b/>
          <w:sz w:val="24"/>
          <w:szCs w:val="24"/>
          <w:lang w:val="en-US"/>
        </w:rPr>
      </w:pPr>
      <w:r w:rsidRPr="00CC32BE">
        <w:rPr>
          <w:rFonts w:ascii="Arial" w:eastAsia="Times New Roman" w:hAnsi="Arial" w:cs="Arial"/>
          <w:b/>
          <w:sz w:val="24"/>
          <w:szCs w:val="24"/>
          <w:lang w:val="en-US"/>
        </w:rPr>
        <w:t>648.</w:t>
      </w:r>
      <w:r w:rsidRPr="00CC32BE">
        <w:rPr>
          <w:rFonts w:ascii="Arial" w:eastAsia="Times New Roman" w:hAnsi="Arial" w:cs="Arial"/>
          <w:b/>
          <w:sz w:val="24"/>
          <w:szCs w:val="24"/>
          <w:lang w:val="en-US"/>
        </w:rPr>
        <w:tab/>
      </w:r>
      <w:proofErr w:type="spellStart"/>
      <w:r w:rsidRPr="00CC32BE">
        <w:rPr>
          <w:rFonts w:ascii="Arial" w:eastAsia="Times New Roman" w:hAnsi="Arial" w:cs="Arial"/>
          <w:b/>
          <w:sz w:val="24"/>
          <w:szCs w:val="24"/>
          <w:lang w:val="en-US"/>
        </w:rPr>
        <w:t>Ms</w:t>
      </w:r>
      <w:proofErr w:type="spellEnd"/>
      <w:r w:rsidRPr="00CC32BE">
        <w:rPr>
          <w:rFonts w:ascii="Arial" w:eastAsia="Times New Roman" w:hAnsi="Arial" w:cs="Arial"/>
          <w:b/>
          <w:sz w:val="24"/>
          <w:szCs w:val="24"/>
          <w:lang w:val="en-US"/>
        </w:rPr>
        <w:t xml:space="preserve"> B S </w:t>
      </w:r>
      <w:proofErr w:type="spellStart"/>
      <w:r w:rsidRPr="00CC32BE">
        <w:rPr>
          <w:rFonts w:ascii="Arial" w:eastAsia="Times New Roman" w:hAnsi="Arial" w:cs="Arial"/>
          <w:b/>
          <w:sz w:val="24"/>
          <w:szCs w:val="24"/>
          <w:lang w:val="en-US"/>
        </w:rPr>
        <w:t>Masango</w:t>
      </w:r>
      <w:proofErr w:type="spellEnd"/>
      <w:r w:rsidRPr="00CC32BE">
        <w:rPr>
          <w:rFonts w:ascii="Arial" w:eastAsia="Times New Roman" w:hAnsi="Arial" w:cs="Arial"/>
          <w:b/>
          <w:sz w:val="24"/>
          <w:szCs w:val="24"/>
          <w:lang w:val="en-US"/>
        </w:rPr>
        <w:t xml:space="preserve"> (DA) to ask the Minister of Social Development:</w:t>
      </w:r>
    </w:p>
    <w:p w:rsidR="00CC32BE" w:rsidRDefault="00CC32BE" w:rsidP="00877ECB">
      <w:pPr>
        <w:spacing w:before="100" w:beforeAutospacing="1" w:after="100" w:afterAutospacing="1" w:line="240" w:lineRule="auto"/>
        <w:ind w:left="1440" w:hanging="22"/>
        <w:jc w:val="both"/>
        <w:rPr>
          <w:rFonts w:ascii="Arial" w:hAnsi="Arial" w:cs="Arial"/>
          <w:sz w:val="24"/>
          <w:szCs w:val="24"/>
        </w:rPr>
      </w:pPr>
      <w:r w:rsidRPr="00CC32BE">
        <w:rPr>
          <w:rFonts w:ascii="Arial" w:hAnsi="Arial" w:cs="Arial"/>
          <w:sz w:val="24"/>
          <w:szCs w:val="24"/>
        </w:rPr>
        <w:t xml:space="preserve">(1)What steps has her department taken to ensure that the provisions of the Children’s Act, Act 38 of 2005, are implemented in an </w:t>
      </w:r>
      <w:proofErr w:type="spellStart"/>
      <w:r w:rsidRPr="00CC32BE">
        <w:rPr>
          <w:rFonts w:ascii="Arial" w:hAnsi="Arial" w:cs="Arial"/>
          <w:sz w:val="24"/>
          <w:szCs w:val="24"/>
        </w:rPr>
        <w:t>intersectoral</w:t>
      </w:r>
      <w:proofErr w:type="spellEnd"/>
      <w:r w:rsidRPr="00CC32BE">
        <w:rPr>
          <w:rFonts w:ascii="Arial" w:hAnsi="Arial" w:cs="Arial"/>
          <w:sz w:val="24"/>
          <w:szCs w:val="24"/>
        </w:rPr>
        <w:t xml:space="preserve"> and integrated manner;</w:t>
      </w:r>
    </w:p>
    <w:p w:rsidR="00CC32BE" w:rsidRDefault="00750B84" w:rsidP="00CC32BE">
      <w:pPr>
        <w:spacing w:before="100" w:beforeAutospacing="1" w:after="100" w:afterAutospacing="1" w:line="240" w:lineRule="auto"/>
        <w:ind w:left="1440" w:hanging="720"/>
        <w:jc w:val="both"/>
        <w:rPr>
          <w:rFonts w:ascii="Arial" w:hAnsi="Arial" w:cs="Arial"/>
          <w:sz w:val="24"/>
          <w:szCs w:val="24"/>
        </w:rPr>
      </w:pPr>
      <w:r>
        <w:rPr>
          <w:rFonts w:ascii="Arial" w:hAnsi="Arial" w:cs="Arial"/>
          <w:sz w:val="24"/>
          <w:szCs w:val="24"/>
        </w:rPr>
        <w:tab/>
      </w:r>
      <w:r w:rsidR="00877ECB" w:rsidRPr="00CC32BE">
        <w:rPr>
          <w:rFonts w:ascii="Arial" w:hAnsi="Arial" w:cs="Arial"/>
          <w:sz w:val="24"/>
          <w:szCs w:val="24"/>
        </w:rPr>
        <w:t xml:space="preserve"> </w:t>
      </w:r>
      <w:r w:rsidR="00CC32BE" w:rsidRPr="00CC32BE">
        <w:rPr>
          <w:rFonts w:ascii="Arial" w:hAnsi="Arial" w:cs="Arial"/>
          <w:sz w:val="24"/>
          <w:szCs w:val="24"/>
        </w:rPr>
        <w:t>(2)</w:t>
      </w:r>
      <w:r w:rsidR="00CC32BE" w:rsidRPr="00CC32BE">
        <w:rPr>
          <w:rFonts w:ascii="Arial" w:hAnsi="Arial" w:cs="Arial"/>
          <w:sz w:val="24"/>
          <w:szCs w:val="24"/>
        </w:rPr>
        <w:tab/>
      </w:r>
      <w:proofErr w:type="gramStart"/>
      <w:r w:rsidR="00CC32BE" w:rsidRPr="00CC32BE">
        <w:rPr>
          <w:rFonts w:ascii="Arial" w:hAnsi="Arial" w:cs="Arial"/>
          <w:sz w:val="24"/>
          <w:szCs w:val="24"/>
        </w:rPr>
        <w:t>whether</w:t>
      </w:r>
      <w:proofErr w:type="gramEnd"/>
      <w:r w:rsidR="00CC32BE" w:rsidRPr="00CC32BE">
        <w:rPr>
          <w:rFonts w:ascii="Arial" w:hAnsi="Arial" w:cs="Arial"/>
          <w:sz w:val="24"/>
          <w:szCs w:val="24"/>
        </w:rPr>
        <w:t xml:space="preserve"> she considers her department exempt from any of the provisions of the specified Act; if so, (a) which provisions and (b) on what statutory grounds does she consider the department to be exempt from these provisions;</w:t>
      </w:r>
    </w:p>
    <w:p w:rsidR="00CC32BE" w:rsidRDefault="00750B84" w:rsidP="00CC32BE">
      <w:pPr>
        <w:spacing w:before="100" w:beforeAutospacing="1" w:after="100" w:afterAutospacing="1" w:line="240" w:lineRule="auto"/>
        <w:ind w:left="1440" w:hanging="720"/>
        <w:jc w:val="both"/>
        <w:rPr>
          <w:rFonts w:ascii="Arial" w:hAnsi="Arial" w:cs="Arial"/>
          <w:sz w:val="24"/>
          <w:szCs w:val="24"/>
        </w:rPr>
      </w:pPr>
      <w:r>
        <w:rPr>
          <w:rFonts w:ascii="Arial" w:hAnsi="Arial" w:cs="Arial"/>
          <w:sz w:val="24"/>
          <w:szCs w:val="24"/>
        </w:rPr>
        <w:tab/>
      </w:r>
      <w:r w:rsidR="00877ECB" w:rsidRPr="00CC32BE">
        <w:rPr>
          <w:rFonts w:ascii="Arial" w:hAnsi="Arial" w:cs="Arial"/>
          <w:sz w:val="24"/>
          <w:szCs w:val="24"/>
        </w:rPr>
        <w:t xml:space="preserve"> </w:t>
      </w:r>
      <w:r w:rsidR="00CC32BE" w:rsidRPr="00CC32BE">
        <w:rPr>
          <w:rFonts w:ascii="Arial" w:hAnsi="Arial" w:cs="Arial"/>
          <w:sz w:val="24"/>
          <w:szCs w:val="24"/>
        </w:rPr>
        <w:t>(3)</w:t>
      </w:r>
      <w:r w:rsidR="00CC32BE" w:rsidRPr="00CC32BE">
        <w:rPr>
          <w:rFonts w:ascii="Arial" w:hAnsi="Arial" w:cs="Arial"/>
          <w:sz w:val="24"/>
          <w:szCs w:val="24"/>
        </w:rPr>
        <w:tab/>
        <w:t xml:space="preserve">has she been </w:t>
      </w:r>
      <w:r w:rsidR="00CC32BE" w:rsidRPr="00CC32BE">
        <w:rPr>
          <w:rFonts w:ascii="Arial" w:eastAsia="Cambria" w:hAnsi="Arial" w:cs="Arial"/>
          <w:sz w:val="24"/>
          <w:szCs w:val="24"/>
        </w:rPr>
        <w:t>informed</w:t>
      </w:r>
      <w:r w:rsidR="00CC32BE" w:rsidRPr="00CC32BE">
        <w:rPr>
          <w:rFonts w:ascii="Arial" w:hAnsi="Arial" w:cs="Arial"/>
          <w:sz w:val="24"/>
          <w:szCs w:val="24"/>
        </w:rPr>
        <w:t xml:space="preserve"> that a written agenda distributed by officials from her department during the February 2018 meetings it hosted for social workers describes the involvement of </w:t>
      </w:r>
      <w:proofErr w:type="spellStart"/>
      <w:r w:rsidR="00CC32BE" w:rsidRPr="00CC32BE">
        <w:rPr>
          <w:rFonts w:ascii="Arial" w:hAnsi="Arial" w:cs="Arial"/>
          <w:sz w:val="24"/>
          <w:szCs w:val="24"/>
        </w:rPr>
        <w:t>nonsocial</w:t>
      </w:r>
      <w:proofErr w:type="spellEnd"/>
      <w:r w:rsidR="00CC32BE" w:rsidRPr="00CC32BE">
        <w:rPr>
          <w:rFonts w:ascii="Arial" w:hAnsi="Arial" w:cs="Arial"/>
          <w:sz w:val="24"/>
          <w:szCs w:val="24"/>
        </w:rPr>
        <w:t xml:space="preserve"> work professionals such as lawyers and psychologists as unnecessary in service delivery to children;</w:t>
      </w:r>
    </w:p>
    <w:p w:rsidR="002322B4" w:rsidRDefault="002322B4" w:rsidP="00CC32BE">
      <w:pPr>
        <w:spacing w:before="100" w:beforeAutospacing="1" w:after="100" w:afterAutospacing="1" w:line="240" w:lineRule="auto"/>
        <w:ind w:left="1440" w:hanging="720"/>
        <w:jc w:val="both"/>
        <w:rPr>
          <w:rFonts w:ascii="Arial" w:hAnsi="Arial" w:cs="Arial"/>
          <w:sz w:val="24"/>
          <w:szCs w:val="24"/>
        </w:rPr>
      </w:pPr>
      <w:r>
        <w:rPr>
          <w:rFonts w:ascii="Arial" w:hAnsi="Arial" w:cs="Arial"/>
          <w:sz w:val="24"/>
          <w:szCs w:val="24"/>
        </w:rPr>
        <w:tab/>
      </w:r>
      <w:r w:rsidR="00877ECB" w:rsidRPr="00CC32BE">
        <w:rPr>
          <w:rFonts w:ascii="Arial" w:hAnsi="Arial" w:cs="Arial"/>
          <w:sz w:val="24"/>
          <w:szCs w:val="24"/>
        </w:rPr>
        <w:t xml:space="preserve"> </w:t>
      </w:r>
      <w:r w:rsidR="00CC32BE" w:rsidRPr="00CC32BE">
        <w:rPr>
          <w:rFonts w:ascii="Arial" w:hAnsi="Arial" w:cs="Arial"/>
          <w:sz w:val="24"/>
          <w:szCs w:val="24"/>
        </w:rPr>
        <w:t>(4)</w:t>
      </w:r>
      <w:r w:rsidR="00CC32BE" w:rsidRPr="00CC32BE">
        <w:rPr>
          <w:rFonts w:ascii="Arial" w:hAnsi="Arial" w:cs="Arial"/>
          <w:sz w:val="24"/>
          <w:szCs w:val="24"/>
        </w:rPr>
        <w:tab/>
        <w:t xml:space="preserve">(a) which departmental officials (i) authorised the agenda, (ii) conducted the meetings and (iii) attended the meetings and (b) what steps will she take to ensure that (i) </w:t>
      </w:r>
      <w:r w:rsidR="00CC32BE" w:rsidRPr="00CC32BE">
        <w:rPr>
          <w:rFonts w:ascii="Arial" w:eastAsia="Cambria" w:hAnsi="Arial" w:cs="Arial"/>
          <w:sz w:val="24"/>
          <w:szCs w:val="24"/>
        </w:rPr>
        <w:t>these</w:t>
      </w:r>
      <w:r w:rsidR="00CC32BE" w:rsidRPr="00CC32BE">
        <w:rPr>
          <w:rFonts w:ascii="Arial" w:hAnsi="Arial" w:cs="Arial"/>
          <w:sz w:val="24"/>
          <w:szCs w:val="24"/>
        </w:rPr>
        <w:t xml:space="preserve"> officials are held to account, (ii) the misperception that has been created is rectified and (iii) all members of her department will refrain from infringing upon the constitutional rights of children and contravening section 5 of the specified Act?</w:t>
      </w:r>
    </w:p>
    <w:p w:rsidR="002322B4" w:rsidRDefault="002322B4" w:rsidP="00CC32BE">
      <w:pPr>
        <w:spacing w:before="100" w:beforeAutospacing="1" w:after="100" w:afterAutospacing="1" w:line="240" w:lineRule="auto"/>
        <w:ind w:left="1440" w:hanging="720"/>
        <w:jc w:val="both"/>
        <w:rPr>
          <w:rFonts w:ascii="Arial" w:hAnsi="Arial" w:cs="Arial"/>
          <w:sz w:val="24"/>
          <w:szCs w:val="24"/>
        </w:rPr>
      </w:pPr>
      <w:r>
        <w:rPr>
          <w:rFonts w:ascii="Arial" w:hAnsi="Arial" w:cs="Arial"/>
          <w:sz w:val="24"/>
          <w:szCs w:val="24"/>
        </w:rPr>
        <w:tab/>
      </w:r>
    </w:p>
    <w:p w:rsidR="00CC32BE" w:rsidRPr="00CC32BE" w:rsidRDefault="00CC32BE" w:rsidP="00CC32BE">
      <w:pPr>
        <w:spacing w:before="100" w:beforeAutospacing="1" w:after="100" w:afterAutospacing="1" w:line="240" w:lineRule="auto"/>
        <w:ind w:left="1440" w:hanging="720"/>
        <w:jc w:val="both"/>
        <w:rPr>
          <w:rFonts w:ascii="Arial" w:eastAsia="Times New Roman" w:hAnsi="Arial" w:cs="Arial"/>
          <w:sz w:val="24"/>
          <w:szCs w:val="24"/>
          <w:lang w:val="en-US"/>
        </w:rPr>
      </w:pPr>
      <w:r w:rsidRPr="00CC32BE">
        <w:rPr>
          <w:rFonts w:ascii="Arial" w:hAnsi="Arial" w:cs="Arial"/>
          <w:sz w:val="24"/>
          <w:szCs w:val="24"/>
        </w:rPr>
        <w:tab/>
      </w:r>
      <w:r w:rsidRPr="00CC32BE">
        <w:rPr>
          <w:rFonts w:ascii="Arial" w:hAnsi="Arial" w:cs="Arial"/>
          <w:sz w:val="24"/>
          <w:szCs w:val="24"/>
        </w:rPr>
        <w:tab/>
      </w:r>
      <w:r w:rsidRPr="00CC32BE">
        <w:rPr>
          <w:rFonts w:ascii="Arial" w:hAnsi="Arial" w:cs="Arial"/>
          <w:sz w:val="24"/>
          <w:szCs w:val="24"/>
        </w:rPr>
        <w:tab/>
      </w:r>
      <w:r w:rsidRPr="00CC32BE">
        <w:rPr>
          <w:rFonts w:ascii="Arial" w:hAnsi="Arial" w:cs="Arial"/>
          <w:sz w:val="24"/>
          <w:szCs w:val="24"/>
        </w:rPr>
        <w:tab/>
      </w:r>
      <w:r w:rsidRPr="00CC32BE">
        <w:rPr>
          <w:rFonts w:ascii="Arial" w:hAnsi="Arial" w:cs="Arial"/>
          <w:sz w:val="24"/>
          <w:szCs w:val="24"/>
        </w:rPr>
        <w:tab/>
      </w:r>
      <w:r w:rsidRPr="00CC32BE">
        <w:rPr>
          <w:rFonts w:ascii="Arial" w:eastAsia="Times New Roman" w:hAnsi="Arial" w:cs="Arial"/>
          <w:sz w:val="24"/>
          <w:szCs w:val="24"/>
          <w:lang w:val="en-US"/>
        </w:rPr>
        <w:t>NW722E</w:t>
      </w:r>
    </w:p>
    <w:p w:rsidR="00CC32BE" w:rsidRDefault="00CC32BE" w:rsidP="00702A10">
      <w:pPr>
        <w:spacing w:after="0"/>
        <w:jc w:val="both"/>
        <w:rPr>
          <w:rFonts w:ascii="Arial" w:hAnsi="Arial" w:cs="Arial"/>
          <w:b/>
          <w:noProof/>
          <w:sz w:val="24"/>
          <w:szCs w:val="24"/>
          <w:lang w:val="af-ZA"/>
        </w:rPr>
      </w:pPr>
    </w:p>
    <w:p w:rsidR="00CC32BE" w:rsidRDefault="00CC32BE" w:rsidP="00702A10">
      <w:pPr>
        <w:spacing w:after="0"/>
        <w:jc w:val="both"/>
        <w:rPr>
          <w:rFonts w:ascii="Arial" w:hAnsi="Arial" w:cs="Arial"/>
          <w:b/>
          <w:noProof/>
          <w:sz w:val="24"/>
          <w:szCs w:val="24"/>
          <w:lang w:val="af-ZA"/>
        </w:rPr>
      </w:pPr>
    </w:p>
    <w:p w:rsidR="00CC32BE" w:rsidRDefault="00CC32BE" w:rsidP="00702A10">
      <w:pPr>
        <w:spacing w:after="0"/>
        <w:jc w:val="both"/>
        <w:rPr>
          <w:rFonts w:ascii="Arial" w:hAnsi="Arial" w:cs="Arial"/>
          <w:b/>
          <w:noProof/>
          <w:sz w:val="24"/>
          <w:szCs w:val="24"/>
          <w:lang w:val="af-ZA"/>
        </w:rPr>
      </w:pPr>
    </w:p>
    <w:p w:rsidR="00CC32BE" w:rsidRDefault="00CC32BE" w:rsidP="00702A10">
      <w:pPr>
        <w:spacing w:after="0"/>
        <w:jc w:val="both"/>
        <w:rPr>
          <w:rFonts w:ascii="Arial" w:hAnsi="Arial" w:cs="Arial"/>
          <w:b/>
          <w:noProof/>
          <w:sz w:val="24"/>
          <w:szCs w:val="24"/>
          <w:lang w:val="af-ZA"/>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877ECB" w:rsidRDefault="00877ECB" w:rsidP="00877ECB">
      <w:pPr>
        <w:pStyle w:val="ListParagraph"/>
        <w:numPr>
          <w:ilvl w:val="0"/>
          <w:numId w:val="17"/>
        </w:numPr>
        <w:spacing w:before="100" w:beforeAutospacing="1" w:after="100" w:afterAutospacing="1" w:line="240" w:lineRule="auto"/>
        <w:jc w:val="both"/>
        <w:rPr>
          <w:rFonts w:ascii="Arial" w:hAnsi="Arial" w:cs="Arial"/>
          <w:sz w:val="24"/>
          <w:szCs w:val="24"/>
        </w:rPr>
      </w:pPr>
      <w:r w:rsidRPr="00877ECB">
        <w:rPr>
          <w:rFonts w:ascii="Arial" w:hAnsi="Arial" w:cs="Arial"/>
          <w:sz w:val="24"/>
          <w:szCs w:val="24"/>
        </w:rPr>
        <w:t xml:space="preserve">In 2009 the Department finalised an </w:t>
      </w:r>
      <w:proofErr w:type="spellStart"/>
      <w:r w:rsidRPr="00877ECB">
        <w:rPr>
          <w:rFonts w:ascii="Arial" w:hAnsi="Arial" w:cs="Arial"/>
          <w:sz w:val="24"/>
          <w:szCs w:val="24"/>
        </w:rPr>
        <w:t>intersectoral</w:t>
      </w:r>
      <w:proofErr w:type="spellEnd"/>
      <w:r w:rsidRPr="00877ECB">
        <w:rPr>
          <w:rFonts w:ascii="Arial" w:hAnsi="Arial" w:cs="Arial"/>
          <w:sz w:val="24"/>
          <w:szCs w:val="24"/>
        </w:rPr>
        <w:t xml:space="preserve"> implementation plan and a monitoring and evaluation framework to ensure that provisions of the Children’s Act are implemented in an </w:t>
      </w:r>
      <w:proofErr w:type="spellStart"/>
      <w:r w:rsidRPr="00877ECB">
        <w:rPr>
          <w:rFonts w:ascii="Arial" w:hAnsi="Arial" w:cs="Arial"/>
          <w:sz w:val="24"/>
          <w:szCs w:val="24"/>
        </w:rPr>
        <w:t>intersectoral</w:t>
      </w:r>
      <w:proofErr w:type="spellEnd"/>
      <w:r w:rsidRPr="00877ECB">
        <w:rPr>
          <w:rFonts w:ascii="Arial" w:hAnsi="Arial" w:cs="Arial"/>
          <w:sz w:val="24"/>
          <w:szCs w:val="24"/>
        </w:rPr>
        <w:t xml:space="preserve"> and integrated manner. </w:t>
      </w:r>
    </w:p>
    <w:p w:rsidR="00877ECB" w:rsidRPr="00877ECB" w:rsidRDefault="00877ECB" w:rsidP="00877ECB">
      <w:pPr>
        <w:pStyle w:val="ListParagraph"/>
        <w:spacing w:before="100" w:beforeAutospacing="1" w:after="100" w:afterAutospacing="1" w:line="240" w:lineRule="auto"/>
        <w:ind w:left="1500"/>
        <w:jc w:val="both"/>
        <w:rPr>
          <w:rFonts w:ascii="Arial" w:hAnsi="Arial" w:cs="Arial"/>
          <w:sz w:val="24"/>
          <w:szCs w:val="24"/>
        </w:rPr>
      </w:pPr>
    </w:p>
    <w:p w:rsidR="00877ECB" w:rsidRDefault="00877ECB" w:rsidP="00877ECB">
      <w:pPr>
        <w:pStyle w:val="ListParagraph"/>
        <w:numPr>
          <w:ilvl w:val="0"/>
          <w:numId w:val="17"/>
        </w:numPr>
        <w:spacing w:before="100" w:beforeAutospacing="1" w:after="100" w:afterAutospacing="1" w:line="240" w:lineRule="auto"/>
        <w:jc w:val="both"/>
        <w:rPr>
          <w:rFonts w:ascii="Arial" w:hAnsi="Arial" w:cs="Arial"/>
          <w:sz w:val="24"/>
          <w:szCs w:val="24"/>
        </w:rPr>
      </w:pPr>
      <w:r w:rsidRPr="00877ECB">
        <w:rPr>
          <w:rFonts w:ascii="Arial" w:hAnsi="Arial" w:cs="Arial"/>
          <w:sz w:val="24"/>
          <w:szCs w:val="24"/>
        </w:rPr>
        <w:t xml:space="preserve">The Department is not exempted from any of the provisions of the Children’s Act. </w:t>
      </w:r>
    </w:p>
    <w:p w:rsidR="00877ECB" w:rsidRPr="00877ECB" w:rsidRDefault="00877ECB" w:rsidP="00877ECB">
      <w:pPr>
        <w:pStyle w:val="ListParagraph"/>
        <w:rPr>
          <w:rFonts w:ascii="Arial" w:hAnsi="Arial" w:cs="Arial"/>
          <w:sz w:val="24"/>
          <w:szCs w:val="24"/>
        </w:rPr>
      </w:pPr>
    </w:p>
    <w:p w:rsidR="00877ECB" w:rsidRPr="00877ECB" w:rsidRDefault="00877ECB" w:rsidP="00877ECB">
      <w:pPr>
        <w:pStyle w:val="ListParagraph"/>
        <w:spacing w:before="100" w:beforeAutospacing="1" w:after="100" w:afterAutospacing="1" w:line="240" w:lineRule="auto"/>
        <w:ind w:left="1500"/>
        <w:jc w:val="both"/>
        <w:rPr>
          <w:rFonts w:ascii="Arial" w:hAnsi="Arial" w:cs="Arial"/>
          <w:sz w:val="24"/>
          <w:szCs w:val="24"/>
        </w:rPr>
      </w:pPr>
    </w:p>
    <w:p w:rsidR="00CC32BE" w:rsidRPr="00877ECB" w:rsidRDefault="00877ECB" w:rsidP="00DD3E1B">
      <w:pPr>
        <w:pStyle w:val="ListParagraph"/>
        <w:numPr>
          <w:ilvl w:val="0"/>
          <w:numId w:val="17"/>
        </w:numPr>
        <w:spacing w:before="100" w:beforeAutospacing="1" w:after="0" w:afterAutospacing="1" w:line="240" w:lineRule="auto"/>
        <w:jc w:val="both"/>
        <w:rPr>
          <w:rFonts w:ascii="Arial" w:eastAsia="Times New Roman" w:hAnsi="Arial" w:cs="Arial"/>
          <w:b/>
          <w:snapToGrid w:val="0"/>
          <w:color w:val="000000"/>
          <w:sz w:val="24"/>
          <w:szCs w:val="24"/>
          <w:lang w:val="en-GB"/>
        </w:rPr>
      </w:pPr>
      <w:r w:rsidRPr="00877ECB">
        <w:rPr>
          <w:rFonts w:ascii="Arial" w:hAnsi="Arial" w:cs="Arial"/>
          <w:sz w:val="24"/>
          <w:szCs w:val="24"/>
        </w:rPr>
        <w:t xml:space="preserve">The Minister’s Office has not been informed of a written agenda by departmental officials describing the involvement of </w:t>
      </w:r>
      <w:proofErr w:type="spellStart"/>
      <w:r w:rsidRPr="00877ECB">
        <w:rPr>
          <w:rFonts w:ascii="Arial" w:hAnsi="Arial" w:cs="Arial"/>
          <w:sz w:val="24"/>
          <w:szCs w:val="24"/>
        </w:rPr>
        <w:t>nonsocial</w:t>
      </w:r>
      <w:proofErr w:type="spellEnd"/>
      <w:r w:rsidRPr="00877ECB">
        <w:rPr>
          <w:rFonts w:ascii="Arial" w:hAnsi="Arial" w:cs="Arial"/>
          <w:sz w:val="24"/>
          <w:szCs w:val="24"/>
        </w:rPr>
        <w:t xml:space="preserve"> work professionals such as lawyers and psychologists as unnecessary in service delivery to children. </w:t>
      </w:r>
    </w:p>
    <w:p w:rsidR="00877ECB" w:rsidRPr="00877ECB" w:rsidRDefault="00877ECB" w:rsidP="00877ECB">
      <w:pPr>
        <w:pStyle w:val="ListParagraph"/>
        <w:spacing w:before="100" w:beforeAutospacing="1" w:after="0" w:afterAutospacing="1" w:line="240" w:lineRule="auto"/>
        <w:ind w:left="1500"/>
        <w:jc w:val="both"/>
        <w:rPr>
          <w:rFonts w:ascii="Arial" w:eastAsia="Times New Roman" w:hAnsi="Arial" w:cs="Arial"/>
          <w:b/>
          <w:snapToGrid w:val="0"/>
          <w:color w:val="000000"/>
          <w:sz w:val="24"/>
          <w:szCs w:val="24"/>
          <w:lang w:val="en-GB"/>
        </w:rPr>
      </w:pPr>
    </w:p>
    <w:p w:rsidR="00877ECB" w:rsidRPr="00877ECB" w:rsidRDefault="00877ECB" w:rsidP="00877ECB">
      <w:pPr>
        <w:pStyle w:val="ListParagraph"/>
        <w:numPr>
          <w:ilvl w:val="0"/>
          <w:numId w:val="17"/>
        </w:numPr>
        <w:spacing w:before="100" w:beforeAutospacing="1" w:after="100" w:afterAutospacing="1" w:line="240" w:lineRule="auto"/>
        <w:jc w:val="both"/>
        <w:rPr>
          <w:rFonts w:ascii="Arial" w:hAnsi="Arial" w:cs="Arial"/>
          <w:sz w:val="24"/>
          <w:szCs w:val="24"/>
        </w:rPr>
      </w:pPr>
      <w:r w:rsidRPr="00877ECB">
        <w:rPr>
          <w:rFonts w:ascii="Arial" w:hAnsi="Arial" w:cs="Arial"/>
          <w:sz w:val="24"/>
          <w:szCs w:val="24"/>
        </w:rPr>
        <w:t xml:space="preserve">The Minister’s Office undertakes to inquire within the Department regarding this matter with a view to establish (a) which departmental officials (i) authorised the agenda, (ii) conducted the meetings and (iii) attended the meetings and (b) The Minister’s Office will take steps to ensure that (i) </w:t>
      </w:r>
      <w:r w:rsidRPr="00877ECB">
        <w:rPr>
          <w:rFonts w:ascii="Arial" w:eastAsia="Cambria" w:hAnsi="Arial" w:cs="Arial"/>
          <w:sz w:val="24"/>
          <w:szCs w:val="24"/>
        </w:rPr>
        <w:t>these</w:t>
      </w:r>
      <w:r w:rsidRPr="00877ECB">
        <w:rPr>
          <w:rFonts w:ascii="Arial" w:hAnsi="Arial" w:cs="Arial"/>
          <w:sz w:val="24"/>
          <w:szCs w:val="24"/>
        </w:rPr>
        <w:t xml:space="preserve"> officials are held to account, (ii) the misperception that has been created is rectified and (iii) written communication is sent to all members of the department to request them to refrain from infringing upon the constitutional rights of children and contravening section 5 of the specified Act. </w:t>
      </w: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Default="00D33C41" w:rsidP="00702A10">
      <w:pPr>
        <w:spacing w:after="0"/>
        <w:jc w:val="both"/>
        <w:rPr>
          <w:rFonts w:ascii="Arial" w:eastAsia="Times New Roman" w:hAnsi="Arial" w:cs="Arial"/>
          <w:b/>
          <w:snapToGrid w:val="0"/>
          <w:color w:val="000000"/>
          <w:sz w:val="24"/>
          <w:szCs w:val="24"/>
          <w:lang w:val="en-GB"/>
        </w:rPr>
      </w:pPr>
    </w:p>
    <w:p w:rsidR="00886844" w:rsidRPr="009760C8" w:rsidRDefault="00886844"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89" w:rsidRDefault="00CF3A89">
      <w:pPr>
        <w:spacing w:after="0" w:line="240" w:lineRule="auto"/>
      </w:pPr>
      <w:r>
        <w:separator/>
      </w:r>
    </w:p>
  </w:endnote>
  <w:endnote w:type="continuationSeparator" w:id="0">
    <w:p w:rsidR="00CF3A89" w:rsidRDefault="00CF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89" w:rsidRDefault="00CF3A89">
      <w:pPr>
        <w:spacing w:after="0" w:line="240" w:lineRule="auto"/>
      </w:pPr>
      <w:r>
        <w:separator/>
      </w:r>
    </w:p>
  </w:footnote>
  <w:footnote w:type="continuationSeparator" w:id="0">
    <w:p w:rsidR="00CF3A89" w:rsidRDefault="00CF3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13CCA"/>
    <w:multiLevelType w:val="hybridMultilevel"/>
    <w:tmpl w:val="7EBECFF0"/>
    <w:lvl w:ilvl="0" w:tplc="1C09000F">
      <w:start w:val="1"/>
      <w:numFmt w:val="decimal"/>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C7FAD"/>
    <w:multiLevelType w:val="hybridMultilevel"/>
    <w:tmpl w:val="DFE84E4C"/>
    <w:lvl w:ilvl="0" w:tplc="2DB0FF32">
      <w:start w:val="1"/>
      <w:numFmt w:val="decimal"/>
      <w:lvlText w:val="(%1)"/>
      <w:lvlJc w:val="left"/>
      <w:pPr>
        <w:ind w:left="1500" w:hanging="360"/>
      </w:pPr>
      <w:rPr>
        <w:rFonts w:hint="default"/>
        <w:b w:val="0"/>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6"/>
  </w:num>
  <w:num w:numId="4">
    <w:abstractNumId w:val="2"/>
  </w:num>
  <w:num w:numId="5">
    <w:abstractNumId w:val="13"/>
  </w:num>
  <w:num w:numId="6">
    <w:abstractNumId w:val="3"/>
  </w:num>
  <w:num w:numId="7">
    <w:abstractNumId w:val="10"/>
  </w:num>
  <w:num w:numId="8">
    <w:abstractNumId w:val="6"/>
  </w:num>
  <w:num w:numId="9">
    <w:abstractNumId w:val="9"/>
  </w:num>
  <w:num w:numId="10">
    <w:abstractNumId w:val="4"/>
  </w:num>
  <w:num w:numId="11">
    <w:abstractNumId w:val="7"/>
  </w:num>
  <w:num w:numId="12">
    <w:abstractNumId w:val="15"/>
  </w:num>
  <w:num w:numId="13">
    <w:abstractNumId w:val="11"/>
  </w:num>
  <w:num w:numId="14">
    <w:abstractNumId w:val="8"/>
  </w:num>
  <w:num w:numId="15">
    <w:abstractNumId w:val="14"/>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E3F6F"/>
    <w:rsid w:val="000F1F08"/>
    <w:rsid w:val="000F33EF"/>
    <w:rsid w:val="00103D68"/>
    <w:rsid w:val="0010487E"/>
    <w:rsid w:val="00112973"/>
    <w:rsid w:val="0011699F"/>
    <w:rsid w:val="00123D9A"/>
    <w:rsid w:val="0012418C"/>
    <w:rsid w:val="00131148"/>
    <w:rsid w:val="00136AE7"/>
    <w:rsid w:val="001713D1"/>
    <w:rsid w:val="001745C4"/>
    <w:rsid w:val="00174A02"/>
    <w:rsid w:val="00183FED"/>
    <w:rsid w:val="0019267C"/>
    <w:rsid w:val="001940D1"/>
    <w:rsid w:val="001B0AFA"/>
    <w:rsid w:val="001B547F"/>
    <w:rsid w:val="001C04B5"/>
    <w:rsid w:val="001C5424"/>
    <w:rsid w:val="001D059F"/>
    <w:rsid w:val="001D0750"/>
    <w:rsid w:val="00205109"/>
    <w:rsid w:val="002052D4"/>
    <w:rsid w:val="00207160"/>
    <w:rsid w:val="00214E66"/>
    <w:rsid w:val="00224843"/>
    <w:rsid w:val="002322B4"/>
    <w:rsid w:val="002346B4"/>
    <w:rsid w:val="0024771A"/>
    <w:rsid w:val="00253C36"/>
    <w:rsid w:val="002559B6"/>
    <w:rsid w:val="00262858"/>
    <w:rsid w:val="00264887"/>
    <w:rsid w:val="00264E4F"/>
    <w:rsid w:val="00270B32"/>
    <w:rsid w:val="002810E9"/>
    <w:rsid w:val="00281672"/>
    <w:rsid w:val="002932D5"/>
    <w:rsid w:val="002A66E4"/>
    <w:rsid w:val="002B3395"/>
    <w:rsid w:val="002B6874"/>
    <w:rsid w:val="002B7F4E"/>
    <w:rsid w:val="002D4C7A"/>
    <w:rsid w:val="002D7C22"/>
    <w:rsid w:val="002E7AA7"/>
    <w:rsid w:val="002F04B7"/>
    <w:rsid w:val="003055D8"/>
    <w:rsid w:val="00306CD5"/>
    <w:rsid w:val="00310F71"/>
    <w:rsid w:val="00317C62"/>
    <w:rsid w:val="00322453"/>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D6032"/>
    <w:rsid w:val="003F1D8A"/>
    <w:rsid w:val="003F291A"/>
    <w:rsid w:val="003F3F09"/>
    <w:rsid w:val="00401F5C"/>
    <w:rsid w:val="00402D36"/>
    <w:rsid w:val="004152F6"/>
    <w:rsid w:val="004171AD"/>
    <w:rsid w:val="00420BB8"/>
    <w:rsid w:val="00422B00"/>
    <w:rsid w:val="00425532"/>
    <w:rsid w:val="004329D6"/>
    <w:rsid w:val="0043382B"/>
    <w:rsid w:val="00434100"/>
    <w:rsid w:val="00435600"/>
    <w:rsid w:val="00436F9C"/>
    <w:rsid w:val="004405FF"/>
    <w:rsid w:val="0044169D"/>
    <w:rsid w:val="00446448"/>
    <w:rsid w:val="00454D2A"/>
    <w:rsid w:val="00477E8D"/>
    <w:rsid w:val="0048059F"/>
    <w:rsid w:val="00482785"/>
    <w:rsid w:val="004837E7"/>
    <w:rsid w:val="00483E25"/>
    <w:rsid w:val="00484173"/>
    <w:rsid w:val="004913A6"/>
    <w:rsid w:val="004916AB"/>
    <w:rsid w:val="0049183A"/>
    <w:rsid w:val="004952C8"/>
    <w:rsid w:val="004B0E92"/>
    <w:rsid w:val="004B3426"/>
    <w:rsid w:val="004B5D99"/>
    <w:rsid w:val="004D27C4"/>
    <w:rsid w:val="004D56FC"/>
    <w:rsid w:val="004E0A72"/>
    <w:rsid w:val="004E33EB"/>
    <w:rsid w:val="004E7C2C"/>
    <w:rsid w:val="004F5481"/>
    <w:rsid w:val="004F58F7"/>
    <w:rsid w:val="00501A17"/>
    <w:rsid w:val="00515132"/>
    <w:rsid w:val="0053151F"/>
    <w:rsid w:val="00531BEB"/>
    <w:rsid w:val="005368F1"/>
    <w:rsid w:val="00537B1C"/>
    <w:rsid w:val="0054758F"/>
    <w:rsid w:val="00551EEA"/>
    <w:rsid w:val="00556689"/>
    <w:rsid w:val="0057163C"/>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43E8"/>
    <w:rsid w:val="006051BB"/>
    <w:rsid w:val="00615E45"/>
    <w:rsid w:val="00620A2E"/>
    <w:rsid w:val="00620BB5"/>
    <w:rsid w:val="00623997"/>
    <w:rsid w:val="00631AD1"/>
    <w:rsid w:val="00634F63"/>
    <w:rsid w:val="006362CD"/>
    <w:rsid w:val="0065044E"/>
    <w:rsid w:val="0065360F"/>
    <w:rsid w:val="00656F64"/>
    <w:rsid w:val="00661786"/>
    <w:rsid w:val="00676187"/>
    <w:rsid w:val="0068260E"/>
    <w:rsid w:val="00682F8C"/>
    <w:rsid w:val="00685F7F"/>
    <w:rsid w:val="006867B0"/>
    <w:rsid w:val="006A4DB2"/>
    <w:rsid w:val="006C6488"/>
    <w:rsid w:val="006E62F1"/>
    <w:rsid w:val="006F0EB0"/>
    <w:rsid w:val="006F1316"/>
    <w:rsid w:val="006F3E48"/>
    <w:rsid w:val="00702A10"/>
    <w:rsid w:val="00711C80"/>
    <w:rsid w:val="007139C1"/>
    <w:rsid w:val="00721A9B"/>
    <w:rsid w:val="00724E78"/>
    <w:rsid w:val="00726C88"/>
    <w:rsid w:val="00743DFA"/>
    <w:rsid w:val="00747628"/>
    <w:rsid w:val="00750B84"/>
    <w:rsid w:val="0075766D"/>
    <w:rsid w:val="007625A4"/>
    <w:rsid w:val="00766504"/>
    <w:rsid w:val="00774E61"/>
    <w:rsid w:val="00775010"/>
    <w:rsid w:val="0078077B"/>
    <w:rsid w:val="0078765B"/>
    <w:rsid w:val="00797D21"/>
    <w:rsid w:val="007A449C"/>
    <w:rsid w:val="007A7AE6"/>
    <w:rsid w:val="007A7E54"/>
    <w:rsid w:val="007B659D"/>
    <w:rsid w:val="007D6644"/>
    <w:rsid w:val="007D78D7"/>
    <w:rsid w:val="007E4506"/>
    <w:rsid w:val="007E799B"/>
    <w:rsid w:val="007F4E1A"/>
    <w:rsid w:val="007F7022"/>
    <w:rsid w:val="00803018"/>
    <w:rsid w:val="0080530C"/>
    <w:rsid w:val="008107F9"/>
    <w:rsid w:val="0081327A"/>
    <w:rsid w:val="00817F4B"/>
    <w:rsid w:val="00823DF8"/>
    <w:rsid w:val="008305AC"/>
    <w:rsid w:val="00861672"/>
    <w:rsid w:val="00873A25"/>
    <w:rsid w:val="0087491C"/>
    <w:rsid w:val="00877ECB"/>
    <w:rsid w:val="00886844"/>
    <w:rsid w:val="008A43F9"/>
    <w:rsid w:val="008A5D65"/>
    <w:rsid w:val="008B175E"/>
    <w:rsid w:val="008B3F12"/>
    <w:rsid w:val="008C1BDF"/>
    <w:rsid w:val="008D3585"/>
    <w:rsid w:val="008D577E"/>
    <w:rsid w:val="008D671E"/>
    <w:rsid w:val="008E3CB8"/>
    <w:rsid w:val="008E510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C4045"/>
    <w:rsid w:val="009D0A2D"/>
    <w:rsid w:val="009D12AD"/>
    <w:rsid w:val="009D31D0"/>
    <w:rsid w:val="009E1947"/>
    <w:rsid w:val="009E2FDB"/>
    <w:rsid w:val="009E4955"/>
    <w:rsid w:val="009F3128"/>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6425"/>
    <w:rsid w:val="00AB6B86"/>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74F1D"/>
    <w:rsid w:val="00B95215"/>
    <w:rsid w:val="00BB0803"/>
    <w:rsid w:val="00BB3A79"/>
    <w:rsid w:val="00BB7FA9"/>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72B34"/>
    <w:rsid w:val="00C923CA"/>
    <w:rsid w:val="00CA0BFA"/>
    <w:rsid w:val="00CA3022"/>
    <w:rsid w:val="00CB46EF"/>
    <w:rsid w:val="00CC32BE"/>
    <w:rsid w:val="00CC48B5"/>
    <w:rsid w:val="00CC6F23"/>
    <w:rsid w:val="00CC72DA"/>
    <w:rsid w:val="00CC7491"/>
    <w:rsid w:val="00CD2566"/>
    <w:rsid w:val="00CE5049"/>
    <w:rsid w:val="00CF3A89"/>
    <w:rsid w:val="00CF4CE3"/>
    <w:rsid w:val="00D065BE"/>
    <w:rsid w:val="00D12A10"/>
    <w:rsid w:val="00D2120F"/>
    <w:rsid w:val="00D33C41"/>
    <w:rsid w:val="00D4048F"/>
    <w:rsid w:val="00D450FC"/>
    <w:rsid w:val="00D51239"/>
    <w:rsid w:val="00D61A84"/>
    <w:rsid w:val="00D67D54"/>
    <w:rsid w:val="00D703A5"/>
    <w:rsid w:val="00D71E36"/>
    <w:rsid w:val="00DC028F"/>
    <w:rsid w:val="00DC221D"/>
    <w:rsid w:val="00DC5658"/>
    <w:rsid w:val="00DD69F1"/>
    <w:rsid w:val="00DD7FD5"/>
    <w:rsid w:val="00DF142E"/>
    <w:rsid w:val="00DF476E"/>
    <w:rsid w:val="00E07F82"/>
    <w:rsid w:val="00E10807"/>
    <w:rsid w:val="00E21BE6"/>
    <w:rsid w:val="00E30D1D"/>
    <w:rsid w:val="00E36AB5"/>
    <w:rsid w:val="00E436D1"/>
    <w:rsid w:val="00E527D0"/>
    <w:rsid w:val="00E546E7"/>
    <w:rsid w:val="00E57C01"/>
    <w:rsid w:val="00E671B7"/>
    <w:rsid w:val="00E74AD9"/>
    <w:rsid w:val="00E82B0B"/>
    <w:rsid w:val="00E90BBD"/>
    <w:rsid w:val="00E940AE"/>
    <w:rsid w:val="00EB4117"/>
    <w:rsid w:val="00EC6895"/>
    <w:rsid w:val="00ED0BC0"/>
    <w:rsid w:val="00ED106D"/>
    <w:rsid w:val="00ED2A70"/>
    <w:rsid w:val="00ED3D83"/>
    <w:rsid w:val="00EE021E"/>
    <w:rsid w:val="00EE0F4E"/>
    <w:rsid w:val="00EE366F"/>
    <w:rsid w:val="00EE40C8"/>
    <w:rsid w:val="00EF057D"/>
    <w:rsid w:val="00EF0741"/>
    <w:rsid w:val="00EF2494"/>
    <w:rsid w:val="00F04ECE"/>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22DD-1FD0-410F-86AD-C29DA33D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2018-03-20T12:38:00Z</cp:lastPrinted>
  <dcterms:created xsi:type="dcterms:W3CDTF">2018-04-11T12:08:00Z</dcterms:created>
  <dcterms:modified xsi:type="dcterms:W3CDTF">2018-04-11T12:08:00Z</dcterms:modified>
</cp:coreProperties>
</file>