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FD" w:rsidRPr="00C96E76" w:rsidRDefault="00612DFD" w:rsidP="00C96E76">
      <w:pPr>
        <w:spacing w:after="0" w:line="240" w:lineRule="auto"/>
        <w:rPr>
          <w:rFonts w:ascii="Arial" w:hAnsi="Arial" w:cs="Arial"/>
          <w:b/>
          <w:sz w:val="20"/>
          <w:szCs w:val="20"/>
          <w:lang w:val="en-ZA"/>
        </w:rPr>
      </w:pPr>
      <w:r w:rsidRPr="00C96E76">
        <w:rPr>
          <w:rFonts w:ascii="Arial" w:hAnsi="Arial" w:cs="Arial"/>
          <w:b/>
          <w:sz w:val="20"/>
          <w:szCs w:val="20"/>
          <w:lang w:val="en-ZA"/>
        </w:rPr>
        <w:t>NATIONAL ASSEMBLY</w:t>
      </w:r>
    </w:p>
    <w:p w:rsidR="00612DFD" w:rsidRPr="00C96E76" w:rsidRDefault="00612DFD" w:rsidP="00C96E76">
      <w:pPr>
        <w:spacing w:after="0" w:line="240" w:lineRule="auto"/>
        <w:rPr>
          <w:rFonts w:ascii="Arial" w:hAnsi="Arial" w:cs="Arial"/>
          <w:b/>
          <w:sz w:val="20"/>
          <w:szCs w:val="20"/>
          <w:lang w:val="en-ZA"/>
        </w:rPr>
      </w:pPr>
      <w:r w:rsidRPr="00C96E76">
        <w:rPr>
          <w:rFonts w:ascii="Arial" w:hAnsi="Arial" w:cs="Arial"/>
          <w:b/>
          <w:sz w:val="20"/>
          <w:szCs w:val="20"/>
          <w:lang w:val="en-ZA"/>
        </w:rPr>
        <w:t>FOR WRITTEN REPLY</w:t>
      </w:r>
    </w:p>
    <w:p w:rsidR="00612DFD" w:rsidRPr="00C96E76" w:rsidRDefault="00612DFD" w:rsidP="00C96E76">
      <w:pPr>
        <w:spacing w:after="0" w:line="240" w:lineRule="auto"/>
        <w:rPr>
          <w:rFonts w:ascii="Arial" w:hAnsi="Arial" w:cs="Arial"/>
          <w:b/>
          <w:sz w:val="20"/>
          <w:szCs w:val="20"/>
          <w:lang w:val="en-ZA"/>
        </w:rPr>
      </w:pPr>
      <w:r w:rsidRPr="00C96E76">
        <w:rPr>
          <w:rFonts w:ascii="Arial" w:hAnsi="Arial" w:cs="Arial"/>
          <w:b/>
          <w:sz w:val="20"/>
          <w:szCs w:val="20"/>
          <w:lang w:val="en-ZA"/>
        </w:rPr>
        <w:t>QUESTION 647</w:t>
      </w:r>
    </w:p>
    <w:p w:rsidR="00424713" w:rsidRPr="00C96E76" w:rsidRDefault="00612DFD" w:rsidP="00C96E76">
      <w:pPr>
        <w:spacing w:after="0" w:line="240" w:lineRule="auto"/>
        <w:rPr>
          <w:rFonts w:ascii="Arial" w:hAnsi="Arial" w:cs="Arial"/>
          <w:sz w:val="20"/>
          <w:szCs w:val="20"/>
        </w:rPr>
      </w:pPr>
      <w:r w:rsidRPr="00C96E76">
        <w:rPr>
          <w:rFonts w:ascii="Arial" w:hAnsi="Arial" w:cs="Arial"/>
          <w:b/>
          <w:sz w:val="20"/>
          <w:szCs w:val="20"/>
          <w:lang w:val="en-ZA"/>
        </w:rPr>
        <w:t>DATE OF PUBLICATION IN INTERNAL QUESTION PAPER: 26 FEBRUARY 2021</w:t>
      </w:r>
      <w:r w:rsidRPr="00C96E76">
        <w:rPr>
          <w:rFonts w:ascii="Arial" w:hAnsi="Arial" w:cs="Arial"/>
          <w:b/>
          <w:sz w:val="20"/>
          <w:szCs w:val="20"/>
          <w:lang w:val="en-ZA"/>
        </w:rPr>
        <w:br/>
        <w:t>(INTERNAL QUESTION PAPER NO 6-2021)</w:t>
      </w:r>
      <w:r w:rsidRPr="00C96E76">
        <w:rPr>
          <w:rFonts w:ascii="Arial" w:hAnsi="Arial" w:cs="Arial"/>
          <w:b/>
          <w:sz w:val="20"/>
          <w:szCs w:val="20"/>
          <w:lang w:val="en-ZA"/>
        </w:rPr>
        <w:br/>
      </w:r>
      <w:r w:rsidRPr="00C96E76">
        <w:rPr>
          <w:rFonts w:ascii="Arial" w:hAnsi="Arial" w:cs="Arial"/>
          <w:b/>
          <w:sz w:val="20"/>
          <w:szCs w:val="20"/>
          <w:lang w:val="en-ZA"/>
        </w:rPr>
        <w:br/>
        <w:t xml:space="preserve">647. Ms Z </w:t>
      </w:r>
      <w:proofErr w:type="spellStart"/>
      <w:r w:rsidRPr="00C96E76">
        <w:rPr>
          <w:rFonts w:ascii="Arial" w:hAnsi="Arial" w:cs="Arial"/>
          <w:b/>
          <w:sz w:val="20"/>
          <w:szCs w:val="20"/>
          <w:lang w:val="en-ZA"/>
        </w:rPr>
        <w:t>Majozi</w:t>
      </w:r>
      <w:proofErr w:type="spellEnd"/>
      <w:r w:rsidRPr="00C96E76">
        <w:rPr>
          <w:rFonts w:ascii="Arial" w:hAnsi="Arial" w:cs="Arial"/>
          <w:b/>
          <w:sz w:val="20"/>
          <w:szCs w:val="20"/>
          <w:lang w:val="en-ZA"/>
        </w:rPr>
        <w:t xml:space="preserve"> (IFP) to ask the Minister of Police:</w:t>
      </w:r>
      <w:r w:rsidRPr="00C96E76">
        <w:rPr>
          <w:rFonts w:ascii="Arial" w:hAnsi="Arial" w:cs="Arial"/>
          <w:sz w:val="20"/>
          <w:szCs w:val="20"/>
          <w:lang w:val="en-ZA"/>
        </w:rPr>
        <w:br/>
      </w:r>
      <w:r w:rsidRPr="00C96E76">
        <w:rPr>
          <w:rFonts w:ascii="Arial" w:hAnsi="Arial" w:cs="Arial"/>
          <w:sz w:val="20"/>
          <w:szCs w:val="20"/>
        </w:rPr>
        <w:br/>
        <w:t xml:space="preserve">Whether his department has any plans to ensure that the officers and other members of the SA Police Service ensure that the mandate and objectives of the </w:t>
      </w:r>
      <w:proofErr w:type="spellStart"/>
      <w:r w:rsidRPr="00C96E76">
        <w:rPr>
          <w:rFonts w:ascii="Arial" w:hAnsi="Arial" w:cs="Arial"/>
          <w:sz w:val="20"/>
          <w:szCs w:val="20"/>
        </w:rPr>
        <w:t>Veza</w:t>
      </w:r>
      <w:proofErr w:type="spellEnd"/>
      <w:r w:rsidRPr="00C96E76">
        <w:rPr>
          <w:rFonts w:ascii="Arial" w:hAnsi="Arial" w:cs="Arial"/>
          <w:sz w:val="20"/>
          <w:szCs w:val="20"/>
        </w:rPr>
        <w:t xml:space="preserve"> tool that was launched by Corruption Watch on Wednesday, 17February 2021, and which aims to play a role in </w:t>
      </w:r>
      <w:r w:rsidR="00980B86" w:rsidRPr="00C96E76">
        <w:rPr>
          <w:rFonts w:ascii="Arial" w:hAnsi="Arial" w:cs="Arial"/>
          <w:sz w:val="20"/>
          <w:szCs w:val="20"/>
        </w:rPr>
        <w:t>strengthening</w:t>
      </w:r>
      <w:r w:rsidRPr="00C96E76">
        <w:rPr>
          <w:rFonts w:ascii="Arial" w:hAnsi="Arial" w:cs="Arial"/>
          <w:sz w:val="20"/>
          <w:szCs w:val="20"/>
        </w:rPr>
        <w:t xml:space="preserve"> police</w:t>
      </w:r>
      <w:r w:rsidR="00980B86" w:rsidRPr="00C96E76">
        <w:rPr>
          <w:rFonts w:ascii="Arial" w:hAnsi="Arial" w:cs="Arial"/>
          <w:sz w:val="20"/>
          <w:szCs w:val="20"/>
        </w:rPr>
        <w:t xml:space="preserve"> a</w:t>
      </w:r>
      <w:r w:rsidRPr="00C96E76">
        <w:rPr>
          <w:rFonts w:ascii="Arial" w:hAnsi="Arial" w:cs="Arial"/>
          <w:sz w:val="20"/>
          <w:szCs w:val="20"/>
        </w:rPr>
        <w:t xml:space="preserve">ccountability in the </w:t>
      </w:r>
      <w:r w:rsidR="00980B86" w:rsidRPr="00C96E76">
        <w:rPr>
          <w:rFonts w:ascii="Arial" w:hAnsi="Arial" w:cs="Arial"/>
          <w:sz w:val="20"/>
          <w:szCs w:val="20"/>
        </w:rPr>
        <w:t>Republic by making information, tools and tips accessible to the general population, are effectively realized with full cooperation and</w:t>
      </w:r>
      <w:r w:rsidR="00C96E76" w:rsidRPr="00C96E76">
        <w:rPr>
          <w:rFonts w:ascii="Arial" w:hAnsi="Arial" w:cs="Arial"/>
          <w:sz w:val="20"/>
          <w:szCs w:val="20"/>
        </w:rPr>
        <w:t xml:space="preserve"> without any undue interruption; if not, why not, if so, what are the relevant details?</w:t>
      </w:r>
      <w:r w:rsidR="00C96E76" w:rsidRPr="00C96E76">
        <w:rPr>
          <w:rFonts w:ascii="Arial" w:hAnsi="Arial" w:cs="Arial"/>
          <w:sz w:val="20"/>
          <w:szCs w:val="20"/>
        </w:rPr>
        <w:br/>
      </w:r>
      <w:r w:rsidR="00C96E76" w:rsidRPr="00C96E76">
        <w:rPr>
          <w:rFonts w:ascii="Arial" w:hAnsi="Arial" w:cs="Arial"/>
          <w:sz w:val="20"/>
          <w:szCs w:val="20"/>
        </w:rPr>
        <w:br/>
      </w:r>
      <w:r w:rsidR="00C96E76" w:rsidRPr="007A616B">
        <w:rPr>
          <w:rFonts w:ascii="Arial" w:hAnsi="Arial" w:cs="Arial"/>
          <w:b/>
          <w:sz w:val="20"/>
          <w:szCs w:val="20"/>
        </w:rPr>
        <w:t>REPLY:</w:t>
      </w:r>
      <w:r w:rsidR="00C96E76" w:rsidRPr="00C96E76">
        <w:rPr>
          <w:rFonts w:ascii="Arial" w:hAnsi="Arial" w:cs="Arial"/>
          <w:sz w:val="20"/>
          <w:szCs w:val="20"/>
        </w:rPr>
        <w:t xml:space="preserve"> </w:t>
      </w:r>
      <w:r w:rsidR="00C96E76" w:rsidRPr="00C96E76">
        <w:rPr>
          <w:rFonts w:ascii="Arial" w:hAnsi="Arial" w:cs="Arial"/>
          <w:sz w:val="20"/>
          <w:szCs w:val="20"/>
        </w:rPr>
        <w:br/>
      </w:r>
      <w:r w:rsidR="00C96E76" w:rsidRPr="00C96E76">
        <w:rPr>
          <w:rFonts w:ascii="Arial" w:hAnsi="Arial" w:cs="Arial"/>
          <w:sz w:val="20"/>
          <w:szCs w:val="20"/>
        </w:rPr>
        <w:br/>
        <w:t xml:space="preserve">The South African Police Service (SAPS) has taken note of the initiatives by Corruption Watch and appreciates any initiatives by civil organizations in the fight against crime. However, the SAPS </w:t>
      </w:r>
      <w:proofErr w:type="gramStart"/>
      <w:r w:rsidR="00C96E76" w:rsidRPr="00C96E76">
        <w:rPr>
          <w:rFonts w:ascii="Arial" w:hAnsi="Arial" w:cs="Arial"/>
          <w:sz w:val="20"/>
          <w:szCs w:val="20"/>
        </w:rPr>
        <w:t>has</w:t>
      </w:r>
      <w:proofErr w:type="gramEnd"/>
      <w:r w:rsidR="00C96E76" w:rsidRPr="00C96E76">
        <w:rPr>
          <w:rFonts w:ascii="Arial" w:hAnsi="Arial" w:cs="Arial"/>
          <w:sz w:val="20"/>
          <w:szCs w:val="20"/>
        </w:rPr>
        <w:t xml:space="preserve"> already implemented a Complaints Hotline, to enable members of the public to report complaints against the SAPS and incidents of corruption maladministration within the SAPS. The “My SAPS” Application, provides more or less the same capabilities as the Corruption Watch initiative tool and provides members of the public with the contact details of police stations and offices, as well as the capability to </w:t>
      </w:r>
      <w:proofErr w:type="gramStart"/>
      <w:r w:rsidR="00C96E76" w:rsidRPr="00C96E76">
        <w:rPr>
          <w:rFonts w:ascii="Arial" w:hAnsi="Arial" w:cs="Arial"/>
          <w:sz w:val="20"/>
          <w:szCs w:val="20"/>
        </w:rPr>
        <w:t>report  incidents</w:t>
      </w:r>
      <w:proofErr w:type="gramEnd"/>
      <w:r w:rsidR="00C96E76" w:rsidRPr="00C96E76">
        <w:rPr>
          <w:rFonts w:ascii="Arial" w:hAnsi="Arial" w:cs="Arial"/>
          <w:sz w:val="20"/>
          <w:szCs w:val="20"/>
        </w:rPr>
        <w:t xml:space="preserve"> of corruption.</w:t>
      </w:r>
      <w:r w:rsidR="007A616B">
        <w:rPr>
          <w:rFonts w:ascii="Arial" w:hAnsi="Arial" w:cs="Arial"/>
          <w:sz w:val="20"/>
          <w:szCs w:val="20"/>
        </w:rPr>
        <w:br/>
      </w:r>
      <w:r w:rsidR="007A616B">
        <w:rPr>
          <w:rFonts w:ascii="Arial" w:hAnsi="Arial" w:cs="Arial"/>
          <w:sz w:val="20"/>
          <w:szCs w:val="20"/>
        </w:rPr>
        <w:br/>
        <w:t xml:space="preserve">Reply to question 647 recommended </w:t>
      </w:r>
      <w:r w:rsidR="007A616B">
        <w:rPr>
          <w:rFonts w:ascii="Arial" w:hAnsi="Arial" w:cs="Arial"/>
          <w:sz w:val="20"/>
          <w:szCs w:val="20"/>
        </w:rPr>
        <w:br/>
      </w:r>
      <w:r w:rsidR="007A616B">
        <w:rPr>
          <w:rFonts w:ascii="Arial" w:hAnsi="Arial" w:cs="Arial"/>
          <w:sz w:val="20"/>
          <w:szCs w:val="20"/>
        </w:rPr>
        <w:br/>
      </w:r>
      <w:r w:rsidR="007A616B" w:rsidRPr="007A616B">
        <w:rPr>
          <w:rFonts w:ascii="Arial" w:hAnsi="Arial" w:cs="Arial"/>
          <w:b/>
          <w:sz w:val="20"/>
          <w:szCs w:val="20"/>
        </w:rPr>
        <w:t xml:space="preserve">GENERAL NATIONAL COMMISSIONER: SOUTH AFRICAN POLICE SERVICE </w:t>
      </w:r>
      <w:r w:rsidR="007A616B" w:rsidRPr="007A616B">
        <w:rPr>
          <w:rFonts w:ascii="Arial" w:hAnsi="Arial" w:cs="Arial"/>
          <w:b/>
          <w:sz w:val="20"/>
          <w:szCs w:val="20"/>
        </w:rPr>
        <w:br/>
        <w:t>KJ SITOLE (SOEG)</w:t>
      </w:r>
      <w:r w:rsidR="007A616B" w:rsidRPr="007A616B">
        <w:rPr>
          <w:rFonts w:ascii="Arial" w:hAnsi="Arial" w:cs="Arial"/>
          <w:b/>
          <w:sz w:val="20"/>
          <w:szCs w:val="20"/>
        </w:rPr>
        <w:br/>
        <w:t>Date</w:t>
      </w:r>
      <w:r w:rsidR="007A616B">
        <w:rPr>
          <w:rFonts w:ascii="Arial" w:hAnsi="Arial" w:cs="Arial"/>
          <w:sz w:val="20"/>
          <w:szCs w:val="20"/>
        </w:rPr>
        <w:t>: 2021-03-19</w:t>
      </w:r>
      <w:r w:rsidR="007A616B">
        <w:rPr>
          <w:rFonts w:ascii="Arial" w:hAnsi="Arial" w:cs="Arial"/>
          <w:sz w:val="20"/>
          <w:szCs w:val="20"/>
        </w:rPr>
        <w:br/>
      </w:r>
      <w:r w:rsidR="007A616B">
        <w:rPr>
          <w:rFonts w:ascii="Arial" w:hAnsi="Arial" w:cs="Arial"/>
          <w:sz w:val="20"/>
          <w:szCs w:val="20"/>
        </w:rPr>
        <w:br/>
        <w:t>Reply to question 647 approved</w:t>
      </w:r>
      <w:r w:rsidR="007A616B">
        <w:rPr>
          <w:rFonts w:ascii="Arial" w:hAnsi="Arial" w:cs="Arial"/>
          <w:sz w:val="20"/>
          <w:szCs w:val="20"/>
        </w:rPr>
        <w:br/>
      </w:r>
      <w:r w:rsidR="007A616B">
        <w:rPr>
          <w:rFonts w:ascii="Arial" w:hAnsi="Arial" w:cs="Arial"/>
          <w:sz w:val="20"/>
          <w:szCs w:val="20"/>
        </w:rPr>
        <w:br/>
      </w:r>
      <w:r w:rsidR="007A616B" w:rsidRPr="007A616B">
        <w:rPr>
          <w:rFonts w:ascii="Arial" w:hAnsi="Arial" w:cs="Arial"/>
          <w:b/>
          <w:sz w:val="20"/>
          <w:szCs w:val="20"/>
        </w:rPr>
        <w:t>MINISTER OF POLICE</w:t>
      </w:r>
      <w:r w:rsidR="007A616B" w:rsidRPr="007A616B">
        <w:rPr>
          <w:rFonts w:ascii="Arial" w:hAnsi="Arial" w:cs="Arial"/>
          <w:b/>
          <w:sz w:val="20"/>
          <w:szCs w:val="20"/>
        </w:rPr>
        <w:br/>
        <w:t>GENERAL BH CELE, MP</w:t>
      </w:r>
      <w:r w:rsidR="007A616B" w:rsidRPr="007A616B">
        <w:rPr>
          <w:rFonts w:ascii="Arial" w:hAnsi="Arial" w:cs="Arial"/>
          <w:b/>
          <w:sz w:val="20"/>
          <w:szCs w:val="20"/>
        </w:rPr>
        <w:br/>
        <w:t>DATE</w:t>
      </w:r>
      <w:r w:rsidR="007A616B">
        <w:rPr>
          <w:rFonts w:ascii="Arial" w:hAnsi="Arial" w:cs="Arial"/>
          <w:sz w:val="20"/>
          <w:szCs w:val="20"/>
        </w:rPr>
        <w:t>: 06/04/2021</w:t>
      </w:r>
    </w:p>
    <w:sectPr w:rsidR="00424713" w:rsidRPr="00C96E76" w:rsidSect="004247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2DFD"/>
    <w:rsid w:val="00424713"/>
    <w:rsid w:val="00612DFD"/>
    <w:rsid w:val="007A616B"/>
    <w:rsid w:val="00980B86"/>
    <w:rsid w:val="00C96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2022-02-02T13:48:00Z</dcterms:created>
  <dcterms:modified xsi:type="dcterms:W3CDTF">2022-02-02T14:24:00Z</dcterms:modified>
</cp:coreProperties>
</file>