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2276E"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526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52650" cy="857250"/>
                    </a:xfrm>
                    <a:prstGeom prst="rect">
                      <a:avLst/>
                    </a:prstGeom>
                    <a:noFill/>
                    <a:ln w="9525">
                      <a:noFill/>
                      <a:miter lim="800000"/>
                      <a:headEnd/>
                      <a:tailEnd/>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95086D" w:rsidRDefault="00C90387" w:rsidP="00C90387">
      <w:pPr>
        <w:spacing w:line="276" w:lineRule="auto"/>
        <w:jc w:val="both"/>
        <w:outlineLvl w:val="0"/>
        <w:rPr>
          <w:rFonts w:ascii="Arial" w:eastAsia="Arial Unicode MS" w:hAnsi="Arial" w:cs="Arial"/>
          <w:b/>
          <w:color w:val="000000"/>
          <w:sz w:val="24"/>
          <w:szCs w:val="24"/>
          <w:u w:color="000000"/>
        </w:rPr>
      </w:pPr>
      <w:r w:rsidRPr="0095086D">
        <w:rPr>
          <w:rFonts w:ascii="Arial" w:eastAsia="Arial Unicode MS" w:hAnsi="Arial" w:cs="Arial"/>
          <w:b/>
          <w:color w:val="000000"/>
          <w:sz w:val="24"/>
          <w:szCs w:val="24"/>
          <w:u w:color="000000"/>
        </w:rPr>
        <w:t>WRITTEN REPLY</w:t>
      </w:r>
    </w:p>
    <w:p w:rsidR="00C90387" w:rsidRPr="0095086D" w:rsidRDefault="00C90387" w:rsidP="00C90387">
      <w:pPr>
        <w:spacing w:before="240" w:line="276" w:lineRule="auto"/>
        <w:jc w:val="both"/>
        <w:outlineLvl w:val="0"/>
        <w:rPr>
          <w:rFonts w:ascii="Arial" w:eastAsia="Arial Unicode MS" w:hAnsi="Arial" w:cs="Arial"/>
          <w:b/>
          <w:sz w:val="24"/>
          <w:szCs w:val="24"/>
          <w:u w:color="000000"/>
        </w:rPr>
      </w:pPr>
      <w:r>
        <w:rPr>
          <w:rFonts w:ascii="Arial" w:eastAsia="Arial Unicode MS" w:hAnsi="Arial" w:cs="Arial"/>
          <w:b/>
          <w:sz w:val="24"/>
          <w:szCs w:val="24"/>
          <w:u w:color="000000"/>
        </w:rPr>
        <w:t xml:space="preserve">PARLIAMENTARY QUESTION </w:t>
      </w:r>
      <w:r w:rsidR="00296857">
        <w:rPr>
          <w:rFonts w:ascii="Arial" w:eastAsia="Arial Unicode MS" w:hAnsi="Arial" w:cs="Arial"/>
          <w:b/>
          <w:sz w:val="24"/>
          <w:szCs w:val="24"/>
          <w:u w:color="000000"/>
        </w:rPr>
        <w:t>636</w:t>
      </w:r>
    </w:p>
    <w:p w:rsidR="00C90387" w:rsidRPr="0095086D" w:rsidRDefault="00C90387" w:rsidP="00C90387">
      <w:pPr>
        <w:pStyle w:val="NormalWeb"/>
        <w:ind w:left="720" w:hanging="720"/>
        <w:jc w:val="both"/>
        <w:outlineLvl w:val="0"/>
        <w:rPr>
          <w:rFonts w:ascii="Arial" w:eastAsia="Arial Unicode MS" w:hAnsi="Arial" w:cs="Arial"/>
          <w:b/>
          <w:u w:color="000000"/>
        </w:rPr>
      </w:pPr>
      <w:r w:rsidRPr="0095086D">
        <w:rPr>
          <w:rFonts w:ascii="Arial" w:eastAsia="Arial Unicode MS" w:hAnsi="Arial" w:cs="Arial"/>
          <w:b/>
          <w:u w:color="000000"/>
        </w:rPr>
        <w:t xml:space="preserve">DATE OF PUBLICATION: </w:t>
      </w:r>
      <w:r>
        <w:rPr>
          <w:rFonts w:ascii="Arial" w:eastAsia="Arial Unicode MS" w:hAnsi="Arial" w:cs="Arial"/>
          <w:b/>
          <w:u w:color="000000"/>
        </w:rPr>
        <w:t>23 AUGUST</w:t>
      </w:r>
      <w:r w:rsidRPr="0095086D">
        <w:rPr>
          <w:rFonts w:ascii="Arial" w:eastAsia="Arial Unicode MS" w:hAnsi="Arial" w:cs="Arial"/>
          <w:b/>
          <w:u w:color="000000"/>
        </w:rPr>
        <w:t xml:space="preserve"> 2019   </w:t>
      </w:r>
    </w:p>
    <w:p w:rsidR="00296857" w:rsidRPr="00296857" w:rsidRDefault="00296857" w:rsidP="00296857">
      <w:pPr>
        <w:spacing w:line="240" w:lineRule="auto"/>
        <w:jc w:val="both"/>
        <w:rPr>
          <w:rFonts w:ascii="Arial" w:eastAsia="Times New Roman" w:hAnsi="Arial" w:cs="Arial"/>
          <w:b/>
          <w:sz w:val="24"/>
          <w:szCs w:val="24"/>
        </w:rPr>
      </w:pPr>
      <w:r w:rsidRPr="00296857">
        <w:rPr>
          <w:rFonts w:ascii="Arial" w:eastAsia="Times New Roman" w:hAnsi="Arial" w:cs="Arial"/>
          <w:b/>
          <w:sz w:val="24"/>
          <w:szCs w:val="24"/>
          <w:lang w:val="en-GB"/>
        </w:rPr>
        <w:t xml:space="preserve">Mrs Y N Yako </w:t>
      </w:r>
      <w:r w:rsidRPr="00296857">
        <w:rPr>
          <w:rFonts w:ascii="Arial" w:eastAsia="Times New Roman" w:hAnsi="Arial" w:cs="Arial"/>
          <w:b/>
          <w:sz w:val="24"/>
          <w:szCs w:val="24"/>
        </w:rPr>
        <w:t>(EFF) to ask the Minister of Trade and Industry</w:t>
      </w:r>
      <w:r w:rsidRPr="00296857">
        <w:rPr>
          <w:rFonts w:ascii="Arial" w:eastAsia="Times New Roman" w:hAnsi="Arial" w:cs="Arial"/>
          <w:b/>
          <w:sz w:val="24"/>
          <w:szCs w:val="24"/>
        </w:rPr>
        <w:fldChar w:fldCharType="begin"/>
      </w:r>
      <w:r w:rsidRPr="00296857">
        <w:rPr>
          <w:rFonts w:ascii="Arial" w:eastAsia="Times New Roman" w:hAnsi="Arial" w:cs="Arial"/>
          <w:b/>
          <w:sz w:val="24"/>
          <w:szCs w:val="24"/>
        </w:rPr>
        <w:instrText xml:space="preserve"> XE "Trade and Industry" </w:instrText>
      </w:r>
      <w:r w:rsidRPr="00296857">
        <w:rPr>
          <w:rFonts w:ascii="Arial" w:eastAsia="Times New Roman" w:hAnsi="Arial" w:cs="Arial"/>
          <w:b/>
          <w:sz w:val="24"/>
          <w:szCs w:val="24"/>
        </w:rPr>
        <w:fldChar w:fldCharType="end"/>
      </w:r>
      <w:r w:rsidRPr="00296857">
        <w:rPr>
          <w:rFonts w:ascii="Arial" w:eastAsia="Times New Roman" w:hAnsi="Arial" w:cs="Arial"/>
          <w:b/>
          <w:sz w:val="24"/>
          <w:szCs w:val="24"/>
        </w:rPr>
        <w:t>:</w:t>
      </w:r>
    </w:p>
    <w:p w:rsidR="00296857" w:rsidRPr="00296857" w:rsidRDefault="00296857" w:rsidP="00296857">
      <w:pPr>
        <w:spacing w:line="240" w:lineRule="auto"/>
        <w:jc w:val="both"/>
        <w:rPr>
          <w:rFonts w:ascii="Arial" w:eastAsia="Times New Roman" w:hAnsi="Arial" w:cs="Arial"/>
          <w:sz w:val="24"/>
          <w:szCs w:val="24"/>
        </w:rPr>
      </w:pPr>
      <w:r w:rsidRPr="00296857">
        <w:rPr>
          <w:rFonts w:ascii="Arial" w:eastAsia="Times New Roman" w:hAnsi="Arial" w:cs="Arial"/>
          <w:sz w:val="24"/>
          <w:szCs w:val="24"/>
        </w:rPr>
        <w:t>(a) What is the status of the B-BBEE Commission investigation into the case number: 3/7/2017 between certain entities (details furnished), (b) on what date was the case first brought forward to the commission and (c) when will the (i) investigation be completed and (ii) findings released? NW1634E</w:t>
      </w:r>
    </w:p>
    <w:p w:rsidR="00C90387" w:rsidRDefault="00C90387" w:rsidP="00C90387">
      <w:pPr>
        <w:tabs>
          <w:tab w:val="left" w:pos="432"/>
          <w:tab w:val="left" w:pos="720"/>
        </w:tabs>
        <w:spacing w:after="0" w:line="360" w:lineRule="auto"/>
        <w:jc w:val="both"/>
        <w:rPr>
          <w:rFonts w:ascii="Arial" w:eastAsia="Times New Roman" w:hAnsi="Arial" w:cs="Arial"/>
          <w:color w:val="000000"/>
          <w:sz w:val="24"/>
          <w:szCs w:val="24"/>
        </w:rPr>
      </w:pPr>
    </w:p>
    <w:p w:rsidR="00C90387" w:rsidRPr="00BE6033" w:rsidRDefault="00C90387" w:rsidP="00C90387">
      <w:pPr>
        <w:tabs>
          <w:tab w:val="left" w:pos="432"/>
          <w:tab w:val="left" w:pos="720"/>
        </w:tabs>
        <w:spacing w:after="0" w:line="360" w:lineRule="auto"/>
        <w:jc w:val="both"/>
        <w:rPr>
          <w:rFonts w:ascii="Arial" w:hAnsi="Arial" w:cs="Arial"/>
          <w:sz w:val="24"/>
          <w:szCs w:val="24"/>
          <w:lang w:val="en-GB"/>
        </w:rPr>
      </w:pPr>
    </w:p>
    <w:p w:rsidR="00C90387" w:rsidRDefault="00C90387" w:rsidP="00C90387">
      <w:pPr>
        <w:spacing w:after="0" w:line="360" w:lineRule="auto"/>
        <w:jc w:val="both"/>
        <w:outlineLvl w:val="0"/>
        <w:rPr>
          <w:rFonts w:ascii="Arial" w:hAnsi="Arial" w:cs="Arial"/>
          <w:b/>
          <w:sz w:val="24"/>
          <w:szCs w:val="24"/>
          <w:lang w:val="en-GB"/>
        </w:rPr>
      </w:pPr>
      <w:r>
        <w:rPr>
          <w:rFonts w:ascii="Arial" w:hAnsi="Arial" w:cs="Arial"/>
          <w:b/>
          <w:sz w:val="24"/>
          <w:szCs w:val="24"/>
          <w:lang w:val="en-GB"/>
        </w:rPr>
        <w:t>Reply</w:t>
      </w:r>
    </w:p>
    <w:p w:rsidR="00C91C09" w:rsidRPr="00296857" w:rsidRDefault="00296857" w:rsidP="00C91C09">
      <w:pPr>
        <w:spacing w:line="240" w:lineRule="auto"/>
        <w:jc w:val="both"/>
        <w:rPr>
          <w:rFonts w:ascii="Arial" w:hAnsi="Arial" w:cs="Arial"/>
          <w:sz w:val="24"/>
          <w:szCs w:val="24"/>
        </w:rPr>
      </w:pPr>
      <w:r>
        <w:rPr>
          <w:rFonts w:ascii="Arial" w:hAnsi="Arial" w:cs="Arial"/>
          <w:sz w:val="24"/>
          <w:szCs w:val="24"/>
        </w:rPr>
        <w:t xml:space="preserve">The B-BBEE Commission has advised me </w:t>
      </w:r>
      <w:r w:rsidR="00C91C09">
        <w:rPr>
          <w:rFonts w:ascii="Arial" w:hAnsi="Arial" w:cs="Arial"/>
          <w:sz w:val="24"/>
          <w:szCs w:val="24"/>
        </w:rPr>
        <w:t xml:space="preserve">that the complaint was lodged on 31 July 2017; that </w:t>
      </w:r>
      <w:r w:rsidR="007F66C7">
        <w:rPr>
          <w:rFonts w:ascii="Arial" w:hAnsi="Arial" w:cs="Arial"/>
          <w:sz w:val="24"/>
          <w:szCs w:val="24"/>
        </w:rPr>
        <w:t>t</w:t>
      </w:r>
      <w:r w:rsidR="00C91C09">
        <w:rPr>
          <w:rFonts w:ascii="Arial" w:hAnsi="Arial" w:cs="Arial"/>
          <w:sz w:val="24"/>
          <w:szCs w:val="24"/>
        </w:rPr>
        <w:t>he Respondent in the matter requested that alternative dispute resolution processes be used, which was agreed to by the complainant and that this process has not resulted in an agreed outcome. The Commission issued its preliminary findings on 2 September 2019</w:t>
      </w:r>
      <w:r w:rsidR="007F66C7">
        <w:rPr>
          <w:rFonts w:ascii="Arial" w:hAnsi="Arial" w:cs="Arial"/>
          <w:sz w:val="24"/>
          <w:szCs w:val="24"/>
        </w:rPr>
        <w:t xml:space="preserve">. </w:t>
      </w:r>
      <w:r w:rsidR="00C91C09">
        <w:rPr>
          <w:rFonts w:ascii="Arial" w:hAnsi="Arial" w:cs="Arial"/>
          <w:sz w:val="24"/>
          <w:szCs w:val="24"/>
        </w:rPr>
        <w:t>The respondent has 30 days to respond and thereafter the B-BBEE Commission will issue its findings.</w:t>
      </w:r>
    </w:p>
    <w:p w:rsidR="00296857" w:rsidRDefault="00296857" w:rsidP="00296857">
      <w:pPr>
        <w:spacing w:line="240" w:lineRule="auto"/>
        <w:jc w:val="both"/>
        <w:rPr>
          <w:rFonts w:ascii="Arial" w:hAnsi="Arial" w:cs="Arial"/>
          <w:sz w:val="24"/>
          <w:szCs w:val="24"/>
        </w:rPr>
      </w:pPr>
    </w:p>
    <w:p w:rsidR="00C90387" w:rsidRPr="00001682" w:rsidRDefault="00C90387" w:rsidP="00C90387">
      <w:pPr>
        <w:spacing w:line="240" w:lineRule="auto"/>
        <w:ind w:left="567" w:hanging="567"/>
        <w:jc w:val="both"/>
        <w:rPr>
          <w:rFonts w:ascii="Arial" w:hAnsi="Arial" w:cs="Arial"/>
          <w:sz w:val="24"/>
          <w:szCs w:val="24"/>
        </w:rPr>
      </w:pPr>
    </w:p>
    <w:p w:rsidR="00740A42" w:rsidRDefault="00740A42" w:rsidP="00740A42">
      <w:pPr>
        <w:spacing w:line="276" w:lineRule="auto"/>
        <w:jc w:val="center"/>
        <w:rPr>
          <w:rFonts w:ascii="Arial" w:hAnsi="Arial" w:cs="Arial"/>
          <w:b/>
          <w:bCs/>
        </w:rPr>
      </w:pPr>
      <w:r>
        <w:rPr>
          <w:rFonts w:ascii="Arial" w:hAnsi="Arial" w:cs="Arial"/>
          <w:b/>
          <w:bCs/>
        </w:rPr>
        <w:t>-END-</w:t>
      </w:r>
    </w:p>
    <w:sectPr w:rsidR="00740A42" w:rsidSect="00597203">
      <w:headerReference w:type="default" r:id="rId8"/>
      <w:footerReference w:type="default" r:id="rId9"/>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69" w:rsidRDefault="002A5469" w:rsidP="006D054B">
      <w:pPr>
        <w:spacing w:after="0" w:line="240" w:lineRule="auto"/>
      </w:pPr>
      <w:r>
        <w:separator/>
      </w:r>
    </w:p>
  </w:endnote>
  <w:endnote w:type="continuationSeparator" w:id="0">
    <w:p w:rsidR="002A5469" w:rsidRDefault="002A546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Footer"/>
      <w:jc w:val="center"/>
    </w:pPr>
    <w:fldSimple w:instr=" PAGE   \* MERGEFORMAT ">
      <w:r w:rsidR="002A5469">
        <w:rPr>
          <w:noProof/>
        </w:rPr>
        <w:t>1</w:t>
      </w:r>
    </w:fldSimple>
  </w:p>
  <w:p w:rsidR="00C90387" w:rsidRDefault="00296857" w:rsidP="00C90387">
    <w:pPr>
      <w:pStyle w:val="Footer"/>
      <w:jc w:val="center"/>
    </w:pPr>
    <w:r>
      <w:t xml:space="preserve">Parliamentary Question </w:t>
    </w:r>
    <w:r w:rsidR="00C90387">
      <w:t>6</w:t>
    </w:r>
    <w: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69" w:rsidRDefault="002A5469" w:rsidP="006D054B">
      <w:pPr>
        <w:spacing w:after="0" w:line="240" w:lineRule="auto"/>
      </w:pPr>
      <w:r>
        <w:separator/>
      </w:r>
    </w:p>
  </w:footnote>
  <w:footnote w:type="continuationSeparator" w:id="0">
    <w:p w:rsidR="002A5469" w:rsidRDefault="002A546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16351"/>
    <w:rsid w:val="00071E10"/>
    <w:rsid w:val="000B2DB1"/>
    <w:rsid w:val="000D608B"/>
    <w:rsid w:val="00130895"/>
    <w:rsid w:val="00133FD6"/>
    <w:rsid w:val="00227799"/>
    <w:rsid w:val="0023521C"/>
    <w:rsid w:val="00242E7F"/>
    <w:rsid w:val="002534B7"/>
    <w:rsid w:val="0029231C"/>
    <w:rsid w:val="00296857"/>
    <w:rsid w:val="002A5469"/>
    <w:rsid w:val="002C51A4"/>
    <w:rsid w:val="003F234B"/>
    <w:rsid w:val="00430B45"/>
    <w:rsid w:val="00493614"/>
    <w:rsid w:val="004F495F"/>
    <w:rsid w:val="004F6E62"/>
    <w:rsid w:val="00526B52"/>
    <w:rsid w:val="00597203"/>
    <w:rsid w:val="005D3B6A"/>
    <w:rsid w:val="006932B2"/>
    <w:rsid w:val="006D054B"/>
    <w:rsid w:val="00740A42"/>
    <w:rsid w:val="007F66C7"/>
    <w:rsid w:val="00916351"/>
    <w:rsid w:val="0092276E"/>
    <w:rsid w:val="0093226B"/>
    <w:rsid w:val="009433BE"/>
    <w:rsid w:val="009D036A"/>
    <w:rsid w:val="009F4DA1"/>
    <w:rsid w:val="00A1795F"/>
    <w:rsid w:val="00A46E81"/>
    <w:rsid w:val="00AD1369"/>
    <w:rsid w:val="00B66060"/>
    <w:rsid w:val="00BA3106"/>
    <w:rsid w:val="00BB497F"/>
    <w:rsid w:val="00BF11C5"/>
    <w:rsid w:val="00C02FFC"/>
    <w:rsid w:val="00C47A62"/>
    <w:rsid w:val="00C56886"/>
    <w:rsid w:val="00C71BF9"/>
    <w:rsid w:val="00C90387"/>
    <w:rsid w:val="00C91C09"/>
    <w:rsid w:val="00D24A5D"/>
    <w:rsid w:val="00D3539F"/>
    <w:rsid w:val="00D410C1"/>
    <w:rsid w:val="00D81223"/>
    <w:rsid w:val="00E6096E"/>
    <w:rsid w:val="00EC2A56"/>
    <w:rsid w:val="00FC502E"/>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link w:val="FootnoteText"/>
    <w:uiPriority w:val="99"/>
    <w:semiHidden/>
    <w:rsid w:val="002534B7"/>
    <w:rPr>
      <w:sz w:val="20"/>
      <w:szCs w:val="20"/>
    </w:rPr>
  </w:style>
  <w:style w:type="character" w:styleId="FootnoteReference">
    <w:name w:val="footnote reference"/>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Body1">
    <w:name w:val="Body 1"/>
    <w:rsid w:val="00C90387"/>
    <w:pPr>
      <w:outlineLvl w:val="0"/>
    </w:pPr>
    <w:rPr>
      <w:rFonts w:ascii="Times New Roman" w:eastAsia="Arial Unicode MS" w:hAnsi="Times New Roman"/>
      <w:color w:val="000000"/>
      <w:sz w:val="24"/>
      <w:u w:color="000000"/>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2019-09-12T11:28:00Z</cp:lastPrinted>
  <dcterms:created xsi:type="dcterms:W3CDTF">2019-09-27T09:40:00Z</dcterms:created>
  <dcterms:modified xsi:type="dcterms:W3CDTF">2019-09-27T09:40:00Z</dcterms:modified>
</cp:coreProperties>
</file>