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2714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04/03/2022</w:t>
      </w:r>
    </w:p>
    <w:p w:rsidR="006D7B63" w:rsidRPr="000016F3" w:rsidRDefault="00D2714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06/2022</w:t>
      </w:r>
    </w:p>
    <w:p w:rsidR="00D1689E" w:rsidRDefault="00D2714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625.    </w:t>
      </w:r>
      <w:r w:rsidRPr="005B4653">
        <w:rPr>
          <w:rFonts w:ascii="Arial" w:eastAsia="Calibri" w:hAnsi="Arial" w:cs="Arial"/>
          <w:b/>
          <w:noProof/>
          <w:sz w:val="24"/>
          <w:szCs w:val="24"/>
        </w:rPr>
        <w:t>Mrs N J Nolutshungu (EFF) to ask the Minister of Basic Education:</w:t>
      </w:r>
      <w:r w:rsidRPr="000016F3">
        <w:rPr>
          <w:rFonts w:ascii="Arial" w:eastAsia="Calibri" w:hAnsi="Arial" w:cs="Arial"/>
          <w:b/>
          <w:noProof/>
          <w:sz w:val="24"/>
          <w:szCs w:val="24"/>
          <w:lang w:val="af-ZA"/>
        </w:rPr>
        <w:t xml:space="preserve"> to ask the Minister of Basic Education:</w:t>
      </w:r>
    </w:p>
    <w:p w:rsidR="008E61FB" w:rsidRDefault="00D2714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27148" w:rsidRPr="00D27148" w:rsidRDefault="00D27148" w:rsidP="00D27148">
      <w:pPr>
        <w:pStyle w:val="ListParagraph"/>
        <w:numPr>
          <w:ilvl w:val="0"/>
          <w:numId w:val="4"/>
        </w:numPr>
        <w:spacing w:before="240" w:after="100" w:line="240" w:lineRule="auto"/>
        <w:jc w:val="both"/>
        <w:rPr>
          <w:rFonts w:ascii="Arial" w:eastAsia="Arial" w:hAnsi="Arial" w:cs="Arial"/>
          <w:sz w:val="24"/>
          <w:szCs w:val="24"/>
        </w:rPr>
      </w:pPr>
      <w:r w:rsidRPr="00D27148">
        <w:rPr>
          <w:rFonts w:ascii="Arial" w:eastAsia="Arial" w:hAnsi="Arial" w:cs="Arial"/>
          <w:sz w:val="24"/>
          <w:szCs w:val="24"/>
        </w:rPr>
        <w:t>What total number of schools in (</w:t>
      </w:r>
      <w:proofErr w:type="spellStart"/>
      <w:r w:rsidRPr="00D27148">
        <w:rPr>
          <w:rFonts w:ascii="Arial" w:eastAsia="Arial" w:hAnsi="Arial" w:cs="Arial"/>
          <w:sz w:val="24"/>
          <w:szCs w:val="24"/>
        </w:rPr>
        <w:t>i</w:t>
      </w:r>
      <w:proofErr w:type="spellEnd"/>
      <w:r w:rsidRPr="00D27148">
        <w:rPr>
          <w:rFonts w:ascii="Arial" w:eastAsia="Arial" w:hAnsi="Arial" w:cs="Arial"/>
          <w:sz w:val="24"/>
          <w:szCs w:val="24"/>
        </w:rPr>
        <w:t>) the Eastern Cape and (ii) KwaZulu-Natal are still without scholar transport, (b) by what date will each specified school that needs assistance from her department with scholar transport be provided with such assistance and (c) what is the total budget allocation by her department for scholar transport for each specified province?         </w:t>
      </w:r>
    </w:p>
    <w:p w:rsidR="008E61FB" w:rsidRPr="00D27148" w:rsidRDefault="00D27148" w:rsidP="00D27148">
      <w:pPr>
        <w:pStyle w:val="ListParagraph"/>
        <w:spacing w:before="240" w:after="100" w:line="240" w:lineRule="auto"/>
        <w:ind w:left="1080"/>
        <w:jc w:val="both"/>
        <w:rPr>
          <w:rFonts w:ascii="Times New Roman" w:eastAsia="Times New Roman" w:hAnsi="Times New Roman" w:cs="Times New Roman"/>
          <w:sz w:val="24"/>
          <w:szCs w:val="24"/>
        </w:rPr>
      </w:pPr>
      <w:r w:rsidRPr="00D27148">
        <w:rPr>
          <w:rFonts w:ascii="Arial" w:eastAsia="Arial" w:hAnsi="Arial" w:cs="Arial"/>
          <w:sz w:val="24"/>
          <w:szCs w:val="24"/>
        </w:rPr>
        <w:t>                                                                        </w:t>
      </w:r>
    </w:p>
    <w:p w:rsidR="006D7B63" w:rsidRDefault="00D2714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E61FB" w:rsidRDefault="00D27148">
      <w:pPr>
        <w:jc w:val="both"/>
        <w:rPr>
          <w:rFonts w:ascii="Times New Roman" w:eastAsia="Times New Roman" w:hAnsi="Times New Roman" w:cs="Times New Roman"/>
          <w:sz w:val="24"/>
          <w:szCs w:val="24"/>
        </w:rPr>
      </w:pPr>
      <w:r>
        <w:rPr>
          <w:rFonts w:ascii="Arial" w:eastAsia="Arial" w:hAnsi="Arial" w:cs="Arial"/>
          <w:sz w:val="24"/>
          <w:szCs w:val="24"/>
        </w:rPr>
        <w:t> </w:t>
      </w:r>
    </w:p>
    <w:p w:rsidR="008E61FB" w:rsidRDefault="00D27148">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b/>
          <w:bCs/>
          <w:sz w:val="24"/>
          <w:szCs w:val="24"/>
        </w:rPr>
        <w:t>00</w:t>
      </w:r>
      <w:r>
        <w:rPr>
          <w:rFonts w:ascii="Arial" w:eastAsia="Arial" w:hAnsi="Arial" w:cs="Arial"/>
          <w:sz w:val="24"/>
          <w:szCs w:val="24"/>
        </w:rPr>
        <w:t xml:space="preserve"> and (ii) </w:t>
      </w:r>
      <w:r>
        <w:rPr>
          <w:rFonts w:ascii="Arial" w:eastAsia="Arial" w:hAnsi="Arial" w:cs="Arial"/>
          <w:b/>
          <w:bCs/>
          <w:sz w:val="24"/>
          <w:szCs w:val="24"/>
        </w:rPr>
        <w:t>397</w:t>
      </w:r>
    </w:p>
    <w:p w:rsidR="008E61FB" w:rsidRDefault="00D2714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shortage of scholar transport in </w:t>
      </w:r>
      <w:proofErr w:type="spellStart"/>
      <w:r>
        <w:rPr>
          <w:rFonts w:ascii="Arial" w:eastAsia="Arial" w:hAnsi="Arial" w:cs="Arial"/>
          <w:sz w:val="24"/>
          <w:szCs w:val="24"/>
        </w:rPr>
        <w:t>KwaZulu</w:t>
      </w:r>
      <w:proofErr w:type="spellEnd"/>
      <w:r>
        <w:rPr>
          <w:rFonts w:ascii="Arial" w:eastAsia="Arial" w:hAnsi="Arial" w:cs="Arial"/>
          <w:sz w:val="24"/>
          <w:szCs w:val="24"/>
        </w:rPr>
        <w:t xml:space="preserve"> Natal is attributed to shortages in funding from the Equitable Share. Discussions are however, ongoing with the respective Provincial Treasury to ensure that the Learner Transport Programme in </w:t>
      </w:r>
      <w:proofErr w:type="spellStart"/>
      <w:r>
        <w:rPr>
          <w:rFonts w:ascii="Arial" w:eastAsia="Arial" w:hAnsi="Arial" w:cs="Arial"/>
          <w:sz w:val="24"/>
          <w:szCs w:val="24"/>
        </w:rPr>
        <w:t>KwaZulu</w:t>
      </w:r>
      <w:proofErr w:type="spellEnd"/>
      <w:r>
        <w:rPr>
          <w:rFonts w:ascii="Arial" w:eastAsia="Arial" w:hAnsi="Arial" w:cs="Arial"/>
          <w:sz w:val="24"/>
          <w:szCs w:val="24"/>
        </w:rPr>
        <w:t xml:space="preserve"> Natal is funded, adequately. The Sector is also working towards an integrated sectoral school infrastructure planning, in trying to ensure that schools are build where there is a massive need, to relief pressure off the Learner Transport Programme. In the interim, the Sector is also working closely with the Department of Transport through the </w:t>
      </w:r>
      <w:proofErr w:type="spellStart"/>
      <w:r>
        <w:rPr>
          <w:rFonts w:ascii="Arial" w:eastAsia="Arial" w:hAnsi="Arial" w:cs="Arial"/>
          <w:sz w:val="24"/>
          <w:szCs w:val="24"/>
        </w:rPr>
        <w:t>Shova</w:t>
      </w:r>
      <w:proofErr w:type="spellEnd"/>
      <w:r>
        <w:rPr>
          <w:rFonts w:ascii="Arial" w:eastAsia="Arial" w:hAnsi="Arial" w:cs="Arial"/>
          <w:sz w:val="24"/>
          <w:szCs w:val="24"/>
        </w:rPr>
        <w:t xml:space="preserve"> </w:t>
      </w:r>
      <w:proofErr w:type="spellStart"/>
      <w:r>
        <w:rPr>
          <w:rFonts w:ascii="Arial" w:eastAsia="Arial" w:hAnsi="Arial" w:cs="Arial"/>
          <w:sz w:val="24"/>
          <w:szCs w:val="24"/>
        </w:rPr>
        <w:t>Khalula</w:t>
      </w:r>
      <w:proofErr w:type="spellEnd"/>
      <w:r>
        <w:rPr>
          <w:rFonts w:ascii="Arial" w:eastAsia="Arial" w:hAnsi="Arial" w:cs="Arial"/>
          <w:sz w:val="24"/>
          <w:szCs w:val="24"/>
        </w:rPr>
        <w:t xml:space="preserve"> Bicycle Programme, with the primary target being learners in rural, remote and poorly resourced areas, who walk longer distances to schools are provided with bicycles. The intended outcome is to reduce travel time for learners and improve school attendance thereby providing relief to the Learner Transport programme.</w:t>
      </w:r>
    </w:p>
    <w:p w:rsidR="008E61FB" w:rsidRDefault="00D2714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Eastern Cape-</w:t>
      </w:r>
      <w:r>
        <w:rPr>
          <w:rFonts w:ascii="Arial" w:eastAsia="Arial" w:hAnsi="Arial" w:cs="Arial"/>
          <w:b/>
          <w:bCs/>
          <w:sz w:val="24"/>
          <w:szCs w:val="24"/>
        </w:rPr>
        <w:t>R791 380 256.52</w:t>
      </w:r>
      <w:r>
        <w:rPr>
          <w:rFonts w:ascii="Arial" w:eastAsia="Arial" w:hAnsi="Arial" w:cs="Arial"/>
          <w:sz w:val="24"/>
          <w:szCs w:val="24"/>
        </w:rPr>
        <w:t xml:space="preserve"> and (ii) </w:t>
      </w:r>
      <w:proofErr w:type="spellStart"/>
      <w:r>
        <w:rPr>
          <w:rFonts w:ascii="Arial" w:eastAsia="Arial" w:hAnsi="Arial" w:cs="Arial"/>
          <w:sz w:val="24"/>
          <w:szCs w:val="24"/>
        </w:rPr>
        <w:t>KwaZulu</w:t>
      </w:r>
      <w:proofErr w:type="spellEnd"/>
      <w:r>
        <w:rPr>
          <w:rFonts w:ascii="Arial" w:eastAsia="Arial" w:hAnsi="Arial" w:cs="Arial"/>
          <w:sz w:val="24"/>
          <w:szCs w:val="24"/>
        </w:rPr>
        <w:t xml:space="preserve"> Natal-</w:t>
      </w:r>
      <w:r>
        <w:rPr>
          <w:rFonts w:ascii="Arial" w:eastAsia="Arial" w:hAnsi="Arial" w:cs="Arial"/>
          <w:b/>
          <w:bCs/>
          <w:sz w:val="24"/>
          <w:szCs w:val="24"/>
        </w:rPr>
        <w:t>R457 000 000.00</w:t>
      </w:r>
      <w:bookmarkStart w:id="0" w:name="_GoBack"/>
      <w:bookmarkEnd w:id="0"/>
    </w:p>
    <w:sectPr w:rsidR="008E61FB" w:rsidSect="002C28A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12" w:rsidRDefault="00211D12">
      <w:pPr>
        <w:spacing w:after="0" w:line="240" w:lineRule="auto"/>
      </w:pPr>
      <w:r>
        <w:separator/>
      </w:r>
    </w:p>
  </w:endnote>
  <w:endnote w:type="continuationSeparator" w:id="0">
    <w:p w:rsidR="00211D12" w:rsidRDefault="00211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12" w:rsidRDefault="00211D12">
      <w:pPr>
        <w:spacing w:after="0" w:line="240" w:lineRule="auto"/>
      </w:pPr>
      <w:r>
        <w:separator/>
      </w:r>
    </w:p>
  </w:footnote>
  <w:footnote w:type="continuationSeparator" w:id="0">
    <w:p w:rsidR="00211D12" w:rsidRDefault="00211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2714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2714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2714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625.    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887"/>
    <w:multiLevelType w:val="hybridMultilevel"/>
    <w:tmpl w:val="EE2C942C"/>
    <w:lvl w:ilvl="0" w:tplc="5B2ABA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2">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abstractNum w:abstractNumId="3">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11D12"/>
    <w:rsid w:val="00226801"/>
    <w:rsid w:val="00236728"/>
    <w:rsid w:val="00240B13"/>
    <w:rsid w:val="0027063B"/>
    <w:rsid w:val="002A6821"/>
    <w:rsid w:val="002B6C46"/>
    <w:rsid w:val="002C28AC"/>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61FB"/>
    <w:rsid w:val="008E742B"/>
    <w:rsid w:val="00912139"/>
    <w:rsid w:val="009132A2"/>
    <w:rsid w:val="00937995"/>
    <w:rsid w:val="009434F5"/>
    <w:rsid w:val="009453F5"/>
    <w:rsid w:val="0094626A"/>
    <w:rsid w:val="0095592B"/>
    <w:rsid w:val="00975403"/>
    <w:rsid w:val="00977311"/>
    <w:rsid w:val="009827FA"/>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7148"/>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D6C5-D67A-4848-B363-E8DB950E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2022-03-11T12:56:00Z</dcterms:created>
  <dcterms:modified xsi:type="dcterms:W3CDTF">2022-03-11T12:56:00Z</dcterms:modified>
</cp:coreProperties>
</file>