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B82272"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CF39DB" w:rsidRDefault="00CF39DB" w:rsidP="00CF39DB">
      <w:pPr>
        <w:rPr>
          <w:rFonts w:ascii="Arial" w:hAnsi="Arial" w:cs="Arial"/>
        </w:rPr>
      </w:pPr>
    </w:p>
    <w:p w:rsidR="00F56DE0" w:rsidRDefault="00F56DE0" w:rsidP="00F56DE0">
      <w:pPr>
        <w:jc w:val="right"/>
        <w:rPr>
          <w:rFonts w:ascii="Arial" w:hAnsi="Arial" w:cs="Arial"/>
          <w:b/>
        </w:rPr>
      </w:pPr>
    </w:p>
    <w:p w:rsidR="00F56DE0" w:rsidRDefault="00F56DE0" w:rsidP="00F56DE0">
      <w:pPr>
        <w:jc w:val="right"/>
        <w:rPr>
          <w:rFonts w:ascii="Arial" w:hAnsi="Arial" w:cs="Arial"/>
          <w:b/>
        </w:rPr>
      </w:pPr>
    </w:p>
    <w:p w:rsidR="004002B1" w:rsidRPr="004B3DBC" w:rsidRDefault="004002B1" w:rsidP="004002B1">
      <w:pPr>
        <w:ind w:left="720" w:right="-46" w:hanging="720"/>
        <w:jc w:val="right"/>
        <w:outlineLvl w:val="0"/>
        <w:rPr>
          <w:rFonts w:ascii="Arial" w:hAnsi="Arial" w:cs="Arial"/>
          <w:b/>
          <w:lang w:val="en-GB"/>
        </w:rPr>
      </w:pPr>
      <w:r w:rsidRPr="004B3DBC">
        <w:rPr>
          <w:rFonts w:ascii="Arial" w:hAnsi="Arial" w:cs="Arial"/>
          <w:b/>
          <w:lang w:val="en-GB"/>
        </w:rPr>
        <w:t>36/1/4/1(2018)</w:t>
      </w:r>
    </w:p>
    <w:p w:rsidR="004002B1" w:rsidRPr="004B3DBC" w:rsidRDefault="004002B1" w:rsidP="004002B1">
      <w:pPr>
        <w:ind w:left="720" w:hanging="720"/>
        <w:jc w:val="center"/>
        <w:outlineLvl w:val="0"/>
        <w:rPr>
          <w:rFonts w:ascii="Arial" w:hAnsi="Arial" w:cs="Arial"/>
          <w:b/>
          <w:lang w:val="en-GB"/>
        </w:rPr>
      </w:pPr>
      <w:r w:rsidRPr="004B3DBC">
        <w:rPr>
          <w:rFonts w:ascii="Arial" w:hAnsi="Arial" w:cs="Arial"/>
          <w:b/>
          <w:lang w:val="en-GB"/>
        </w:rPr>
        <w:t>NATIONAL ASSEMBLY</w:t>
      </w:r>
    </w:p>
    <w:p w:rsidR="004002B1" w:rsidRPr="004B3DBC" w:rsidRDefault="004002B1" w:rsidP="004002B1">
      <w:pPr>
        <w:ind w:left="720" w:hanging="720"/>
        <w:jc w:val="both"/>
        <w:outlineLvl w:val="0"/>
        <w:rPr>
          <w:rFonts w:ascii="Arial" w:hAnsi="Arial" w:cs="Arial"/>
          <w:b/>
          <w:u w:val="single"/>
          <w:lang w:val="en-GB"/>
        </w:rPr>
      </w:pPr>
    </w:p>
    <w:p w:rsidR="004002B1" w:rsidRPr="004B3DBC" w:rsidRDefault="004002B1" w:rsidP="004002B1">
      <w:pPr>
        <w:ind w:left="720" w:hanging="720"/>
        <w:jc w:val="both"/>
        <w:outlineLvl w:val="0"/>
        <w:rPr>
          <w:rFonts w:ascii="Arial" w:hAnsi="Arial" w:cs="Arial"/>
          <w:b/>
          <w:u w:val="single"/>
          <w:lang w:val="en-GB"/>
        </w:rPr>
      </w:pPr>
      <w:r w:rsidRPr="004B3DBC">
        <w:rPr>
          <w:rFonts w:ascii="Arial" w:hAnsi="Arial" w:cs="Arial"/>
          <w:b/>
          <w:u w:val="single"/>
          <w:lang w:val="en-GB"/>
        </w:rPr>
        <w:t>FOR WRITTEN REPLY</w:t>
      </w:r>
    </w:p>
    <w:p w:rsidR="004002B1" w:rsidRPr="004B3DBC" w:rsidRDefault="004002B1" w:rsidP="004002B1">
      <w:pPr>
        <w:ind w:left="720" w:hanging="720"/>
        <w:jc w:val="both"/>
        <w:outlineLvl w:val="0"/>
        <w:rPr>
          <w:rFonts w:ascii="Arial" w:hAnsi="Arial" w:cs="Arial"/>
          <w:b/>
          <w:u w:val="single"/>
          <w:lang w:val="en-GB"/>
        </w:rPr>
      </w:pPr>
    </w:p>
    <w:p w:rsidR="004002B1" w:rsidRPr="004B3DBC" w:rsidRDefault="004002B1" w:rsidP="004002B1">
      <w:pPr>
        <w:ind w:left="720" w:hanging="720"/>
        <w:jc w:val="both"/>
        <w:outlineLvl w:val="0"/>
        <w:rPr>
          <w:rFonts w:ascii="Arial" w:hAnsi="Arial" w:cs="Arial"/>
          <w:b/>
          <w:u w:val="single"/>
          <w:lang w:val="en-GB"/>
        </w:rPr>
      </w:pPr>
      <w:r w:rsidRPr="004B3DBC">
        <w:rPr>
          <w:rFonts w:ascii="Arial" w:hAnsi="Arial" w:cs="Arial"/>
          <w:b/>
          <w:u w:val="single"/>
          <w:lang w:val="en-GB"/>
        </w:rPr>
        <w:t>QUESTION 62</w:t>
      </w:r>
    </w:p>
    <w:p w:rsidR="004002B1" w:rsidRPr="004B3DBC" w:rsidRDefault="004002B1" w:rsidP="004002B1">
      <w:pPr>
        <w:ind w:left="720" w:hanging="720"/>
        <w:jc w:val="both"/>
        <w:outlineLvl w:val="0"/>
        <w:rPr>
          <w:rFonts w:ascii="Arial" w:hAnsi="Arial" w:cs="Arial"/>
          <w:b/>
          <w:u w:val="single"/>
          <w:lang w:val="en-GB"/>
        </w:rPr>
      </w:pPr>
    </w:p>
    <w:p w:rsidR="004002B1" w:rsidRPr="004B3DBC" w:rsidRDefault="004002B1" w:rsidP="004002B1">
      <w:pPr>
        <w:ind w:left="720" w:right="-188" w:hanging="720"/>
        <w:jc w:val="center"/>
        <w:outlineLvl w:val="0"/>
        <w:rPr>
          <w:rFonts w:ascii="Arial" w:hAnsi="Arial" w:cs="Arial"/>
          <w:b/>
          <w:u w:val="single"/>
          <w:lang w:val="en-GB"/>
        </w:rPr>
      </w:pPr>
      <w:r w:rsidRPr="004B3DBC">
        <w:rPr>
          <w:rFonts w:ascii="Arial" w:hAnsi="Arial" w:cs="Arial"/>
          <w:b/>
          <w:u w:val="single"/>
          <w:lang w:val="en-GB"/>
        </w:rPr>
        <w:t>DATE OF PUBLICATION IN INTERNAL QUESTION PAPER: 8 FEBRUARY 2018</w:t>
      </w:r>
    </w:p>
    <w:p w:rsidR="004002B1" w:rsidRPr="004B3DBC" w:rsidRDefault="004002B1" w:rsidP="004002B1">
      <w:pPr>
        <w:jc w:val="center"/>
        <w:rPr>
          <w:rFonts w:ascii="Arial" w:hAnsi="Arial" w:cs="Arial"/>
          <w:b/>
          <w:u w:val="single"/>
          <w:lang w:val="en-GB"/>
        </w:rPr>
      </w:pPr>
      <w:r w:rsidRPr="004B3DBC">
        <w:rPr>
          <w:rFonts w:ascii="Arial" w:hAnsi="Arial" w:cs="Arial"/>
          <w:b/>
          <w:u w:val="single"/>
          <w:lang w:val="en-GB"/>
        </w:rPr>
        <w:t>(INTERNAL QUESTION PAPER NO 1-2018)</w:t>
      </w:r>
    </w:p>
    <w:p w:rsidR="004002B1" w:rsidRPr="004B3DBC" w:rsidRDefault="004002B1" w:rsidP="004002B1">
      <w:pPr>
        <w:ind w:left="720" w:hanging="720"/>
        <w:jc w:val="both"/>
        <w:outlineLvl w:val="0"/>
        <w:rPr>
          <w:rFonts w:ascii="Arial" w:hAnsi="Arial" w:cs="Arial"/>
          <w:b/>
          <w:lang w:val="en-GB"/>
        </w:rPr>
      </w:pPr>
    </w:p>
    <w:p w:rsidR="004002B1" w:rsidRPr="004B3DBC" w:rsidRDefault="004002B1" w:rsidP="004002B1">
      <w:pPr>
        <w:ind w:left="720" w:hanging="720"/>
        <w:jc w:val="both"/>
        <w:outlineLvl w:val="0"/>
        <w:rPr>
          <w:rFonts w:ascii="Arial" w:hAnsi="Arial" w:cs="Arial"/>
          <w:b/>
          <w:lang w:val="en-GB"/>
        </w:rPr>
      </w:pPr>
      <w:r w:rsidRPr="004B3DBC">
        <w:rPr>
          <w:rFonts w:ascii="Arial" w:hAnsi="Arial" w:cs="Arial"/>
          <w:b/>
          <w:lang w:val="en-GB"/>
        </w:rPr>
        <w:t>62.</w:t>
      </w:r>
      <w:r w:rsidRPr="004B3DBC">
        <w:rPr>
          <w:rFonts w:ascii="Arial" w:hAnsi="Arial" w:cs="Arial"/>
          <w:b/>
          <w:lang w:val="en-GB"/>
        </w:rPr>
        <w:tab/>
        <w:t xml:space="preserve">Mr Y </w:t>
      </w:r>
      <w:proofErr w:type="spellStart"/>
      <w:r w:rsidRPr="004B3DBC">
        <w:rPr>
          <w:rFonts w:ascii="Arial" w:hAnsi="Arial" w:cs="Arial"/>
          <w:b/>
          <w:lang w:val="en-GB"/>
        </w:rPr>
        <w:t>Cassim</w:t>
      </w:r>
      <w:proofErr w:type="spellEnd"/>
      <w:r w:rsidRPr="004B3DBC">
        <w:rPr>
          <w:rFonts w:ascii="Arial" w:hAnsi="Arial" w:cs="Arial"/>
          <w:b/>
          <w:lang w:val="en-GB"/>
        </w:rPr>
        <w:t xml:space="preserve"> (DA) to ask the Minister of Police:</w:t>
      </w:r>
    </w:p>
    <w:p w:rsidR="004002B1" w:rsidRDefault="004002B1" w:rsidP="004002B1">
      <w:pPr>
        <w:ind w:left="720" w:hanging="720"/>
        <w:jc w:val="both"/>
        <w:outlineLvl w:val="0"/>
        <w:rPr>
          <w:rFonts w:ascii="Arial" w:eastAsia="Calibri" w:hAnsi="Arial" w:cs="Arial"/>
        </w:rPr>
      </w:pPr>
    </w:p>
    <w:p w:rsidR="004002B1" w:rsidRPr="004B3DBC" w:rsidRDefault="004002B1" w:rsidP="004002B1">
      <w:pPr>
        <w:ind w:left="720" w:hanging="720"/>
        <w:jc w:val="both"/>
        <w:outlineLvl w:val="0"/>
        <w:rPr>
          <w:rFonts w:ascii="Arial" w:eastAsia="Calibri" w:hAnsi="Arial" w:cs="Arial"/>
        </w:rPr>
      </w:pPr>
      <w:r w:rsidRPr="004B3DBC">
        <w:rPr>
          <w:rFonts w:ascii="Arial" w:eastAsia="Calibri" w:hAnsi="Arial" w:cs="Arial"/>
        </w:rPr>
        <w:t>(1)</w:t>
      </w:r>
      <w:r w:rsidRPr="004B3DBC">
        <w:rPr>
          <w:rFonts w:ascii="Arial" w:eastAsia="Calibri" w:hAnsi="Arial" w:cs="Arial"/>
        </w:rPr>
        <w:tab/>
        <w:t>What (a) qualifications does a police station commander of the SA Police Service need to be in possession of and (b) mandatory on-the-job training is offered to station commanders;</w:t>
      </w:r>
    </w:p>
    <w:p w:rsidR="004002B1" w:rsidRDefault="004002B1" w:rsidP="004002B1">
      <w:pPr>
        <w:ind w:left="720" w:hanging="720"/>
        <w:jc w:val="both"/>
        <w:outlineLvl w:val="0"/>
        <w:rPr>
          <w:rFonts w:ascii="Arial" w:eastAsia="Calibri" w:hAnsi="Arial" w:cs="Arial"/>
        </w:rPr>
      </w:pPr>
    </w:p>
    <w:p w:rsidR="004002B1" w:rsidRDefault="004002B1" w:rsidP="004002B1">
      <w:pPr>
        <w:ind w:left="720" w:hanging="720"/>
        <w:jc w:val="both"/>
        <w:outlineLvl w:val="0"/>
        <w:rPr>
          <w:rFonts w:ascii="Arial" w:eastAsia="Calibri" w:hAnsi="Arial" w:cs="Arial"/>
        </w:rPr>
      </w:pPr>
      <w:r w:rsidRPr="004B3DBC">
        <w:rPr>
          <w:rFonts w:ascii="Arial" w:eastAsia="Calibri" w:hAnsi="Arial" w:cs="Arial"/>
        </w:rPr>
        <w:t>(2)</w:t>
      </w:r>
      <w:r w:rsidRPr="004B3DBC">
        <w:rPr>
          <w:rFonts w:ascii="Arial" w:eastAsia="Calibri" w:hAnsi="Arial" w:cs="Arial"/>
        </w:rPr>
        <w:tab/>
        <w:t>what number of new station commanders (a) were appointed in each province in each of the past three financial years, (b) failed to successfully complete any on-the-job training course provided to assist them in their duties, (c) were allowed to repeat the relevant training and (d) were dismissed from their position for failure to successfully complete the training?</w:t>
      </w:r>
    </w:p>
    <w:p w:rsidR="004002B1" w:rsidRDefault="004002B1" w:rsidP="004002B1">
      <w:pPr>
        <w:ind w:left="720" w:hanging="720"/>
        <w:jc w:val="right"/>
        <w:outlineLvl w:val="0"/>
        <w:rPr>
          <w:rFonts w:ascii="Arial" w:hAnsi="Arial" w:cs="Arial"/>
          <w:color w:val="000000"/>
        </w:rPr>
      </w:pPr>
      <w:r w:rsidRPr="004B3DBC">
        <w:rPr>
          <w:rFonts w:ascii="Arial" w:hAnsi="Arial" w:cs="Arial"/>
          <w:color w:val="000000"/>
        </w:rPr>
        <w:t>NW67E</w:t>
      </w:r>
    </w:p>
    <w:p w:rsidR="004002B1" w:rsidRPr="004B3DBC" w:rsidRDefault="004002B1" w:rsidP="004002B1">
      <w:pPr>
        <w:ind w:left="720" w:hanging="720"/>
        <w:jc w:val="both"/>
        <w:outlineLvl w:val="0"/>
        <w:rPr>
          <w:rFonts w:ascii="Arial" w:hAnsi="Arial" w:cs="Arial"/>
          <w:b/>
          <w:color w:val="000000"/>
        </w:rPr>
      </w:pPr>
      <w:r w:rsidRPr="004B3DBC">
        <w:rPr>
          <w:rFonts w:ascii="Arial" w:hAnsi="Arial" w:cs="Arial"/>
          <w:b/>
          <w:color w:val="000000"/>
        </w:rPr>
        <w:t>REPLY:</w:t>
      </w:r>
    </w:p>
    <w:p w:rsidR="004002B1" w:rsidRDefault="004002B1" w:rsidP="004002B1">
      <w:pPr>
        <w:rPr>
          <w:rFonts w:ascii="Arial" w:hAnsi="Arial" w:cs="Arial"/>
        </w:rPr>
      </w:pPr>
    </w:p>
    <w:p w:rsidR="004002B1" w:rsidRDefault="004002B1" w:rsidP="004002B1">
      <w:pPr>
        <w:spacing w:line="360" w:lineRule="auto"/>
        <w:ind w:left="851" w:hanging="851"/>
        <w:jc w:val="both"/>
        <w:rPr>
          <w:rFonts w:ascii="Arial" w:hAnsi="Arial" w:cs="Arial"/>
        </w:rPr>
      </w:pPr>
      <w:r>
        <w:rPr>
          <w:rFonts w:ascii="Arial" w:hAnsi="Arial" w:cs="Arial"/>
        </w:rPr>
        <w:t>1a)</w:t>
      </w:r>
      <w:r>
        <w:rPr>
          <w:rFonts w:ascii="Arial" w:hAnsi="Arial" w:cs="Arial"/>
        </w:rPr>
        <w:tab/>
      </w:r>
      <w:proofErr w:type="gramStart"/>
      <w:r>
        <w:rPr>
          <w:rFonts w:ascii="Arial" w:hAnsi="Arial" w:cs="Arial"/>
        </w:rPr>
        <w:t>The</w:t>
      </w:r>
      <w:proofErr w:type="gramEnd"/>
      <w:r>
        <w:rPr>
          <w:rFonts w:ascii="Arial" w:hAnsi="Arial" w:cs="Arial"/>
        </w:rPr>
        <w:t xml:space="preserve"> requirements for an appointment or promotion in the South African Police Service (SAPS) are uniform and are contained in Policies or National Instructions. No other specific educational qualifications are prescribed for an appointment as a station commander</w:t>
      </w:r>
      <w:r w:rsidRPr="00F52FDD">
        <w:rPr>
          <w:rFonts w:ascii="Arial" w:hAnsi="Arial" w:cs="Arial"/>
        </w:rPr>
        <w:t xml:space="preserve">. In respect of </w:t>
      </w:r>
      <w:r>
        <w:rPr>
          <w:rFonts w:ascii="Arial" w:hAnsi="Arial" w:cs="Arial"/>
        </w:rPr>
        <w:t xml:space="preserve">the </w:t>
      </w:r>
      <w:r w:rsidRPr="00F52FDD">
        <w:rPr>
          <w:rFonts w:ascii="Arial" w:hAnsi="Arial" w:cs="Arial"/>
        </w:rPr>
        <w:t>levels below the Senior Management Service</w:t>
      </w:r>
      <w:r>
        <w:rPr>
          <w:rFonts w:ascii="Arial" w:hAnsi="Arial" w:cs="Arial"/>
        </w:rPr>
        <w:t>,</w:t>
      </w:r>
      <w:r w:rsidRPr="00F52FDD">
        <w:rPr>
          <w:rFonts w:ascii="Arial" w:hAnsi="Arial" w:cs="Arial"/>
        </w:rPr>
        <w:t xml:space="preserve"> the requirements are, inter alia</w:t>
      </w:r>
      <w:r>
        <w:rPr>
          <w:rFonts w:ascii="Arial" w:hAnsi="Arial" w:cs="Arial"/>
        </w:rPr>
        <w:t>;</w:t>
      </w:r>
      <w:r w:rsidRPr="00F52FDD">
        <w:rPr>
          <w:rFonts w:ascii="Arial" w:hAnsi="Arial" w:cs="Arial"/>
        </w:rPr>
        <w:t xml:space="preserve"> at least a </w:t>
      </w:r>
      <w:r w:rsidRPr="00E2691B">
        <w:rPr>
          <w:rFonts w:ascii="Arial" w:hAnsi="Arial" w:cs="Arial"/>
        </w:rPr>
        <w:t xml:space="preserve">National </w:t>
      </w:r>
      <w:r w:rsidRPr="00E2691B">
        <w:rPr>
          <w:rFonts w:ascii="Arial" w:hAnsi="Arial" w:cs="Arial"/>
        </w:rPr>
        <w:lastRenderedPageBreak/>
        <w:t>Qualifications Framework</w:t>
      </w:r>
      <w:r>
        <w:rPr>
          <w:rFonts w:ascii="Arial" w:hAnsi="Arial" w:cs="Arial"/>
        </w:rPr>
        <w:t xml:space="preserve"> (</w:t>
      </w:r>
      <w:r w:rsidRPr="00F52FDD">
        <w:rPr>
          <w:rFonts w:ascii="Arial" w:hAnsi="Arial" w:cs="Arial"/>
        </w:rPr>
        <w:t>NQF</w:t>
      </w:r>
      <w:r>
        <w:rPr>
          <w:rFonts w:ascii="Arial" w:hAnsi="Arial" w:cs="Arial"/>
        </w:rPr>
        <w:t>)</w:t>
      </w:r>
      <w:r w:rsidRPr="00F52FDD">
        <w:rPr>
          <w:rFonts w:ascii="Arial" w:hAnsi="Arial" w:cs="Arial"/>
        </w:rPr>
        <w:t xml:space="preserve"> 4 (level of Grade 12) qualification</w:t>
      </w:r>
      <w:r>
        <w:rPr>
          <w:rFonts w:ascii="Arial" w:hAnsi="Arial" w:cs="Arial"/>
        </w:rPr>
        <w:t>,</w:t>
      </w:r>
      <w:r w:rsidRPr="00F52FDD">
        <w:rPr>
          <w:rFonts w:ascii="Arial" w:hAnsi="Arial" w:cs="Arial"/>
        </w:rPr>
        <w:t xml:space="preserve"> with </w:t>
      </w:r>
      <w:r>
        <w:rPr>
          <w:rFonts w:ascii="Arial" w:hAnsi="Arial" w:cs="Arial"/>
        </w:rPr>
        <w:t xml:space="preserve">four </w:t>
      </w:r>
      <w:proofErr w:type="spellStart"/>
      <w:r>
        <w:rPr>
          <w:rFonts w:ascii="Arial" w:hAnsi="Arial" w:cs="Arial"/>
        </w:rPr>
        <w:t>year</w:t>
      </w:r>
      <w:r w:rsidRPr="00F52FDD">
        <w:rPr>
          <w:rFonts w:ascii="Arial" w:hAnsi="Arial" w:cs="Arial"/>
        </w:rPr>
        <w:t>s service</w:t>
      </w:r>
      <w:proofErr w:type="spellEnd"/>
      <w:r w:rsidRPr="00F52FDD">
        <w:rPr>
          <w:rFonts w:ascii="Arial" w:hAnsi="Arial" w:cs="Arial"/>
        </w:rPr>
        <w:t xml:space="preserve"> in a particular rank or a NQF 6 (Degree/Diploma) qualification with </w:t>
      </w:r>
      <w:r>
        <w:rPr>
          <w:rFonts w:ascii="Arial" w:hAnsi="Arial" w:cs="Arial"/>
        </w:rPr>
        <w:t>two</w:t>
      </w:r>
      <w:r w:rsidRPr="00F52FDD">
        <w:rPr>
          <w:rFonts w:ascii="Arial" w:hAnsi="Arial" w:cs="Arial"/>
        </w:rPr>
        <w:t xml:space="preserve"> </w:t>
      </w:r>
      <w:proofErr w:type="spellStart"/>
      <w:r w:rsidRPr="00F52FDD">
        <w:rPr>
          <w:rFonts w:ascii="Arial" w:hAnsi="Arial" w:cs="Arial"/>
        </w:rPr>
        <w:t>years service</w:t>
      </w:r>
      <w:proofErr w:type="spellEnd"/>
      <w:r w:rsidRPr="00F52FDD">
        <w:rPr>
          <w:rFonts w:ascii="Arial" w:hAnsi="Arial" w:cs="Arial"/>
        </w:rPr>
        <w:t xml:space="preserve"> in a particular rank. In respect of the Senior Management Service</w:t>
      </w:r>
      <w:r>
        <w:rPr>
          <w:rFonts w:ascii="Arial" w:hAnsi="Arial" w:cs="Arial"/>
        </w:rPr>
        <w:t>,</w:t>
      </w:r>
      <w:r w:rsidRPr="00F52FDD">
        <w:rPr>
          <w:rFonts w:ascii="Arial" w:hAnsi="Arial" w:cs="Arial"/>
        </w:rPr>
        <w:t xml:space="preserve"> t</w:t>
      </w:r>
      <w:r>
        <w:rPr>
          <w:rFonts w:ascii="Arial" w:hAnsi="Arial" w:cs="Arial"/>
        </w:rPr>
        <w:t>he requirements are, inter alia;</w:t>
      </w:r>
      <w:r w:rsidRPr="00F52FDD">
        <w:rPr>
          <w:rFonts w:ascii="Arial" w:hAnsi="Arial" w:cs="Arial"/>
        </w:rPr>
        <w:t xml:space="preserve"> a NQF 6 qualification (Degree/Diploma) with at least </w:t>
      </w:r>
      <w:r>
        <w:rPr>
          <w:rFonts w:ascii="Arial" w:hAnsi="Arial" w:cs="Arial"/>
        </w:rPr>
        <w:t xml:space="preserve">three </w:t>
      </w:r>
      <w:proofErr w:type="spellStart"/>
      <w:r>
        <w:rPr>
          <w:rFonts w:ascii="Arial" w:hAnsi="Arial" w:cs="Arial"/>
        </w:rPr>
        <w:t>years</w:t>
      </w:r>
      <w:r w:rsidRPr="00F52FDD">
        <w:rPr>
          <w:rFonts w:ascii="Arial" w:hAnsi="Arial" w:cs="Arial"/>
        </w:rPr>
        <w:t xml:space="preserve"> experience</w:t>
      </w:r>
      <w:proofErr w:type="spellEnd"/>
      <w:r w:rsidRPr="00F52FDD">
        <w:rPr>
          <w:rFonts w:ascii="Arial" w:hAnsi="Arial" w:cs="Arial"/>
        </w:rPr>
        <w:t xml:space="preserve"> in a particular rank.</w:t>
      </w:r>
    </w:p>
    <w:p w:rsidR="004002B1" w:rsidRDefault="004002B1" w:rsidP="004002B1">
      <w:pPr>
        <w:spacing w:line="360" w:lineRule="auto"/>
        <w:ind w:left="720" w:hanging="720"/>
        <w:jc w:val="both"/>
        <w:rPr>
          <w:rFonts w:ascii="Arial" w:hAnsi="Arial" w:cs="Arial"/>
        </w:rPr>
      </w:pPr>
    </w:p>
    <w:p w:rsidR="004002B1" w:rsidRDefault="004002B1" w:rsidP="004002B1">
      <w:pPr>
        <w:spacing w:line="360" w:lineRule="auto"/>
        <w:ind w:left="720" w:hanging="720"/>
        <w:jc w:val="both"/>
        <w:rPr>
          <w:rFonts w:ascii="Arial" w:hAnsi="Arial" w:cs="Arial"/>
        </w:rPr>
      </w:pPr>
      <w:r>
        <w:rPr>
          <w:rFonts w:ascii="Arial" w:hAnsi="Arial" w:cs="Arial"/>
        </w:rPr>
        <w:t>1b)</w:t>
      </w:r>
      <w:r>
        <w:rPr>
          <w:rFonts w:ascii="Arial" w:hAnsi="Arial" w:cs="Arial"/>
        </w:rPr>
        <w:tab/>
        <w:t xml:space="preserve">With regard to the mandatory on-the-job training which is offered to station commanders, there are mandatory station lectures that are to be conducted in the station environment, which are monitored at station, cluster and provincial level. In the Human Resource Development environment, as part of formal training, the Station Management Learning </w:t>
      </w:r>
      <w:proofErr w:type="spellStart"/>
      <w:r>
        <w:rPr>
          <w:rFonts w:ascii="Arial" w:hAnsi="Arial" w:cs="Arial"/>
        </w:rPr>
        <w:t>Programme</w:t>
      </w:r>
      <w:proofErr w:type="spellEnd"/>
      <w:r>
        <w:rPr>
          <w:rFonts w:ascii="Arial" w:hAnsi="Arial" w:cs="Arial"/>
        </w:rPr>
        <w:t xml:space="preserve"> is offered to station commanders, which is a formal station management training </w:t>
      </w:r>
      <w:proofErr w:type="spellStart"/>
      <w:r>
        <w:rPr>
          <w:rFonts w:ascii="Arial" w:hAnsi="Arial" w:cs="Arial"/>
        </w:rPr>
        <w:t>programme</w:t>
      </w:r>
      <w:proofErr w:type="spellEnd"/>
      <w:r>
        <w:rPr>
          <w:rFonts w:ascii="Arial" w:hAnsi="Arial" w:cs="Arial"/>
        </w:rPr>
        <w:t xml:space="preserve"> presented at SAPS Academy, Paarl. As part of this learning </w:t>
      </w:r>
      <w:proofErr w:type="spellStart"/>
      <w:r>
        <w:rPr>
          <w:rFonts w:ascii="Arial" w:hAnsi="Arial" w:cs="Arial"/>
        </w:rPr>
        <w:t>programme</w:t>
      </w:r>
      <w:proofErr w:type="spellEnd"/>
      <w:r>
        <w:rPr>
          <w:rFonts w:ascii="Arial" w:hAnsi="Arial" w:cs="Arial"/>
        </w:rPr>
        <w:t>, learners also conduct practical service delivery inspections at selected stations, on which they are evaluated.</w:t>
      </w:r>
    </w:p>
    <w:p w:rsidR="004002B1" w:rsidRDefault="004002B1" w:rsidP="004002B1">
      <w:pPr>
        <w:spacing w:line="360" w:lineRule="auto"/>
        <w:ind w:left="720" w:hanging="720"/>
        <w:jc w:val="both"/>
        <w:rPr>
          <w:rFonts w:ascii="Arial" w:hAnsi="Arial" w:cs="Arial"/>
        </w:rPr>
      </w:pPr>
    </w:p>
    <w:p w:rsidR="004002B1" w:rsidRDefault="004002B1" w:rsidP="004002B1">
      <w:pPr>
        <w:spacing w:line="360" w:lineRule="auto"/>
        <w:ind w:left="720" w:hanging="720"/>
        <w:rPr>
          <w:rFonts w:ascii="Arial" w:hAnsi="Arial" w:cs="Arial"/>
        </w:rPr>
      </w:pPr>
      <w:r>
        <w:rPr>
          <w:rFonts w:ascii="Arial" w:hAnsi="Arial" w:cs="Arial"/>
        </w:rPr>
        <w:t>2a)</w:t>
      </w:r>
      <w:r>
        <w:rPr>
          <w:rFonts w:ascii="Arial" w:hAnsi="Arial" w:cs="Arial"/>
        </w:rPr>
        <w:tab/>
      </w:r>
      <w:proofErr w:type="gramStart"/>
      <w:r>
        <w:rPr>
          <w:rFonts w:ascii="Arial" w:hAnsi="Arial" w:cs="Arial"/>
        </w:rPr>
        <w:t>The</w:t>
      </w:r>
      <w:proofErr w:type="gramEnd"/>
      <w:r>
        <w:rPr>
          <w:rFonts w:ascii="Arial" w:hAnsi="Arial" w:cs="Arial"/>
        </w:rPr>
        <w:t xml:space="preserve"> number of new Station Commanders appointed in each province for the past three financial years are as follows:</w:t>
      </w:r>
    </w:p>
    <w:p w:rsidR="004002B1" w:rsidRDefault="004002B1" w:rsidP="004002B1">
      <w:pPr>
        <w:spacing w:line="360" w:lineRule="auto"/>
        <w:rPr>
          <w:rFonts w:ascii="Arial" w:hAnsi="Arial" w:cs="Arial"/>
        </w:rPr>
      </w:pPr>
    </w:p>
    <w:p w:rsidR="004002B1" w:rsidRDefault="004002B1" w:rsidP="004002B1">
      <w:pPr>
        <w:spacing w:line="360" w:lineRule="auto"/>
        <w:ind w:firstLine="720"/>
        <w:rPr>
          <w:rFonts w:ascii="Arial" w:hAnsi="Arial" w:cs="Arial"/>
          <w:b/>
          <w:u w:val="single"/>
        </w:rPr>
      </w:pPr>
      <w:r>
        <w:rPr>
          <w:rFonts w:ascii="Arial" w:hAnsi="Arial" w:cs="Arial"/>
          <w:b/>
          <w:u w:val="single"/>
        </w:rPr>
        <w:t>2014/2015 Financial Year</w:t>
      </w:r>
    </w:p>
    <w:p w:rsidR="004002B1" w:rsidRDefault="004002B1" w:rsidP="004002B1">
      <w:pPr>
        <w:spacing w:line="360" w:lineRule="auto"/>
        <w:rPr>
          <w:rFonts w:ascii="Arial" w:hAnsi="Arial" w:cs="Arial"/>
        </w:rPr>
      </w:pPr>
    </w:p>
    <w:p w:rsidR="004002B1" w:rsidRDefault="004002B1" w:rsidP="004002B1">
      <w:pPr>
        <w:spacing w:line="360" w:lineRule="auto"/>
        <w:rPr>
          <w:rFonts w:ascii="Arial" w:hAnsi="Arial" w:cs="Arial"/>
        </w:rPr>
      </w:pPr>
      <w:r>
        <w:rPr>
          <w:rFonts w:ascii="Arial" w:hAnsi="Arial" w:cs="Arial"/>
        </w:rPr>
        <w:tab/>
        <w:t>Eastern Cape:</w:t>
      </w:r>
      <w:r>
        <w:rPr>
          <w:rFonts w:ascii="Arial" w:hAnsi="Arial" w:cs="Arial"/>
        </w:rPr>
        <w:tab/>
        <w:t>2</w:t>
      </w:r>
    </w:p>
    <w:p w:rsidR="004002B1" w:rsidRDefault="004002B1" w:rsidP="004002B1">
      <w:pPr>
        <w:spacing w:line="360" w:lineRule="auto"/>
        <w:rPr>
          <w:rFonts w:ascii="Arial" w:hAnsi="Arial" w:cs="Arial"/>
        </w:rPr>
      </w:pPr>
      <w:r>
        <w:rPr>
          <w:rFonts w:ascii="Arial" w:hAnsi="Arial" w:cs="Arial"/>
        </w:rPr>
        <w:tab/>
        <w:t>Gauteng:</w:t>
      </w:r>
      <w:r>
        <w:rPr>
          <w:rFonts w:ascii="Arial" w:hAnsi="Arial" w:cs="Arial"/>
        </w:rPr>
        <w:tab/>
      </w:r>
      <w:r>
        <w:rPr>
          <w:rFonts w:ascii="Arial" w:hAnsi="Arial" w:cs="Arial"/>
        </w:rPr>
        <w:tab/>
        <w:t>1</w:t>
      </w:r>
    </w:p>
    <w:p w:rsidR="004002B1" w:rsidRDefault="004002B1" w:rsidP="004002B1">
      <w:pPr>
        <w:spacing w:line="360" w:lineRule="auto"/>
        <w:rPr>
          <w:rFonts w:ascii="Arial" w:hAnsi="Arial" w:cs="Arial"/>
        </w:rPr>
      </w:pPr>
      <w:r>
        <w:rPr>
          <w:rFonts w:ascii="Arial" w:hAnsi="Arial" w:cs="Arial"/>
        </w:rPr>
        <w:tab/>
        <w:t>Limpopo:</w:t>
      </w:r>
      <w:r>
        <w:rPr>
          <w:rFonts w:ascii="Arial" w:hAnsi="Arial" w:cs="Arial"/>
        </w:rPr>
        <w:tab/>
      </w:r>
      <w:r>
        <w:rPr>
          <w:rFonts w:ascii="Arial" w:hAnsi="Arial" w:cs="Arial"/>
        </w:rPr>
        <w:tab/>
        <w:t>3</w:t>
      </w:r>
    </w:p>
    <w:p w:rsidR="004002B1" w:rsidRDefault="004002B1" w:rsidP="004002B1">
      <w:pPr>
        <w:spacing w:line="360" w:lineRule="auto"/>
        <w:rPr>
          <w:rFonts w:ascii="Arial" w:hAnsi="Arial" w:cs="Arial"/>
        </w:rPr>
      </w:pPr>
      <w:r>
        <w:rPr>
          <w:rFonts w:ascii="Arial" w:hAnsi="Arial" w:cs="Arial"/>
        </w:rPr>
        <w:tab/>
        <w:t>Mpumalanga:</w:t>
      </w:r>
      <w:r>
        <w:rPr>
          <w:rFonts w:ascii="Arial" w:hAnsi="Arial" w:cs="Arial"/>
        </w:rPr>
        <w:tab/>
        <w:t>4</w:t>
      </w:r>
    </w:p>
    <w:p w:rsidR="004002B1" w:rsidRDefault="004002B1" w:rsidP="004002B1">
      <w:pPr>
        <w:spacing w:line="360" w:lineRule="auto"/>
        <w:rPr>
          <w:rFonts w:ascii="Arial" w:hAnsi="Arial" w:cs="Arial"/>
        </w:rPr>
      </w:pPr>
      <w:r>
        <w:rPr>
          <w:rFonts w:ascii="Arial" w:hAnsi="Arial" w:cs="Arial"/>
        </w:rPr>
        <w:tab/>
        <w:t>North West:</w:t>
      </w:r>
      <w:r>
        <w:rPr>
          <w:rFonts w:ascii="Arial" w:hAnsi="Arial" w:cs="Arial"/>
        </w:rPr>
        <w:tab/>
      </w:r>
      <w:r>
        <w:rPr>
          <w:rFonts w:ascii="Arial" w:hAnsi="Arial" w:cs="Arial"/>
        </w:rPr>
        <w:tab/>
        <w:t>4</w:t>
      </w:r>
    </w:p>
    <w:p w:rsidR="004002B1" w:rsidRDefault="004002B1" w:rsidP="004002B1">
      <w:pPr>
        <w:spacing w:line="360" w:lineRule="auto"/>
        <w:rPr>
          <w:rFonts w:ascii="Arial" w:hAnsi="Arial" w:cs="Arial"/>
        </w:rPr>
      </w:pPr>
      <w:r>
        <w:rPr>
          <w:rFonts w:ascii="Arial" w:hAnsi="Arial" w:cs="Arial"/>
        </w:rPr>
        <w:tab/>
        <w:t>Northern Cape:</w:t>
      </w:r>
      <w:r>
        <w:rPr>
          <w:rFonts w:ascii="Arial" w:hAnsi="Arial" w:cs="Arial"/>
        </w:rPr>
        <w:tab/>
        <w:t>10</w:t>
      </w:r>
    </w:p>
    <w:p w:rsidR="004002B1" w:rsidRDefault="004002B1" w:rsidP="004002B1">
      <w:pPr>
        <w:spacing w:line="360" w:lineRule="auto"/>
        <w:rPr>
          <w:rFonts w:ascii="Arial" w:hAnsi="Arial" w:cs="Arial"/>
        </w:rPr>
      </w:pPr>
      <w:r>
        <w:rPr>
          <w:rFonts w:ascii="Arial" w:hAnsi="Arial" w:cs="Arial"/>
        </w:rPr>
        <w:tab/>
        <w:t>Western Cape:</w:t>
      </w:r>
      <w:r>
        <w:rPr>
          <w:rFonts w:ascii="Arial" w:hAnsi="Arial" w:cs="Arial"/>
        </w:rPr>
        <w:tab/>
        <w:t>5</w:t>
      </w:r>
    </w:p>
    <w:p w:rsidR="004002B1" w:rsidRDefault="004002B1" w:rsidP="004002B1">
      <w:pPr>
        <w:spacing w:line="360" w:lineRule="auto"/>
        <w:rPr>
          <w:rFonts w:ascii="Arial" w:hAnsi="Arial" w:cs="Arial"/>
        </w:rPr>
      </w:pPr>
      <w:r>
        <w:rPr>
          <w:rFonts w:ascii="Arial" w:hAnsi="Arial" w:cs="Arial"/>
        </w:rPr>
        <w:tab/>
        <w:t>KwaZulu-Natal:</w:t>
      </w:r>
      <w:r>
        <w:rPr>
          <w:rFonts w:ascii="Arial" w:hAnsi="Arial" w:cs="Arial"/>
        </w:rPr>
        <w:tab/>
        <w:t>10</w:t>
      </w:r>
    </w:p>
    <w:p w:rsidR="004002B1" w:rsidRPr="00654AD1" w:rsidRDefault="004002B1" w:rsidP="004002B1">
      <w:pPr>
        <w:spacing w:line="360" w:lineRule="auto"/>
        <w:rPr>
          <w:rFonts w:ascii="Arial" w:hAnsi="Arial" w:cs="Arial"/>
          <w:b/>
        </w:rPr>
      </w:pPr>
      <w:r>
        <w:rPr>
          <w:rFonts w:ascii="Arial" w:hAnsi="Arial" w:cs="Arial"/>
        </w:rPr>
        <w:tab/>
      </w:r>
      <w:r>
        <w:rPr>
          <w:rFonts w:ascii="Arial" w:hAnsi="Arial" w:cs="Arial"/>
          <w:b/>
        </w:rPr>
        <w:t>Total:</w:t>
      </w:r>
      <w:r>
        <w:rPr>
          <w:rFonts w:ascii="Arial" w:hAnsi="Arial" w:cs="Arial"/>
          <w:b/>
        </w:rPr>
        <w:tab/>
      </w:r>
      <w:r>
        <w:rPr>
          <w:rFonts w:ascii="Arial" w:hAnsi="Arial" w:cs="Arial"/>
          <w:b/>
        </w:rPr>
        <w:tab/>
      </w:r>
      <w:r>
        <w:rPr>
          <w:rFonts w:ascii="Arial" w:hAnsi="Arial" w:cs="Arial"/>
          <w:b/>
        </w:rPr>
        <w:tab/>
        <w:t>39</w:t>
      </w:r>
    </w:p>
    <w:p w:rsidR="004002B1" w:rsidRDefault="004002B1" w:rsidP="004002B1">
      <w:pPr>
        <w:spacing w:line="360" w:lineRule="auto"/>
        <w:rPr>
          <w:rFonts w:ascii="Arial" w:hAnsi="Arial" w:cs="Arial"/>
        </w:rPr>
      </w:pPr>
    </w:p>
    <w:p w:rsidR="004002B1" w:rsidRDefault="004002B1" w:rsidP="004002B1">
      <w:pPr>
        <w:spacing w:line="360" w:lineRule="auto"/>
        <w:rPr>
          <w:rFonts w:ascii="Arial" w:hAnsi="Arial" w:cs="Arial"/>
        </w:rPr>
      </w:pPr>
      <w:r>
        <w:rPr>
          <w:rFonts w:ascii="Arial" w:hAnsi="Arial" w:cs="Arial"/>
        </w:rPr>
        <w:tab/>
      </w:r>
      <w:r>
        <w:rPr>
          <w:rFonts w:ascii="Arial" w:hAnsi="Arial" w:cs="Arial"/>
          <w:b/>
          <w:u w:val="single"/>
        </w:rPr>
        <w:t>2015/2016 Financial Year</w:t>
      </w:r>
    </w:p>
    <w:p w:rsidR="004002B1" w:rsidRDefault="004002B1" w:rsidP="004002B1">
      <w:pPr>
        <w:spacing w:line="360" w:lineRule="auto"/>
        <w:rPr>
          <w:rFonts w:ascii="Arial" w:hAnsi="Arial" w:cs="Arial"/>
        </w:rPr>
      </w:pPr>
      <w:r>
        <w:rPr>
          <w:rFonts w:ascii="Arial" w:hAnsi="Arial" w:cs="Arial"/>
        </w:rPr>
        <w:tab/>
        <w:t>Eastern Cape:</w:t>
      </w:r>
      <w:r>
        <w:rPr>
          <w:rFonts w:ascii="Arial" w:hAnsi="Arial" w:cs="Arial"/>
        </w:rPr>
        <w:tab/>
        <w:t>17</w:t>
      </w:r>
    </w:p>
    <w:p w:rsidR="004002B1" w:rsidRDefault="004002B1" w:rsidP="004002B1">
      <w:pPr>
        <w:spacing w:line="360" w:lineRule="auto"/>
        <w:rPr>
          <w:rFonts w:ascii="Arial" w:hAnsi="Arial" w:cs="Arial"/>
        </w:rPr>
      </w:pPr>
      <w:r>
        <w:rPr>
          <w:rFonts w:ascii="Arial" w:hAnsi="Arial" w:cs="Arial"/>
        </w:rPr>
        <w:tab/>
        <w:t>Free State:</w:t>
      </w:r>
      <w:r>
        <w:rPr>
          <w:rFonts w:ascii="Arial" w:hAnsi="Arial" w:cs="Arial"/>
        </w:rPr>
        <w:tab/>
      </w:r>
      <w:r>
        <w:rPr>
          <w:rFonts w:ascii="Arial" w:hAnsi="Arial" w:cs="Arial"/>
        </w:rPr>
        <w:tab/>
        <w:t>13</w:t>
      </w:r>
    </w:p>
    <w:p w:rsidR="004002B1" w:rsidRDefault="004002B1" w:rsidP="004002B1">
      <w:pPr>
        <w:spacing w:line="360" w:lineRule="auto"/>
        <w:rPr>
          <w:rFonts w:ascii="Arial" w:hAnsi="Arial" w:cs="Arial"/>
        </w:rPr>
      </w:pPr>
      <w:r>
        <w:rPr>
          <w:rFonts w:ascii="Arial" w:hAnsi="Arial" w:cs="Arial"/>
        </w:rPr>
        <w:lastRenderedPageBreak/>
        <w:tab/>
        <w:t>Gauteng:</w:t>
      </w:r>
      <w:r>
        <w:rPr>
          <w:rFonts w:ascii="Arial" w:hAnsi="Arial" w:cs="Arial"/>
        </w:rPr>
        <w:tab/>
      </w:r>
      <w:r>
        <w:rPr>
          <w:rFonts w:ascii="Arial" w:hAnsi="Arial" w:cs="Arial"/>
        </w:rPr>
        <w:tab/>
        <w:t>4</w:t>
      </w:r>
    </w:p>
    <w:p w:rsidR="004002B1" w:rsidRDefault="004002B1" w:rsidP="004002B1">
      <w:pPr>
        <w:spacing w:line="360" w:lineRule="auto"/>
        <w:rPr>
          <w:rFonts w:ascii="Arial" w:hAnsi="Arial" w:cs="Arial"/>
        </w:rPr>
      </w:pPr>
      <w:r>
        <w:rPr>
          <w:rFonts w:ascii="Arial" w:hAnsi="Arial" w:cs="Arial"/>
        </w:rPr>
        <w:tab/>
        <w:t>Limpopo:</w:t>
      </w:r>
      <w:r>
        <w:rPr>
          <w:rFonts w:ascii="Arial" w:hAnsi="Arial" w:cs="Arial"/>
        </w:rPr>
        <w:tab/>
      </w:r>
      <w:r>
        <w:rPr>
          <w:rFonts w:ascii="Arial" w:hAnsi="Arial" w:cs="Arial"/>
        </w:rPr>
        <w:tab/>
        <w:t>1</w:t>
      </w:r>
    </w:p>
    <w:p w:rsidR="004002B1" w:rsidRDefault="004002B1" w:rsidP="004002B1">
      <w:pPr>
        <w:spacing w:line="360" w:lineRule="auto"/>
        <w:rPr>
          <w:rFonts w:ascii="Arial" w:hAnsi="Arial" w:cs="Arial"/>
        </w:rPr>
      </w:pPr>
      <w:r>
        <w:rPr>
          <w:rFonts w:ascii="Arial" w:hAnsi="Arial" w:cs="Arial"/>
        </w:rPr>
        <w:tab/>
        <w:t>Mpumalanga:</w:t>
      </w:r>
      <w:r>
        <w:rPr>
          <w:rFonts w:ascii="Arial" w:hAnsi="Arial" w:cs="Arial"/>
        </w:rPr>
        <w:tab/>
        <w:t>1</w:t>
      </w:r>
    </w:p>
    <w:p w:rsidR="004002B1" w:rsidRDefault="004002B1" w:rsidP="004002B1">
      <w:pPr>
        <w:spacing w:line="360" w:lineRule="auto"/>
        <w:rPr>
          <w:rFonts w:ascii="Arial" w:hAnsi="Arial" w:cs="Arial"/>
        </w:rPr>
      </w:pPr>
      <w:r>
        <w:rPr>
          <w:rFonts w:ascii="Arial" w:hAnsi="Arial" w:cs="Arial"/>
        </w:rPr>
        <w:tab/>
        <w:t>North West:</w:t>
      </w:r>
      <w:r>
        <w:rPr>
          <w:rFonts w:ascii="Arial" w:hAnsi="Arial" w:cs="Arial"/>
        </w:rPr>
        <w:tab/>
      </w:r>
      <w:r>
        <w:rPr>
          <w:rFonts w:ascii="Arial" w:hAnsi="Arial" w:cs="Arial"/>
        </w:rPr>
        <w:tab/>
        <w:t>5</w:t>
      </w:r>
    </w:p>
    <w:p w:rsidR="004002B1" w:rsidRDefault="004002B1" w:rsidP="004002B1">
      <w:pPr>
        <w:spacing w:line="360" w:lineRule="auto"/>
        <w:rPr>
          <w:rFonts w:ascii="Arial" w:hAnsi="Arial" w:cs="Arial"/>
        </w:rPr>
      </w:pPr>
      <w:r>
        <w:rPr>
          <w:rFonts w:ascii="Arial" w:hAnsi="Arial" w:cs="Arial"/>
        </w:rPr>
        <w:tab/>
        <w:t>Western Cape:</w:t>
      </w:r>
      <w:r>
        <w:rPr>
          <w:rFonts w:ascii="Arial" w:hAnsi="Arial" w:cs="Arial"/>
        </w:rPr>
        <w:tab/>
        <w:t>3</w:t>
      </w:r>
    </w:p>
    <w:p w:rsidR="004002B1" w:rsidRDefault="004002B1" w:rsidP="004002B1">
      <w:pPr>
        <w:spacing w:line="360" w:lineRule="auto"/>
        <w:rPr>
          <w:rFonts w:ascii="Arial" w:hAnsi="Arial" w:cs="Arial"/>
        </w:rPr>
      </w:pPr>
      <w:r>
        <w:rPr>
          <w:rFonts w:ascii="Arial" w:hAnsi="Arial" w:cs="Arial"/>
        </w:rPr>
        <w:tab/>
        <w:t>KwaZulu-Natal:</w:t>
      </w:r>
      <w:r>
        <w:rPr>
          <w:rFonts w:ascii="Arial" w:hAnsi="Arial" w:cs="Arial"/>
        </w:rPr>
        <w:tab/>
        <w:t>8</w:t>
      </w:r>
    </w:p>
    <w:p w:rsidR="004002B1" w:rsidRPr="00654AD1" w:rsidRDefault="004002B1" w:rsidP="004002B1">
      <w:pPr>
        <w:spacing w:line="360" w:lineRule="auto"/>
        <w:rPr>
          <w:rFonts w:ascii="Arial" w:hAnsi="Arial" w:cs="Arial"/>
          <w:b/>
        </w:rPr>
      </w:pPr>
      <w:r>
        <w:rPr>
          <w:rFonts w:ascii="Arial" w:hAnsi="Arial" w:cs="Arial"/>
        </w:rPr>
        <w:tab/>
      </w:r>
      <w:r>
        <w:rPr>
          <w:rFonts w:ascii="Arial" w:hAnsi="Arial" w:cs="Arial"/>
          <w:b/>
        </w:rPr>
        <w:t>Total:</w:t>
      </w:r>
      <w:r>
        <w:rPr>
          <w:rFonts w:ascii="Arial" w:hAnsi="Arial" w:cs="Arial"/>
          <w:b/>
        </w:rPr>
        <w:tab/>
      </w:r>
      <w:r>
        <w:rPr>
          <w:rFonts w:ascii="Arial" w:hAnsi="Arial" w:cs="Arial"/>
          <w:b/>
        </w:rPr>
        <w:tab/>
      </w:r>
      <w:r>
        <w:rPr>
          <w:rFonts w:ascii="Arial" w:hAnsi="Arial" w:cs="Arial"/>
          <w:b/>
        </w:rPr>
        <w:tab/>
        <w:t>52</w:t>
      </w:r>
    </w:p>
    <w:p w:rsidR="004002B1" w:rsidRDefault="004002B1" w:rsidP="004002B1">
      <w:pPr>
        <w:spacing w:line="360" w:lineRule="auto"/>
        <w:rPr>
          <w:rFonts w:ascii="Arial" w:hAnsi="Arial" w:cs="Arial"/>
        </w:rPr>
      </w:pPr>
    </w:p>
    <w:p w:rsidR="004002B1" w:rsidRDefault="004002B1" w:rsidP="004002B1">
      <w:pPr>
        <w:spacing w:line="360" w:lineRule="auto"/>
        <w:rPr>
          <w:rFonts w:ascii="Arial" w:hAnsi="Arial" w:cs="Arial"/>
        </w:rPr>
      </w:pPr>
      <w:r>
        <w:rPr>
          <w:rFonts w:ascii="Arial" w:hAnsi="Arial" w:cs="Arial"/>
        </w:rPr>
        <w:tab/>
      </w:r>
      <w:r w:rsidRPr="00654AD1">
        <w:rPr>
          <w:rFonts w:ascii="Arial" w:hAnsi="Arial" w:cs="Arial"/>
          <w:b/>
          <w:u w:val="single"/>
        </w:rPr>
        <w:t>2016/2017</w:t>
      </w:r>
    </w:p>
    <w:p w:rsidR="004002B1" w:rsidRDefault="004002B1" w:rsidP="004002B1">
      <w:pPr>
        <w:spacing w:line="360" w:lineRule="auto"/>
        <w:rPr>
          <w:rFonts w:ascii="Arial" w:hAnsi="Arial" w:cs="Arial"/>
        </w:rPr>
      </w:pPr>
      <w:r>
        <w:rPr>
          <w:rFonts w:ascii="Arial" w:hAnsi="Arial" w:cs="Arial"/>
        </w:rPr>
        <w:tab/>
        <w:t>Eastern Cape:</w:t>
      </w:r>
      <w:r>
        <w:rPr>
          <w:rFonts w:ascii="Arial" w:hAnsi="Arial" w:cs="Arial"/>
        </w:rPr>
        <w:tab/>
        <w:t>3</w:t>
      </w:r>
    </w:p>
    <w:p w:rsidR="004002B1" w:rsidRDefault="004002B1" w:rsidP="004002B1">
      <w:pPr>
        <w:spacing w:line="360" w:lineRule="auto"/>
        <w:rPr>
          <w:rFonts w:ascii="Arial" w:hAnsi="Arial" w:cs="Arial"/>
        </w:rPr>
      </w:pPr>
      <w:r>
        <w:rPr>
          <w:rFonts w:ascii="Arial" w:hAnsi="Arial" w:cs="Arial"/>
        </w:rPr>
        <w:tab/>
        <w:t>Free State:</w:t>
      </w:r>
      <w:r>
        <w:rPr>
          <w:rFonts w:ascii="Arial" w:hAnsi="Arial" w:cs="Arial"/>
        </w:rPr>
        <w:tab/>
      </w:r>
      <w:r>
        <w:rPr>
          <w:rFonts w:ascii="Arial" w:hAnsi="Arial" w:cs="Arial"/>
        </w:rPr>
        <w:tab/>
        <w:t>4</w:t>
      </w:r>
    </w:p>
    <w:p w:rsidR="004002B1" w:rsidRDefault="004002B1" w:rsidP="004002B1">
      <w:pPr>
        <w:spacing w:line="360" w:lineRule="auto"/>
        <w:rPr>
          <w:rFonts w:ascii="Arial" w:hAnsi="Arial" w:cs="Arial"/>
        </w:rPr>
      </w:pPr>
      <w:r>
        <w:rPr>
          <w:rFonts w:ascii="Arial" w:hAnsi="Arial" w:cs="Arial"/>
        </w:rPr>
        <w:tab/>
        <w:t>Gauteng:</w:t>
      </w:r>
      <w:r>
        <w:rPr>
          <w:rFonts w:ascii="Arial" w:hAnsi="Arial" w:cs="Arial"/>
        </w:rPr>
        <w:tab/>
      </w:r>
      <w:r>
        <w:rPr>
          <w:rFonts w:ascii="Arial" w:hAnsi="Arial" w:cs="Arial"/>
        </w:rPr>
        <w:tab/>
        <w:t>10</w:t>
      </w:r>
    </w:p>
    <w:p w:rsidR="004002B1" w:rsidRDefault="004002B1" w:rsidP="004002B1">
      <w:pPr>
        <w:spacing w:line="360" w:lineRule="auto"/>
        <w:rPr>
          <w:rFonts w:ascii="Arial" w:hAnsi="Arial" w:cs="Arial"/>
        </w:rPr>
      </w:pPr>
      <w:r>
        <w:rPr>
          <w:rFonts w:ascii="Arial" w:hAnsi="Arial" w:cs="Arial"/>
        </w:rPr>
        <w:tab/>
        <w:t>Limpopo:</w:t>
      </w:r>
      <w:r>
        <w:rPr>
          <w:rFonts w:ascii="Arial" w:hAnsi="Arial" w:cs="Arial"/>
        </w:rPr>
        <w:tab/>
      </w:r>
      <w:r>
        <w:rPr>
          <w:rFonts w:ascii="Arial" w:hAnsi="Arial" w:cs="Arial"/>
        </w:rPr>
        <w:tab/>
        <w:t>2</w:t>
      </w:r>
    </w:p>
    <w:p w:rsidR="004002B1" w:rsidRDefault="004002B1" w:rsidP="004002B1">
      <w:pPr>
        <w:spacing w:line="360" w:lineRule="auto"/>
        <w:rPr>
          <w:rFonts w:ascii="Arial" w:hAnsi="Arial" w:cs="Arial"/>
        </w:rPr>
      </w:pPr>
      <w:r>
        <w:rPr>
          <w:rFonts w:ascii="Arial" w:hAnsi="Arial" w:cs="Arial"/>
        </w:rPr>
        <w:tab/>
        <w:t>Mpumalanga:</w:t>
      </w:r>
      <w:r>
        <w:rPr>
          <w:rFonts w:ascii="Arial" w:hAnsi="Arial" w:cs="Arial"/>
        </w:rPr>
        <w:tab/>
        <w:t>6</w:t>
      </w:r>
    </w:p>
    <w:p w:rsidR="004002B1" w:rsidRDefault="004002B1" w:rsidP="004002B1">
      <w:pPr>
        <w:spacing w:line="360" w:lineRule="auto"/>
        <w:rPr>
          <w:rFonts w:ascii="Arial" w:hAnsi="Arial" w:cs="Arial"/>
        </w:rPr>
      </w:pPr>
      <w:r>
        <w:rPr>
          <w:rFonts w:ascii="Arial" w:hAnsi="Arial" w:cs="Arial"/>
        </w:rPr>
        <w:tab/>
        <w:t>Northern Cape:</w:t>
      </w:r>
      <w:r>
        <w:rPr>
          <w:rFonts w:ascii="Arial" w:hAnsi="Arial" w:cs="Arial"/>
        </w:rPr>
        <w:tab/>
        <w:t>4</w:t>
      </w:r>
    </w:p>
    <w:p w:rsidR="004002B1" w:rsidRDefault="004002B1" w:rsidP="004002B1">
      <w:pPr>
        <w:spacing w:line="360" w:lineRule="auto"/>
        <w:rPr>
          <w:rFonts w:ascii="Arial" w:hAnsi="Arial" w:cs="Arial"/>
        </w:rPr>
      </w:pPr>
      <w:r>
        <w:rPr>
          <w:rFonts w:ascii="Arial" w:hAnsi="Arial" w:cs="Arial"/>
        </w:rPr>
        <w:tab/>
        <w:t>Western Cape:</w:t>
      </w:r>
      <w:r>
        <w:rPr>
          <w:rFonts w:ascii="Arial" w:hAnsi="Arial" w:cs="Arial"/>
        </w:rPr>
        <w:tab/>
        <w:t>7</w:t>
      </w:r>
    </w:p>
    <w:p w:rsidR="004002B1" w:rsidRDefault="004002B1" w:rsidP="004002B1">
      <w:pPr>
        <w:spacing w:line="360" w:lineRule="auto"/>
        <w:rPr>
          <w:rFonts w:ascii="Arial" w:hAnsi="Arial" w:cs="Arial"/>
        </w:rPr>
      </w:pPr>
      <w:r>
        <w:rPr>
          <w:rFonts w:ascii="Arial" w:hAnsi="Arial" w:cs="Arial"/>
        </w:rPr>
        <w:tab/>
        <w:t>KwaZulu-Natal:</w:t>
      </w:r>
      <w:r>
        <w:rPr>
          <w:rFonts w:ascii="Arial" w:hAnsi="Arial" w:cs="Arial"/>
        </w:rPr>
        <w:tab/>
        <w:t>1</w:t>
      </w:r>
    </w:p>
    <w:p w:rsidR="004002B1" w:rsidRDefault="004002B1" w:rsidP="004002B1">
      <w:pPr>
        <w:spacing w:line="360" w:lineRule="auto"/>
        <w:ind w:left="720" w:hanging="720"/>
        <w:jc w:val="both"/>
        <w:rPr>
          <w:rFonts w:ascii="Arial" w:hAnsi="Arial" w:cs="Arial"/>
        </w:rPr>
      </w:pPr>
      <w:r>
        <w:rPr>
          <w:rFonts w:ascii="Arial" w:hAnsi="Arial" w:cs="Arial"/>
        </w:rPr>
        <w:tab/>
      </w:r>
      <w:r>
        <w:rPr>
          <w:rFonts w:ascii="Arial" w:hAnsi="Arial" w:cs="Arial"/>
          <w:b/>
        </w:rPr>
        <w:t>Total:</w:t>
      </w:r>
      <w:r>
        <w:rPr>
          <w:rFonts w:ascii="Arial" w:hAnsi="Arial" w:cs="Arial"/>
          <w:b/>
        </w:rPr>
        <w:tab/>
      </w:r>
      <w:r>
        <w:rPr>
          <w:rFonts w:ascii="Arial" w:hAnsi="Arial" w:cs="Arial"/>
          <w:b/>
        </w:rPr>
        <w:tab/>
      </w:r>
      <w:r>
        <w:rPr>
          <w:rFonts w:ascii="Arial" w:hAnsi="Arial" w:cs="Arial"/>
          <w:b/>
        </w:rPr>
        <w:tab/>
        <w:t>37</w:t>
      </w:r>
    </w:p>
    <w:p w:rsidR="004002B1" w:rsidRDefault="004002B1" w:rsidP="004002B1">
      <w:pPr>
        <w:spacing w:line="360" w:lineRule="auto"/>
        <w:jc w:val="both"/>
        <w:rPr>
          <w:rFonts w:ascii="Arial" w:hAnsi="Arial" w:cs="Arial"/>
        </w:rPr>
      </w:pPr>
    </w:p>
    <w:p w:rsidR="004002B1" w:rsidRDefault="004002B1" w:rsidP="004002B1">
      <w:pPr>
        <w:spacing w:line="360" w:lineRule="auto"/>
        <w:ind w:left="720" w:hanging="720"/>
        <w:jc w:val="both"/>
        <w:rPr>
          <w:rFonts w:ascii="Arial" w:hAnsi="Arial" w:cs="Arial"/>
        </w:rPr>
      </w:pPr>
      <w:r>
        <w:rPr>
          <w:rFonts w:ascii="Arial" w:hAnsi="Arial" w:cs="Arial"/>
        </w:rPr>
        <w:t>2b)</w:t>
      </w:r>
      <w:r>
        <w:rPr>
          <w:rFonts w:ascii="Arial" w:hAnsi="Arial" w:cs="Arial"/>
        </w:rPr>
        <w:tab/>
      </w:r>
      <w:proofErr w:type="gramStart"/>
      <w:r>
        <w:rPr>
          <w:rFonts w:ascii="Arial" w:hAnsi="Arial" w:cs="Arial"/>
        </w:rPr>
        <w:t>The</w:t>
      </w:r>
      <w:proofErr w:type="gramEnd"/>
      <w:r>
        <w:rPr>
          <w:rFonts w:ascii="Arial" w:hAnsi="Arial" w:cs="Arial"/>
        </w:rPr>
        <w:t xml:space="preserve"> table below contains the statistics, per year, of personnel declared competent and not yet competent, on the Station Management Learning </w:t>
      </w:r>
      <w:proofErr w:type="spellStart"/>
      <w:r>
        <w:rPr>
          <w:rFonts w:ascii="Arial" w:hAnsi="Arial" w:cs="Arial"/>
        </w:rPr>
        <w:t>Programme</w:t>
      </w:r>
      <w:proofErr w:type="spellEnd"/>
      <w:r>
        <w:rPr>
          <w:rFonts w:ascii="Arial" w:hAnsi="Arial" w:cs="Arial"/>
        </w:rPr>
        <w:t>:</w:t>
      </w:r>
    </w:p>
    <w:tbl>
      <w:tblPr>
        <w:tblStyle w:val="TableGrid"/>
        <w:tblW w:w="0" w:type="auto"/>
        <w:tblInd w:w="817" w:type="dxa"/>
        <w:tblLook w:val="04A0" w:firstRow="1" w:lastRow="0" w:firstColumn="1" w:lastColumn="0" w:noHBand="0" w:noVBand="1"/>
      </w:tblPr>
      <w:tblGrid>
        <w:gridCol w:w="3705"/>
        <w:gridCol w:w="2160"/>
        <w:gridCol w:w="2334"/>
      </w:tblGrid>
      <w:tr w:rsidR="004002B1" w:rsidTr="00B70060">
        <w:tc>
          <w:tcPr>
            <w:tcW w:w="3705" w:type="dxa"/>
            <w:shd w:val="clear" w:color="auto" w:fill="DBE5F1" w:themeFill="accent1" w:themeFillTint="33"/>
            <w:vAlign w:val="center"/>
          </w:tcPr>
          <w:p w:rsidR="004002B1" w:rsidRPr="00A108D8" w:rsidRDefault="004002B1" w:rsidP="00B70060">
            <w:pPr>
              <w:spacing w:line="360" w:lineRule="auto"/>
              <w:jc w:val="center"/>
              <w:rPr>
                <w:rFonts w:ascii="Arial" w:hAnsi="Arial" w:cs="Arial"/>
                <w:b/>
                <w:sz w:val="20"/>
              </w:rPr>
            </w:pPr>
            <w:r w:rsidRPr="00A108D8">
              <w:rPr>
                <w:rFonts w:ascii="Arial" w:hAnsi="Arial" w:cs="Arial"/>
                <w:b/>
                <w:sz w:val="20"/>
              </w:rPr>
              <w:t>Year</w:t>
            </w:r>
          </w:p>
        </w:tc>
        <w:tc>
          <w:tcPr>
            <w:tcW w:w="2160" w:type="dxa"/>
            <w:shd w:val="clear" w:color="auto" w:fill="DBE5F1" w:themeFill="accent1" w:themeFillTint="33"/>
            <w:vAlign w:val="center"/>
          </w:tcPr>
          <w:p w:rsidR="004002B1" w:rsidRPr="00A108D8" w:rsidRDefault="004002B1" w:rsidP="00B70060">
            <w:pPr>
              <w:spacing w:line="360" w:lineRule="auto"/>
              <w:jc w:val="center"/>
              <w:rPr>
                <w:rFonts w:ascii="Arial" w:hAnsi="Arial" w:cs="Arial"/>
                <w:b/>
                <w:sz w:val="20"/>
              </w:rPr>
            </w:pPr>
            <w:r>
              <w:rPr>
                <w:rFonts w:ascii="Arial" w:hAnsi="Arial" w:cs="Arial"/>
                <w:b/>
                <w:sz w:val="20"/>
              </w:rPr>
              <w:t>Number declared competent</w:t>
            </w:r>
          </w:p>
        </w:tc>
        <w:tc>
          <w:tcPr>
            <w:tcW w:w="2334" w:type="dxa"/>
            <w:shd w:val="clear" w:color="auto" w:fill="DBE5F1" w:themeFill="accent1" w:themeFillTint="33"/>
            <w:vAlign w:val="center"/>
          </w:tcPr>
          <w:p w:rsidR="004002B1" w:rsidRPr="00A108D8" w:rsidRDefault="004002B1" w:rsidP="00B70060">
            <w:pPr>
              <w:spacing w:line="360" w:lineRule="auto"/>
              <w:jc w:val="center"/>
              <w:rPr>
                <w:rFonts w:ascii="Arial" w:hAnsi="Arial" w:cs="Arial"/>
                <w:b/>
                <w:sz w:val="20"/>
              </w:rPr>
            </w:pPr>
            <w:r w:rsidRPr="00A108D8">
              <w:rPr>
                <w:rFonts w:ascii="Arial" w:hAnsi="Arial" w:cs="Arial"/>
                <w:b/>
                <w:sz w:val="20"/>
              </w:rPr>
              <w:t>Number declared not</w:t>
            </w:r>
            <w:r>
              <w:rPr>
                <w:rFonts w:ascii="Arial" w:hAnsi="Arial" w:cs="Arial"/>
                <w:b/>
                <w:sz w:val="20"/>
              </w:rPr>
              <w:t xml:space="preserve"> </w:t>
            </w:r>
            <w:r w:rsidRPr="00A108D8">
              <w:rPr>
                <w:rFonts w:ascii="Arial" w:hAnsi="Arial" w:cs="Arial"/>
                <w:b/>
                <w:sz w:val="20"/>
              </w:rPr>
              <w:t>yet</w:t>
            </w:r>
            <w:r>
              <w:rPr>
                <w:rFonts w:ascii="Arial" w:hAnsi="Arial" w:cs="Arial"/>
                <w:b/>
                <w:sz w:val="20"/>
              </w:rPr>
              <w:t xml:space="preserve"> </w:t>
            </w:r>
            <w:r w:rsidRPr="00A108D8">
              <w:rPr>
                <w:rFonts w:ascii="Arial" w:hAnsi="Arial" w:cs="Arial"/>
                <w:b/>
                <w:sz w:val="20"/>
              </w:rPr>
              <w:t>competent</w:t>
            </w:r>
          </w:p>
        </w:tc>
      </w:tr>
      <w:tr w:rsidR="004002B1" w:rsidTr="00B70060">
        <w:trPr>
          <w:trHeight w:val="185"/>
        </w:trPr>
        <w:tc>
          <w:tcPr>
            <w:tcW w:w="3705" w:type="dxa"/>
            <w:shd w:val="clear" w:color="auto" w:fill="DBE5F1" w:themeFill="accent1" w:themeFillTint="33"/>
            <w:vAlign w:val="center"/>
          </w:tcPr>
          <w:p w:rsidR="004002B1" w:rsidRPr="00A108D8" w:rsidRDefault="004002B1" w:rsidP="00B70060">
            <w:pPr>
              <w:spacing w:line="360" w:lineRule="auto"/>
              <w:jc w:val="center"/>
              <w:rPr>
                <w:rFonts w:ascii="Arial" w:hAnsi="Arial" w:cs="Arial"/>
                <w:b/>
                <w:sz w:val="20"/>
              </w:rPr>
            </w:pPr>
            <w:r w:rsidRPr="00A108D8">
              <w:rPr>
                <w:rFonts w:ascii="Arial" w:hAnsi="Arial" w:cs="Arial"/>
                <w:b/>
                <w:sz w:val="20"/>
              </w:rPr>
              <w:t>2014/2015</w:t>
            </w:r>
          </w:p>
        </w:tc>
        <w:tc>
          <w:tcPr>
            <w:tcW w:w="2160" w:type="dxa"/>
            <w:vAlign w:val="center"/>
          </w:tcPr>
          <w:p w:rsidR="004002B1" w:rsidRPr="00A108D8" w:rsidRDefault="004002B1" w:rsidP="00B70060">
            <w:pPr>
              <w:spacing w:line="360" w:lineRule="auto"/>
              <w:jc w:val="both"/>
              <w:rPr>
                <w:rFonts w:ascii="Arial" w:hAnsi="Arial" w:cs="Arial"/>
                <w:sz w:val="20"/>
              </w:rPr>
            </w:pPr>
            <w:r>
              <w:rPr>
                <w:rFonts w:ascii="Arial" w:hAnsi="Arial" w:cs="Arial"/>
                <w:sz w:val="20"/>
              </w:rPr>
              <w:t>99</w:t>
            </w:r>
          </w:p>
        </w:tc>
        <w:tc>
          <w:tcPr>
            <w:tcW w:w="2334" w:type="dxa"/>
            <w:vAlign w:val="center"/>
          </w:tcPr>
          <w:p w:rsidR="004002B1" w:rsidRPr="00A108D8" w:rsidRDefault="004002B1" w:rsidP="00B70060">
            <w:pPr>
              <w:spacing w:line="360" w:lineRule="auto"/>
              <w:jc w:val="both"/>
              <w:rPr>
                <w:rFonts w:ascii="Arial" w:hAnsi="Arial" w:cs="Arial"/>
                <w:sz w:val="20"/>
              </w:rPr>
            </w:pPr>
            <w:r>
              <w:rPr>
                <w:rFonts w:ascii="Arial" w:hAnsi="Arial" w:cs="Arial"/>
                <w:sz w:val="20"/>
              </w:rPr>
              <w:t>4</w:t>
            </w:r>
          </w:p>
        </w:tc>
      </w:tr>
      <w:tr w:rsidR="004002B1" w:rsidTr="00B70060">
        <w:trPr>
          <w:trHeight w:val="275"/>
        </w:trPr>
        <w:tc>
          <w:tcPr>
            <w:tcW w:w="3705" w:type="dxa"/>
            <w:shd w:val="clear" w:color="auto" w:fill="DBE5F1" w:themeFill="accent1" w:themeFillTint="33"/>
            <w:vAlign w:val="center"/>
          </w:tcPr>
          <w:p w:rsidR="004002B1" w:rsidRPr="00A108D8" w:rsidRDefault="004002B1" w:rsidP="00B70060">
            <w:pPr>
              <w:spacing w:line="360" w:lineRule="auto"/>
              <w:jc w:val="center"/>
              <w:rPr>
                <w:rFonts w:ascii="Arial" w:hAnsi="Arial" w:cs="Arial"/>
                <w:b/>
                <w:sz w:val="20"/>
              </w:rPr>
            </w:pPr>
            <w:r w:rsidRPr="00A108D8">
              <w:rPr>
                <w:rFonts w:ascii="Arial" w:hAnsi="Arial" w:cs="Arial"/>
                <w:b/>
                <w:sz w:val="20"/>
              </w:rPr>
              <w:t>2015/2016</w:t>
            </w:r>
          </w:p>
        </w:tc>
        <w:tc>
          <w:tcPr>
            <w:tcW w:w="2160" w:type="dxa"/>
            <w:vAlign w:val="center"/>
          </w:tcPr>
          <w:p w:rsidR="004002B1" w:rsidRPr="00A108D8" w:rsidRDefault="004002B1" w:rsidP="00B70060">
            <w:pPr>
              <w:spacing w:line="360" w:lineRule="auto"/>
              <w:jc w:val="both"/>
              <w:rPr>
                <w:rFonts w:ascii="Arial" w:hAnsi="Arial" w:cs="Arial"/>
                <w:sz w:val="20"/>
              </w:rPr>
            </w:pPr>
            <w:r>
              <w:rPr>
                <w:rFonts w:ascii="Arial" w:hAnsi="Arial" w:cs="Arial"/>
                <w:sz w:val="20"/>
              </w:rPr>
              <w:t>70</w:t>
            </w:r>
          </w:p>
        </w:tc>
        <w:tc>
          <w:tcPr>
            <w:tcW w:w="2334" w:type="dxa"/>
            <w:vAlign w:val="center"/>
          </w:tcPr>
          <w:p w:rsidR="004002B1" w:rsidRPr="00A108D8" w:rsidRDefault="004002B1" w:rsidP="00B70060">
            <w:pPr>
              <w:spacing w:line="360" w:lineRule="auto"/>
              <w:jc w:val="both"/>
              <w:rPr>
                <w:rFonts w:ascii="Arial" w:hAnsi="Arial" w:cs="Arial"/>
                <w:sz w:val="20"/>
              </w:rPr>
            </w:pPr>
            <w:r>
              <w:rPr>
                <w:rFonts w:ascii="Arial" w:hAnsi="Arial" w:cs="Arial"/>
                <w:sz w:val="20"/>
              </w:rPr>
              <w:t>2</w:t>
            </w:r>
          </w:p>
        </w:tc>
      </w:tr>
      <w:tr w:rsidR="004002B1" w:rsidTr="00B70060">
        <w:tc>
          <w:tcPr>
            <w:tcW w:w="3705" w:type="dxa"/>
            <w:shd w:val="clear" w:color="auto" w:fill="DBE5F1" w:themeFill="accent1" w:themeFillTint="33"/>
            <w:vAlign w:val="center"/>
          </w:tcPr>
          <w:p w:rsidR="004002B1" w:rsidRPr="00A108D8" w:rsidRDefault="004002B1" w:rsidP="00B70060">
            <w:pPr>
              <w:spacing w:line="360" w:lineRule="auto"/>
              <w:jc w:val="center"/>
              <w:rPr>
                <w:rFonts w:ascii="Arial" w:hAnsi="Arial" w:cs="Arial"/>
                <w:b/>
                <w:sz w:val="20"/>
              </w:rPr>
            </w:pPr>
            <w:r w:rsidRPr="00A108D8">
              <w:rPr>
                <w:rFonts w:ascii="Arial" w:hAnsi="Arial" w:cs="Arial"/>
                <w:b/>
                <w:sz w:val="20"/>
              </w:rPr>
              <w:t>2016/2017</w:t>
            </w:r>
          </w:p>
        </w:tc>
        <w:tc>
          <w:tcPr>
            <w:tcW w:w="2160" w:type="dxa"/>
            <w:vAlign w:val="center"/>
          </w:tcPr>
          <w:p w:rsidR="004002B1" w:rsidRPr="00A108D8" w:rsidRDefault="004002B1" w:rsidP="00B70060">
            <w:pPr>
              <w:spacing w:line="360" w:lineRule="auto"/>
              <w:jc w:val="both"/>
              <w:rPr>
                <w:rFonts w:ascii="Arial" w:hAnsi="Arial" w:cs="Arial"/>
                <w:sz w:val="20"/>
              </w:rPr>
            </w:pPr>
            <w:r>
              <w:rPr>
                <w:rFonts w:ascii="Arial" w:hAnsi="Arial" w:cs="Arial"/>
                <w:sz w:val="20"/>
              </w:rPr>
              <w:t>62</w:t>
            </w:r>
          </w:p>
        </w:tc>
        <w:tc>
          <w:tcPr>
            <w:tcW w:w="2334" w:type="dxa"/>
            <w:vAlign w:val="center"/>
          </w:tcPr>
          <w:p w:rsidR="004002B1" w:rsidRPr="00A108D8" w:rsidRDefault="004002B1" w:rsidP="00B70060">
            <w:pPr>
              <w:spacing w:line="360" w:lineRule="auto"/>
              <w:jc w:val="both"/>
              <w:rPr>
                <w:rFonts w:ascii="Arial" w:hAnsi="Arial" w:cs="Arial"/>
                <w:sz w:val="20"/>
              </w:rPr>
            </w:pPr>
            <w:r>
              <w:rPr>
                <w:rFonts w:ascii="Arial" w:hAnsi="Arial" w:cs="Arial"/>
                <w:sz w:val="20"/>
              </w:rPr>
              <w:t>0</w:t>
            </w:r>
          </w:p>
        </w:tc>
      </w:tr>
      <w:tr w:rsidR="004002B1" w:rsidTr="00B70060">
        <w:tc>
          <w:tcPr>
            <w:tcW w:w="3705" w:type="dxa"/>
            <w:shd w:val="clear" w:color="auto" w:fill="DBE5F1" w:themeFill="accent1" w:themeFillTint="33"/>
            <w:vAlign w:val="center"/>
          </w:tcPr>
          <w:p w:rsidR="004002B1" w:rsidRPr="00A108D8" w:rsidRDefault="004002B1" w:rsidP="00B70060">
            <w:pPr>
              <w:spacing w:line="360" w:lineRule="auto"/>
              <w:jc w:val="center"/>
              <w:rPr>
                <w:rFonts w:ascii="Arial" w:hAnsi="Arial" w:cs="Arial"/>
                <w:b/>
                <w:sz w:val="20"/>
              </w:rPr>
            </w:pPr>
            <w:r w:rsidRPr="00A108D8">
              <w:rPr>
                <w:rFonts w:ascii="Arial" w:hAnsi="Arial" w:cs="Arial"/>
                <w:b/>
                <w:sz w:val="20"/>
              </w:rPr>
              <w:t>2017/2018</w:t>
            </w:r>
          </w:p>
        </w:tc>
        <w:tc>
          <w:tcPr>
            <w:tcW w:w="2160" w:type="dxa"/>
            <w:vAlign w:val="center"/>
          </w:tcPr>
          <w:p w:rsidR="004002B1" w:rsidRPr="00A108D8" w:rsidRDefault="004002B1" w:rsidP="00B70060">
            <w:pPr>
              <w:spacing w:line="360" w:lineRule="auto"/>
              <w:jc w:val="both"/>
              <w:rPr>
                <w:rFonts w:ascii="Arial" w:hAnsi="Arial" w:cs="Arial"/>
                <w:sz w:val="20"/>
              </w:rPr>
            </w:pPr>
            <w:r>
              <w:rPr>
                <w:rFonts w:ascii="Arial" w:hAnsi="Arial" w:cs="Arial"/>
                <w:sz w:val="20"/>
              </w:rPr>
              <w:t>0</w:t>
            </w:r>
          </w:p>
        </w:tc>
        <w:tc>
          <w:tcPr>
            <w:tcW w:w="2334" w:type="dxa"/>
            <w:vAlign w:val="center"/>
          </w:tcPr>
          <w:p w:rsidR="004002B1" w:rsidRPr="00A108D8" w:rsidRDefault="004002B1" w:rsidP="00B70060">
            <w:pPr>
              <w:spacing w:line="360" w:lineRule="auto"/>
              <w:jc w:val="both"/>
              <w:rPr>
                <w:rFonts w:ascii="Arial" w:hAnsi="Arial" w:cs="Arial"/>
                <w:sz w:val="20"/>
              </w:rPr>
            </w:pPr>
            <w:r>
              <w:rPr>
                <w:rFonts w:ascii="Arial" w:hAnsi="Arial" w:cs="Arial"/>
                <w:sz w:val="20"/>
              </w:rPr>
              <w:t>0</w:t>
            </w:r>
          </w:p>
        </w:tc>
      </w:tr>
      <w:tr w:rsidR="004002B1" w:rsidTr="00B70060">
        <w:tc>
          <w:tcPr>
            <w:tcW w:w="3705" w:type="dxa"/>
            <w:shd w:val="clear" w:color="auto" w:fill="DBE5F1" w:themeFill="accent1" w:themeFillTint="33"/>
            <w:vAlign w:val="center"/>
          </w:tcPr>
          <w:p w:rsidR="004002B1" w:rsidRPr="00A108D8" w:rsidRDefault="004002B1" w:rsidP="00B70060">
            <w:pPr>
              <w:spacing w:line="360" w:lineRule="auto"/>
              <w:jc w:val="center"/>
              <w:rPr>
                <w:rFonts w:ascii="Arial" w:hAnsi="Arial" w:cs="Arial"/>
                <w:b/>
                <w:sz w:val="20"/>
              </w:rPr>
            </w:pPr>
            <w:r w:rsidRPr="00A108D8">
              <w:rPr>
                <w:rFonts w:ascii="Arial" w:hAnsi="Arial" w:cs="Arial"/>
                <w:b/>
                <w:sz w:val="20"/>
              </w:rPr>
              <w:t>TOTAL</w:t>
            </w:r>
          </w:p>
        </w:tc>
        <w:tc>
          <w:tcPr>
            <w:tcW w:w="2160" w:type="dxa"/>
            <w:vAlign w:val="center"/>
          </w:tcPr>
          <w:p w:rsidR="004002B1" w:rsidRPr="00435418" w:rsidRDefault="004002B1" w:rsidP="00B70060">
            <w:pPr>
              <w:spacing w:line="360" w:lineRule="auto"/>
              <w:jc w:val="both"/>
              <w:rPr>
                <w:rFonts w:ascii="Arial" w:hAnsi="Arial" w:cs="Arial"/>
                <w:b/>
                <w:sz w:val="20"/>
              </w:rPr>
            </w:pPr>
            <w:r w:rsidRPr="00435418">
              <w:rPr>
                <w:rFonts w:ascii="Arial" w:hAnsi="Arial" w:cs="Arial"/>
                <w:b/>
                <w:sz w:val="20"/>
              </w:rPr>
              <w:t>231</w:t>
            </w:r>
          </w:p>
        </w:tc>
        <w:tc>
          <w:tcPr>
            <w:tcW w:w="2334" w:type="dxa"/>
            <w:vAlign w:val="center"/>
          </w:tcPr>
          <w:p w:rsidR="004002B1" w:rsidRPr="00435418" w:rsidRDefault="004002B1" w:rsidP="00B70060">
            <w:pPr>
              <w:spacing w:line="360" w:lineRule="auto"/>
              <w:jc w:val="both"/>
              <w:rPr>
                <w:rFonts w:ascii="Arial" w:hAnsi="Arial" w:cs="Arial"/>
                <w:b/>
                <w:sz w:val="20"/>
              </w:rPr>
            </w:pPr>
            <w:r w:rsidRPr="00435418">
              <w:rPr>
                <w:rFonts w:ascii="Arial" w:hAnsi="Arial" w:cs="Arial"/>
                <w:b/>
                <w:sz w:val="20"/>
              </w:rPr>
              <w:t>6</w:t>
            </w:r>
          </w:p>
        </w:tc>
      </w:tr>
    </w:tbl>
    <w:p w:rsidR="004002B1" w:rsidRDefault="004002B1" w:rsidP="004002B1">
      <w:pPr>
        <w:spacing w:line="360" w:lineRule="auto"/>
        <w:jc w:val="both"/>
        <w:rPr>
          <w:rFonts w:ascii="Arial" w:hAnsi="Arial" w:cs="Arial"/>
        </w:rPr>
      </w:pPr>
    </w:p>
    <w:p w:rsidR="004002B1" w:rsidRDefault="004002B1" w:rsidP="004002B1">
      <w:pPr>
        <w:spacing w:line="360" w:lineRule="auto"/>
        <w:ind w:left="720" w:hanging="720"/>
        <w:jc w:val="both"/>
        <w:rPr>
          <w:rFonts w:ascii="Arial" w:hAnsi="Arial" w:cs="Arial"/>
        </w:rPr>
      </w:pPr>
      <w:r>
        <w:rPr>
          <w:rFonts w:ascii="Arial" w:hAnsi="Arial" w:cs="Arial"/>
        </w:rPr>
        <w:t>2c)</w:t>
      </w:r>
      <w:r>
        <w:rPr>
          <w:rFonts w:ascii="Arial" w:hAnsi="Arial" w:cs="Arial"/>
        </w:rPr>
        <w:tab/>
        <w:t xml:space="preserve">No remedial training was presented for the six learners that were declared not yet competent, due to the fact that the learning </w:t>
      </w:r>
      <w:proofErr w:type="spellStart"/>
      <w:r>
        <w:rPr>
          <w:rFonts w:ascii="Arial" w:hAnsi="Arial" w:cs="Arial"/>
        </w:rPr>
        <w:t>programme</w:t>
      </w:r>
      <w:proofErr w:type="spellEnd"/>
      <w:r>
        <w:rPr>
          <w:rFonts w:ascii="Arial" w:hAnsi="Arial" w:cs="Arial"/>
        </w:rPr>
        <w:t xml:space="preserve"> was placed under review. The new Station Commissioners Learning </w:t>
      </w:r>
      <w:proofErr w:type="spellStart"/>
      <w:r>
        <w:rPr>
          <w:rFonts w:ascii="Arial" w:hAnsi="Arial" w:cs="Arial"/>
        </w:rPr>
        <w:t>Programme</w:t>
      </w:r>
      <w:proofErr w:type="spellEnd"/>
      <w:r>
        <w:rPr>
          <w:rFonts w:ascii="Arial" w:hAnsi="Arial" w:cs="Arial"/>
        </w:rPr>
        <w:t xml:space="preserve"> will be rolled out within the next six months and personnel who attended the former Station </w:t>
      </w:r>
      <w:r>
        <w:rPr>
          <w:rFonts w:ascii="Arial" w:hAnsi="Arial" w:cs="Arial"/>
        </w:rPr>
        <w:lastRenderedPageBreak/>
        <w:t xml:space="preserve">Management Learning </w:t>
      </w:r>
      <w:proofErr w:type="spellStart"/>
      <w:r>
        <w:rPr>
          <w:rFonts w:ascii="Arial" w:hAnsi="Arial" w:cs="Arial"/>
        </w:rPr>
        <w:t>Programme</w:t>
      </w:r>
      <w:proofErr w:type="spellEnd"/>
      <w:r>
        <w:rPr>
          <w:rFonts w:ascii="Arial" w:hAnsi="Arial" w:cs="Arial"/>
        </w:rPr>
        <w:t xml:space="preserve"> and were declared not yet competent will be called up, as a matter of priority to attend the new </w:t>
      </w:r>
      <w:proofErr w:type="spellStart"/>
      <w:r>
        <w:rPr>
          <w:rFonts w:ascii="Arial" w:hAnsi="Arial" w:cs="Arial"/>
        </w:rPr>
        <w:t>programme</w:t>
      </w:r>
      <w:proofErr w:type="spellEnd"/>
      <w:r>
        <w:rPr>
          <w:rFonts w:ascii="Arial" w:hAnsi="Arial" w:cs="Arial"/>
        </w:rPr>
        <w:t>.</w:t>
      </w:r>
    </w:p>
    <w:p w:rsidR="004002B1" w:rsidRDefault="004002B1" w:rsidP="004002B1">
      <w:pPr>
        <w:spacing w:line="360" w:lineRule="auto"/>
        <w:jc w:val="both"/>
        <w:rPr>
          <w:rFonts w:ascii="Arial" w:hAnsi="Arial" w:cs="Arial"/>
        </w:rPr>
      </w:pPr>
    </w:p>
    <w:p w:rsidR="004002B1" w:rsidRDefault="004002B1" w:rsidP="004002B1">
      <w:pPr>
        <w:spacing w:line="360" w:lineRule="auto"/>
        <w:ind w:left="720" w:hanging="720"/>
        <w:jc w:val="both"/>
        <w:rPr>
          <w:rFonts w:ascii="Arial" w:hAnsi="Arial" w:cs="Arial"/>
        </w:rPr>
      </w:pPr>
      <w:r>
        <w:rPr>
          <w:rFonts w:ascii="Arial" w:hAnsi="Arial" w:cs="Arial"/>
        </w:rPr>
        <w:t>2d)</w:t>
      </w:r>
      <w:r>
        <w:rPr>
          <w:rFonts w:ascii="Arial" w:hAnsi="Arial" w:cs="Arial"/>
        </w:rPr>
        <w:tab/>
      </w:r>
      <w:proofErr w:type="gramStart"/>
      <w:r>
        <w:rPr>
          <w:rFonts w:ascii="Arial" w:hAnsi="Arial" w:cs="Arial"/>
        </w:rPr>
        <w:t>The</w:t>
      </w:r>
      <w:proofErr w:type="gramEnd"/>
      <w:r>
        <w:rPr>
          <w:rFonts w:ascii="Arial" w:hAnsi="Arial" w:cs="Arial"/>
        </w:rPr>
        <w:t xml:space="preserve"> new Station Commanders were not dismissed from his or her position for failing to complete the Station Management Learning </w:t>
      </w:r>
      <w:proofErr w:type="spellStart"/>
      <w:r>
        <w:rPr>
          <w:rFonts w:ascii="Arial" w:hAnsi="Arial" w:cs="Arial"/>
        </w:rPr>
        <w:t>Programme</w:t>
      </w:r>
      <w:proofErr w:type="spellEnd"/>
      <w:r>
        <w:rPr>
          <w:rFonts w:ascii="Arial" w:hAnsi="Arial" w:cs="Arial"/>
        </w:rPr>
        <w:t>.</w:t>
      </w:r>
    </w:p>
    <w:p w:rsidR="004002B1" w:rsidRDefault="004002B1" w:rsidP="004002B1">
      <w:pPr>
        <w:jc w:val="both"/>
        <w:rPr>
          <w:rFonts w:ascii="Arial" w:hAnsi="Arial" w:cs="Arial"/>
          <w:b/>
          <w:u w:val="single"/>
          <w:lang w:val="en-GB"/>
        </w:rPr>
      </w:pPr>
    </w:p>
    <w:p w:rsidR="004002B1" w:rsidRDefault="004002B1" w:rsidP="004002B1">
      <w:pPr>
        <w:jc w:val="both"/>
        <w:rPr>
          <w:rFonts w:ascii="Arial" w:hAnsi="Arial" w:cs="Arial"/>
          <w:b/>
          <w:u w:val="single"/>
          <w:lang w:val="en-GB"/>
        </w:rPr>
      </w:pPr>
    </w:p>
    <w:p w:rsidR="004002B1" w:rsidRDefault="004002B1" w:rsidP="004002B1">
      <w:pPr>
        <w:jc w:val="both"/>
        <w:rPr>
          <w:rFonts w:ascii="Arial" w:hAnsi="Arial" w:cs="Arial"/>
          <w:b/>
          <w:u w:val="single"/>
          <w:lang w:val="en-GB"/>
        </w:rPr>
      </w:pPr>
    </w:p>
    <w:p w:rsidR="004002B1" w:rsidRDefault="004002B1" w:rsidP="004002B1">
      <w:pPr>
        <w:jc w:val="both"/>
        <w:rPr>
          <w:rFonts w:ascii="Arial" w:hAnsi="Arial" w:cs="Arial"/>
          <w:b/>
          <w:u w:val="single"/>
          <w:lang w:val="en-GB"/>
        </w:rPr>
      </w:pPr>
    </w:p>
    <w:p w:rsidR="004002B1" w:rsidRDefault="004002B1" w:rsidP="004002B1">
      <w:pPr>
        <w:jc w:val="both"/>
        <w:rPr>
          <w:rFonts w:ascii="Arial" w:hAnsi="Arial" w:cs="Arial"/>
          <w:b/>
          <w:u w:val="single"/>
          <w:lang w:val="en-GB"/>
        </w:rPr>
      </w:pPr>
    </w:p>
    <w:p w:rsidR="004002B1" w:rsidRDefault="004002B1" w:rsidP="004002B1">
      <w:pPr>
        <w:jc w:val="both"/>
        <w:rPr>
          <w:rFonts w:ascii="Arial" w:hAnsi="Arial" w:cs="Arial"/>
          <w:b/>
          <w:u w:val="single"/>
          <w:lang w:val="en-GB"/>
        </w:rPr>
      </w:pPr>
    </w:p>
    <w:p w:rsidR="004002B1" w:rsidRDefault="004002B1" w:rsidP="004002B1">
      <w:pPr>
        <w:jc w:val="both"/>
        <w:rPr>
          <w:rFonts w:ascii="Arial" w:hAnsi="Arial" w:cs="Arial"/>
          <w:b/>
          <w:u w:val="single"/>
          <w:lang w:val="en-GB"/>
        </w:rPr>
      </w:pPr>
    </w:p>
    <w:p w:rsidR="004002B1" w:rsidRDefault="004002B1" w:rsidP="004002B1">
      <w:pPr>
        <w:jc w:val="both"/>
        <w:rPr>
          <w:rFonts w:ascii="Arial" w:hAnsi="Arial" w:cs="Arial"/>
          <w:b/>
          <w:u w:val="single"/>
          <w:lang w:val="en-GB"/>
        </w:rPr>
      </w:pPr>
    </w:p>
    <w:p w:rsidR="004002B1" w:rsidRDefault="004002B1" w:rsidP="004002B1">
      <w:pPr>
        <w:jc w:val="both"/>
        <w:rPr>
          <w:rFonts w:ascii="Arial" w:hAnsi="Arial" w:cs="Arial"/>
          <w:b/>
          <w:u w:val="single"/>
          <w:lang w:val="en-GB"/>
        </w:rPr>
      </w:pPr>
    </w:p>
    <w:p w:rsidR="00FE55C6" w:rsidRDefault="00FE55C6" w:rsidP="00F56DE0">
      <w:pPr>
        <w:jc w:val="right"/>
        <w:rPr>
          <w:rFonts w:ascii="Arial" w:hAnsi="Arial" w:cs="Arial"/>
        </w:rPr>
      </w:pPr>
      <w:bookmarkStart w:id="0" w:name="_GoBack"/>
      <w:bookmarkEnd w:id="0"/>
      <w:r w:rsidRPr="0090359D">
        <w:rPr>
          <w:rFonts w:ascii="Arial" w:hAnsi="Arial" w:cs="Arial"/>
          <w:b/>
        </w:rPr>
        <w:t xml:space="preserve">                         </w:t>
      </w:r>
    </w:p>
    <w:sectPr w:rsidR="00FE55C6"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4DE" w:rsidRDefault="00A254DE" w:rsidP="00020C8A">
      <w:r>
        <w:separator/>
      </w:r>
    </w:p>
  </w:endnote>
  <w:endnote w:type="continuationSeparator" w:id="0">
    <w:p w:rsidR="00A254DE" w:rsidRDefault="00A254DE"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4DE" w:rsidRDefault="00A254DE" w:rsidP="00020C8A">
      <w:r>
        <w:separator/>
      </w:r>
    </w:p>
  </w:footnote>
  <w:footnote w:type="continuationSeparator" w:id="0">
    <w:p w:rsidR="00A254DE" w:rsidRDefault="00A254DE"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A4D77"/>
    <w:multiLevelType w:val="hybridMultilevel"/>
    <w:tmpl w:val="478C21BA"/>
    <w:lvl w:ilvl="0" w:tplc="2FCE82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8742B6"/>
    <w:multiLevelType w:val="hybridMultilevel"/>
    <w:tmpl w:val="5FD262F8"/>
    <w:lvl w:ilvl="0" w:tplc="0A547FC2">
      <w:start w:val="1"/>
      <w:numFmt w:val="lowerLetter"/>
      <w:lvlText w:val="(%1)"/>
      <w:lvlJc w:val="left"/>
      <w:pPr>
        <w:ind w:left="1080" w:hanging="360"/>
      </w:pPr>
      <w:rPr>
        <w:rFonts w:hint="default"/>
      </w:rPr>
    </w:lvl>
    <w:lvl w:ilvl="1" w:tplc="27204E2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926EE8"/>
    <w:multiLevelType w:val="hybridMultilevel"/>
    <w:tmpl w:val="98F471F0"/>
    <w:lvl w:ilvl="0" w:tplc="306C1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17B63"/>
    <w:multiLevelType w:val="hybridMultilevel"/>
    <w:tmpl w:val="C786DF90"/>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6">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63B7AE0"/>
    <w:multiLevelType w:val="hybridMultilevel"/>
    <w:tmpl w:val="71869C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EFD787F"/>
    <w:multiLevelType w:val="hybridMultilevel"/>
    <w:tmpl w:val="FA02CD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1576BD"/>
    <w:multiLevelType w:val="hybridMultilevel"/>
    <w:tmpl w:val="2D300A48"/>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A4979"/>
    <w:multiLevelType w:val="hybridMultilevel"/>
    <w:tmpl w:val="2E6EAC60"/>
    <w:lvl w:ilvl="0" w:tplc="172AFAE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nsid w:val="2EB354BF"/>
    <w:multiLevelType w:val="hybridMultilevel"/>
    <w:tmpl w:val="143A6AD0"/>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3F3F1D72"/>
    <w:multiLevelType w:val="hybridMultilevel"/>
    <w:tmpl w:val="CCDCA170"/>
    <w:lvl w:ilvl="0" w:tplc="362A65DA">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43846254"/>
    <w:multiLevelType w:val="hybridMultilevel"/>
    <w:tmpl w:val="B956B2B8"/>
    <w:lvl w:ilvl="0" w:tplc="1A06A0A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71C47ED"/>
    <w:multiLevelType w:val="hybridMultilevel"/>
    <w:tmpl w:val="57085646"/>
    <w:lvl w:ilvl="0" w:tplc="C46847B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4AAE2BCC"/>
    <w:multiLevelType w:val="hybridMultilevel"/>
    <w:tmpl w:val="C46E43E2"/>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nsid w:val="4E0961CC"/>
    <w:multiLevelType w:val="hybridMultilevel"/>
    <w:tmpl w:val="1FDA4986"/>
    <w:lvl w:ilvl="0" w:tplc="8154EB1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E710801"/>
    <w:multiLevelType w:val="hybridMultilevel"/>
    <w:tmpl w:val="D7F220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23">
    <w:nsid w:val="4FE12D71"/>
    <w:multiLevelType w:val="hybridMultilevel"/>
    <w:tmpl w:val="EEE2D3B2"/>
    <w:lvl w:ilvl="0" w:tplc="B328781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55239C"/>
    <w:multiLevelType w:val="hybridMultilevel"/>
    <w:tmpl w:val="EFECE960"/>
    <w:lvl w:ilvl="0" w:tplc="FE78D8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53B342D0"/>
    <w:multiLevelType w:val="hybridMultilevel"/>
    <w:tmpl w:val="E6886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1262A55"/>
    <w:multiLevelType w:val="hybridMultilevel"/>
    <w:tmpl w:val="C10C5E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656820F1"/>
    <w:multiLevelType w:val="hybridMultilevel"/>
    <w:tmpl w:val="21C86CAA"/>
    <w:lvl w:ilvl="0" w:tplc="23BA171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68962125"/>
    <w:multiLevelType w:val="hybridMultilevel"/>
    <w:tmpl w:val="46A8FDC4"/>
    <w:lvl w:ilvl="0" w:tplc="671628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5C5672B"/>
    <w:multiLevelType w:val="hybridMultilevel"/>
    <w:tmpl w:val="5518E5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nsid w:val="7C54011D"/>
    <w:multiLevelType w:val="hybridMultilevel"/>
    <w:tmpl w:val="4CB644C6"/>
    <w:lvl w:ilvl="0" w:tplc="2DF8D1B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D1D24CB"/>
    <w:multiLevelType w:val="hybridMultilevel"/>
    <w:tmpl w:val="5A18BF62"/>
    <w:lvl w:ilvl="0" w:tplc="5FB87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DB7BF8"/>
    <w:multiLevelType w:val="hybridMultilevel"/>
    <w:tmpl w:val="37C61C88"/>
    <w:lvl w:ilvl="0" w:tplc="2966843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3"/>
  </w:num>
  <w:num w:numId="2">
    <w:abstractNumId w:val="32"/>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5"/>
  </w:num>
  <w:num w:numId="6">
    <w:abstractNumId w:val="33"/>
  </w:num>
  <w:num w:numId="7">
    <w:abstractNumId w:val="8"/>
  </w:num>
  <w:num w:numId="8">
    <w:abstractNumId w:val="11"/>
  </w:num>
  <w:num w:numId="9">
    <w:abstractNumId w:val="26"/>
  </w:num>
  <w:num w:numId="10">
    <w:abstractNumId w:val="22"/>
  </w:num>
  <w:num w:numId="11">
    <w:abstractNumId w:val="10"/>
  </w:num>
  <w:num w:numId="12">
    <w:abstractNumId w:val="6"/>
  </w:num>
  <w:num w:numId="13">
    <w:abstractNumId w:val="2"/>
  </w:num>
  <w:num w:numId="14">
    <w:abstractNumId w:val="0"/>
  </w:num>
  <w:num w:numId="15">
    <w:abstractNumId w:val="3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5"/>
  </w:num>
  <w:num w:numId="20">
    <w:abstractNumId w:val="3"/>
  </w:num>
  <w:num w:numId="21">
    <w:abstractNumId w:val="25"/>
  </w:num>
  <w:num w:numId="22">
    <w:abstractNumId w:val="4"/>
  </w:num>
  <w:num w:numId="23">
    <w:abstractNumId w:val="14"/>
  </w:num>
  <w:num w:numId="24">
    <w:abstractNumId w:val="36"/>
  </w:num>
  <w:num w:numId="25">
    <w:abstractNumId w:val="20"/>
  </w:num>
  <w:num w:numId="26">
    <w:abstractNumId w:val="28"/>
  </w:num>
  <w:num w:numId="27">
    <w:abstractNumId w:val="1"/>
  </w:num>
  <w:num w:numId="28">
    <w:abstractNumId w:val="17"/>
  </w:num>
  <w:num w:numId="29">
    <w:abstractNumId w:val="30"/>
  </w:num>
  <w:num w:numId="30">
    <w:abstractNumId w:val="38"/>
  </w:num>
  <w:num w:numId="31">
    <w:abstractNumId w:val="12"/>
  </w:num>
  <w:num w:numId="32">
    <w:abstractNumId w:val="16"/>
  </w:num>
  <w:num w:numId="33">
    <w:abstractNumId w:val="9"/>
  </w:num>
  <w:num w:numId="34">
    <w:abstractNumId w:val="21"/>
  </w:num>
  <w:num w:numId="35">
    <w:abstractNumId w:val="34"/>
  </w:num>
  <w:num w:numId="36">
    <w:abstractNumId w:val="7"/>
  </w:num>
  <w:num w:numId="37">
    <w:abstractNumId w:val="27"/>
  </w:num>
  <w:num w:numId="38">
    <w:abstractNumId w:val="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47E0"/>
    <w:rsid w:val="00005378"/>
    <w:rsid w:val="000124A1"/>
    <w:rsid w:val="00020C8A"/>
    <w:rsid w:val="000418C5"/>
    <w:rsid w:val="0007692A"/>
    <w:rsid w:val="00083621"/>
    <w:rsid w:val="00091191"/>
    <w:rsid w:val="00093E1D"/>
    <w:rsid w:val="00096C32"/>
    <w:rsid w:val="000A31F2"/>
    <w:rsid w:val="000C445A"/>
    <w:rsid w:val="000D26BC"/>
    <w:rsid w:val="000F379C"/>
    <w:rsid w:val="0010163A"/>
    <w:rsid w:val="0012081D"/>
    <w:rsid w:val="00176890"/>
    <w:rsid w:val="0018484C"/>
    <w:rsid w:val="00190104"/>
    <w:rsid w:val="00193036"/>
    <w:rsid w:val="00193F07"/>
    <w:rsid w:val="001F7351"/>
    <w:rsid w:val="002136D3"/>
    <w:rsid w:val="00235D5E"/>
    <w:rsid w:val="002472A0"/>
    <w:rsid w:val="002526D2"/>
    <w:rsid w:val="002561C9"/>
    <w:rsid w:val="002660B4"/>
    <w:rsid w:val="0027011F"/>
    <w:rsid w:val="00271524"/>
    <w:rsid w:val="002B060F"/>
    <w:rsid w:val="00312D83"/>
    <w:rsid w:val="00313F6F"/>
    <w:rsid w:val="003429B2"/>
    <w:rsid w:val="00345860"/>
    <w:rsid w:val="00355C7B"/>
    <w:rsid w:val="00366515"/>
    <w:rsid w:val="00376D4C"/>
    <w:rsid w:val="003A29F4"/>
    <w:rsid w:val="003C3BC9"/>
    <w:rsid w:val="003D0D10"/>
    <w:rsid w:val="003D3A91"/>
    <w:rsid w:val="003E562D"/>
    <w:rsid w:val="003F6713"/>
    <w:rsid w:val="004002B1"/>
    <w:rsid w:val="0041350D"/>
    <w:rsid w:val="00453CB8"/>
    <w:rsid w:val="004620BB"/>
    <w:rsid w:val="004841E2"/>
    <w:rsid w:val="004842A5"/>
    <w:rsid w:val="0048437E"/>
    <w:rsid w:val="00487C39"/>
    <w:rsid w:val="004C3778"/>
    <w:rsid w:val="004D7391"/>
    <w:rsid w:val="004E259E"/>
    <w:rsid w:val="00516838"/>
    <w:rsid w:val="005376FE"/>
    <w:rsid w:val="00540F08"/>
    <w:rsid w:val="005667CC"/>
    <w:rsid w:val="00584FE8"/>
    <w:rsid w:val="00591BFB"/>
    <w:rsid w:val="005948DE"/>
    <w:rsid w:val="005B3AEC"/>
    <w:rsid w:val="005C37B3"/>
    <w:rsid w:val="005E67ED"/>
    <w:rsid w:val="005F3E91"/>
    <w:rsid w:val="005F4DE5"/>
    <w:rsid w:val="005F687E"/>
    <w:rsid w:val="0062086F"/>
    <w:rsid w:val="00630338"/>
    <w:rsid w:val="00632F7F"/>
    <w:rsid w:val="0064280B"/>
    <w:rsid w:val="00671325"/>
    <w:rsid w:val="00685C66"/>
    <w:rsid w:val="00692AA0"/>
    <w:rsid w:val="00693AF3"/>
    <w:rsid w:val="00697291"/>
    <w:rsid w:val="006B7009"/>
    <w:rsid w:val="006D1984"/>
    <w:rsid w:val="0070544C"/>
    <w:rsid w:val="00760599"/>
    <w:rsid w:val="00773CD1"/>
    <w:rsid w:val="00775D04"/>
    <w:rsid w:val="007A4F25"/>
    <w:rsid w:val="007B3CBC"/>
    <w:rsid w:val="007B44B4"/>
    <w:rsid w:val="00806642"/>
    <w:rsid w:val="0084083E"/>
    <w:rsid w:val="00863619"/>
    <w:rsid w:val="008709C3"/>
    <w:rsid w:val="008735E7"/>
    <w:rsid w:val="008764DB"/>
    <w:rsid w:val="00882AE8"/>
    <w:rsid w:val="00887880"/>
    <w:rsid w:val="008921E2"/>
    <w:rsid w:val="008A40B9"/>
    <w:rsid w:val="008A4F4B"/>
    <w:rsid w:val="008C1619"/>
    <w:rsid w:val="008E77C7"/>
    <w:rsid w:val="009006F0"/>
    <w:rsid w:val="00904A1D"/>
    <w:rsid w:val="0092398F"/>
    <w:rsid w:val="00930C84"/>
    <w:rsid w:val="009356A3"/>
    <w:rsid w:val="00971BE9"/>
    <w:rsid w:val="0098689A"/>
    <w:rsid w:val="00991417"/>
    <w:rsid w:val="009967E6"/>
    <w:rsid w:val="009A3AAF"/>
    <w:rsid w:val="009B6CF0"/>
    <w:rsid w:val="009E4EFB"/>
    <w:rsid w:val="009E5F5E"/>
    <w:rsid w:val="00A0566D"/>
    <w:rsid w:val="00A145F8"/>
    <w:rsid w:val="00A25477"/>
    <w:rsid w:val="00A254DE"/>
    <w:rsid w:val="00A51E91"/>
    <w:rsid w:val="00A60330"/>
    <w:rsid w:val="00A61C2D"/>
    <w:rsid w:val="00A650EF"/>
    <w:rsid w:val="00AD1965"/>
    <w:rsid w:val="00AD3A49"/>
    <w:rsid w:val="00AF35A5"/>
    <w:rsid w:val="00B10E82"/>
    <w:rsid w:val="00B177B8"/>
    <w:rsid w:val="00B17C8E"/>
    <w:rsid w:val="00B22747"/>
    <w:rsid w:val="00B32CC5"/>
    <w:rsid w:val="00B357F2"/>
    <w:rsid w:val="00B53665"/>
    <w:rsid w:val="00B63558"/>
    <w:rsid w:val="00B82272"/>
    <w:rsid w:val="00B951AF"/>
    <w:rsid w:val="00BA7359"/>
    <w:rsid w:val="00BA74B2"/>
    <w:rsid w:val="00BB028D"/>
    <w:rsid w:val="00BC43F8"/>
    <w:rsid w:val="00BE30EE"/>
    <w:rsid w:val="00C011C4"/>
    <w:rsid w:val="00C02E3E"/>
    <w:rsid w:val="00C046CD"/>
    <w:rsid w:val="00C304FB"/>
    <w:rsid w:val="00C35239"/>
    <w:rsid w:val="00C573BC"/>
    <w:rsid w:val="00C605B1"/>
    <w:rsid w:val="00CB3722"/>
    <w:rsid w:val="00CB4D93"/>
    <w:rsid w:val="00CB73F4"/>
    <w:rsid w:val="00CD4C8D"/>
    <w:rsid w:val="00CF39DB"/>
    <w:rsid w:val="00CF465A"/>
    <w:rsid w:val="00CF66CB"/>
    <w:rsid w:val="00D00C2A"/>
    <w:rsid w:val="00D06419"/>
    <w:rsid w:val="00D12358"/>
    <w:rsid w:val="00D22D4F"/>
    <w:rsid w:val="00D34BDA"/>
    <w:rsid w:val="00D6779C"/>
    <w:rsid w:val="00D90829"/>
    <w:rsid w:val="00D92217"/>
    <w:rsid w:val="00DA2E74"/>
    <w:rsid w:val="00DB6069"/>
    <w:rsid w:val="00E239F0"/>
    <w:rsid w:val="00E275AB"/>
    <w:rsid w:val="00E275AD"/>
    <w:rsid w:val="00E44A6A"/>
    <w:rsid w:val="00E45525"/>
    <w:rsid w:val="00E573E8"/>
    <w:rsid w:val="00E61CD7"/>
    <w:rsid w:val="00EB4706"/>
    <w:rsid w:val="00ED15D2"/>
    <w:rsid w:val="00EF13C2"/>
    <w:rsid w:val="00EF6470"/>
    <w:rsid w:val="00F01AF5"/>
    <w:rsid w:val="00F33B06"/>
    <w:rsid w:val="00F56DE0"/>
    <w:rsid w:val="00F570FA"/>
    <w:rsid w:val="00F8567D"/>
    <w:rsid w:val="00F9389C"/>
    <w:rsid w:val="00FD742D"/>
    <w:rsid w:val="00FE1628"/>
    <w:rsid w:val="00FE55C6"/>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 w:type="character" w:styleId="CommentReference">
    <w:name w:val="annotation reference"/>
    <w:basedOn w:val="DefaultParagraphFont"/>
    <w:uiPriority w:val="99"/>
    <w:semiHidden/>
    <w:unhideWhenUsed/>
    <w:rsid w:val="00FE55C6"/>
    <w:rPr>
      <w:sz w:val="16"/>
      <w:szCs w:val="16"/>
    </w:rPr>
  </w:style>
  <w:style w:type="paragraph" w:styleId="CommentText">
    <w:name w:val="annotation text"/>
    <w:basedOn w:val="Normal"/>
    <w:link w:val="CommentTextChar"/>
    <w:uiPriority w:val="99"/>
    <w:semiHidden/>
    <w:unhideWhenUsed/>
    <w:rsid w:val="00FE55C6"/>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FE55C6"/>
    <w:rPr>
      <w:sz w:val="20"/>
      <w:szCs w:val="20"/>
      <w:lang w:val="en-GB"/>
    </w:rPr>
  </w:style>
  <w:style w:type="paragraph" w:styleId="CommentSubject">
    <w:name w:val="annotation subject"/>
    <w:basedOn w:val="CommentText"/>
    <w:next w:val="CommentText"/>
    <w:link w:val="CommentSubjectChar"/>
    <w:uiPriority w:val="99"/>
    <w:semiHidden/>
    <w:unhideWhenUsed/>
    <w:rsid w:val="00FE55C6"/>
    <w:rPr>
      <w:b/>
      <w:bCs/>
    </w:rPr>
  </w:style>
  <w:style w:type="character" w:customStyle="1" w:styleId="CommentSubjectChar">
    <w:name w:val="Comment Subject Char"/>
    <w:basedOn w:val="CommentTextChar"/>
    <w:link w:val="CommentSubject"/>
    <w:uiPriority w:val="99"/>
    <w:semiHidden/>
    <w:rsid w:val="00FE55C6"/>
    <w:rPr>
      <w:b/>
      <w:bCs/>
      <w:sz w:val="20"/>
      <w:szCs w:val="20"/>
      <w:lang w:val="en-GB"/>
    </w:rPr>
  </w:style>
  <w:style w:type="table" w:customStyle="1" w:styleId="TableGrid1">
    <w:name w:val="Table Grid1"/>
    <w:basedOn w:val="TableNormal"/>
    <w:next w:val="TableGrid"/>
    <w:uiPriority w:val="59"/>
    <w:rsid w:val="00FE55C6"/>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A056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2018-02-14T10:14:00Z</dcterms:created>
  <dcterms:modified xsi:type="dcterms:W3CDTF">2018-02-14T10:14:00Z</dcterms:modified>
</cp:coreProperties>
</file>