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713B54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E161DB">
        <w:rPr>
          <w:b/>
          <w:sz w:val="24"/>
          <w:szCs w:val="24"/>
        </w:rPr>
        <w:t>5</w:t>
      </w:r>
      <w:r w:rsidR="00E03388">
        <w:rPr>
          <w:b/>
          <w:sz w:val="24"/>
          <w:szCs w:val="24"/>
        </w:rPr>
        <w:t>95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B52604">
        <w:rPr>
          <w:b/>
          <w:sz w:val="24"/>
          <w:szCs w:val="24"/>
        </w:rPr>
        <w:t>23 AUGUST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E03388" w:rsidRPr="002B768F" w:rsidRDefault="00E03388" w:rsidP="00E03388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2B768F">
        <w:rPr>
          <w:b/>
          <w:sz w:val="24"/>
          <w:szCs w:val="24"/>
        </w:rPr>
        <w:t>Ms L H Arries (EFF)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CC56DA">
        <w:rPr>
          <w:rFonts w:eastAsia="Calibri"/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2B768F">
        <w:rPr>
          <w:b/>
          <w:sz w:val="24"/>
          <w:szCs w:val="24"/>
        </w:rPr>
        <w:t>:</w:t>
      </w:r>
    </w:p>
    <w:p w:rsidR="00E03388" w:rsidRPr="002B768F" w:rsidRDefault="00E03388" w:rsidP="00764A01">
      <w:pPr>
        <w:pStyle w:val="PlainText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B768F">
        <w:rPr>
          <w:rFonts w:ascii="Times New Roman" w:hAnsi="Times New Roman"/>
          <w:sz w:val="24"/>
          <w:szCs w:val="24"/>
        </w:rPr>
        <w:t>What number of persons have registered for the allocation of housing on the National Housing Needs Register in each province?</w:t>
      </w:r>
      <w:r w:rsidRPr="002B768F">
        <w:rPr>
          <w:rFonts w:ascii="Times New Roman" w:hAnsi="Times New Roman"/>
          <w:sz w:val="24"/>
          <w:szCs w:val="24"/>
        </w:rPr>
        <w:tab/>
      </w:r>
      <w:r w:rsidRPr="002B768F">
        <w:rPr>
          <w:rFonts w:ascii="Times New Roman" w:hAnsi="Times New Roman"/>
          <w:sz w:val="24"/>
          <w:szCs w:val="24"/>
        </w:rPr>
        <w:tab/>
      </w:r>
      <w:r w:rsidRPr="002B768F">
        <w:rPr>
          <w:rFonts w:ascii="Times New Roman" w:hAnsi="Times New Roman"/>
          <w:sz w:val="24"/>
          <w:szCs w:val="24"/>
        </w:rPr>
        <w:tab/>
      </w:r>
      <w:r w:rsidRPr="002B76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2B768F">
        <w:rPr>
          <w:rFonts w:ascii="Times New Roman" w:hAnsi="Times New Roman"/>
          <w:sz w:val="20"/>
          <w:szCs w:val="20"/>
        </w:rPr>
        <w:t>NW1592E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764A01" w:rsidRPr="00764A01" w:rsidRDefault="00764A01" w:rsidP="00764A01">
      <w:pPr>
        <w:pStyle w:val="BodyText"/>
        <w:spacing w:line="362" w:lineRule="auto"/>
        <w:ind w:right="129"/>
        <w:jc w:val="both"/>
        <w:rPr>
          <w:b w:val="0"/>
          <w:sz w:val="23"/>
          <w:u w:val="none"/>
        </w:rPr>
      </w:pPr>
      <w:r w:rsidRPr="00764A01">
        <w:rPr>
          <w:b w:val="0"/>
          <w:u w:val="none"/>
        </w:rPr>
        <w:t xml:space="preserve">The table below indicates the number of households per province that have registered their need for adequate shelter on the National Housing Needs Register </w:t>
      </w:r>
      <w:r w:rsidRPr="00764A01">
        <w:rPr>
          <w:b w:val="0"/>
          <w:sz w:val="23"/>
          <w:u w:val="none"/>
        </w:rPr>
        <w:t>(NHNR).</w:t>
      </w:r>
    </w:p>
    <w:p w:rsidR="00764A01" w:rsidRPr="00764A01" w:rsidRDefault="00764A01" w:rsidP="00764A01">
      <w:pPr>
        <w:pStyle w:val="BodyText"/>
        <w:spacing w:before="11"/>
        <w:rPr>
          <w:b w:val="0"/>
          <w:sz w:val="36"/>
          <w:u w:val="none"/>
        </w:rPr>
      </w:pPr>
    </w:p>
    <w:p w:rsidR="00764A01" w:rsidRPr="00764A01" w:rsidRDefault="00764A01" w:rsidP="00764A01">
      <w:pPr>
        <w:pStyle w:val="BodyText"/>
        <w:jc w:val="both"/>
        <w:rPr>
          <w:b w:val="0"/>
          <w:u w:val="none"/>
        </w:rPr>
      </w:pPr>
      <w:r w:rsidRPr="00764A01">
        <w:rPr>
          <w:b w:val="0"/>
          <w:u w:val="none"/>
        </w:rPr>
        <w:t>The total number of households per province are presented as follow:</w:t>
      </w:r>
    </w:p>
    <w:p w:rsidR="00764A01" w:rsidRPr="00764A01" w:rsidRDefault="00764A01" w:rsidP="00764A01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156" w:line="360" w:lineRule="auto"/>
        <w:ind w:right="119"/>
        <w:contextualSpacing w:val="0"/>
        <w:jc w:val="both"/>
      </w:pPr>
      <w:r w:rsidRPr="00764A01">
        <w:rPr>
          <w:b/>
          <w:sz w:val="23"/>
        </w:rPr>
        <w:t>Approved on Housing Subsidy System (HSS):</w:t>
      </w:r>
      <w:r w:rsidRPr="00764A01">
        <w:rPr>
          <w:sz w:val="23"/>
        </w:rPr>
        <w:t xml:space="preserve"> </w:t>
      </w:r>
      <w:r w:rsidRPr="00764A01">
        <w:t>indicates the total number of households on the NHNR that have completed subsidy application forms and these subsidy applications forms were approved on HSS against the relevant project.</w:t>
      </w:r>
    </w:p>
    <w:p w:rsidR="00764A01" w:rsidRPr="00764A01" w:rsidRDefault="00764A01" w:rsidP="00764A01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22" w:line="360" w:lineRule="auto"/>
        <w:ind w:right="103"/>
        <w:contextualSpacing w:val="0"/>
        <w:jc w:val="both"/>
      </w:pPr>
      <w:r w:rsidRPr="00764A01">
        <w:rPr>
          <w:b/>
          <w:sz w:val="23"/>
        </w:rPr>
        <w:t>On National Housing Needs Register (NHNR) Only:</w:t>
      </w:r>
      <w:r w:rsidRPr="00764A01">
        <w:rPr>
          <w:sz w:val="23"/>
        </w:rPr>
        <w:t xml:space="preserve"> </w:t>
      </w:r>
      <w:r w:rsidRPr="00764A01">
        <w:t xml:space="preserve">indicates the total number of households that have registered their need for adequate shelter on the National Housing Needs Register. These households have </w:t>
      </w:r>
      <w:r w:rsidRPr="00764A01">
        <w:rPr>
          <w:sz w:val="23"/>
        </w:rPr>
        <w:t xml:space="preserve">not </w:t>
      </w:r>
      <w:r w:rsidRPr="00764A01">
        <w:t>completed subsidy applications forms to</w:t>
      </w:r>
      <w:r w:rsidRPr="00764A01">
        <w:rPr>
          <w:spacing w:val="-16"/>
        </w:rPr>
        <w:t xml:space="preserve"> </w:t>
      </w:r>
      <w:r w:rsidRPr="00764A01">
        <w:t>date.</w:t>
      </w:r>
    </w:p>
    <w:p w:rsidR="00764A01" w:rsidRPr="00764A01" w:rsidRDefault="00764A01" w:rsidP="00764A01">
      <w:pPr>
        <w:pStyle w:val="BodyText"/>
        <w:rPr>
          <w:b w:val="0"/>
          <w:sz w:val="26"/>
          <w:u w:val="none"/>
        </w:rPr>
      </w:pPr>
    </w:p>
    <w:p w:rsidR="00764A01" w:rsidRPr="00764A01" w:rsidRDefault="00764A01" w:rsidP="00764A01">
      <w:pPr>
        <w:pStyle w:val="BodyText"/>
        <w:spacing w:before="1" w:line="360" w:lineRule="auto"/>
        <w:ind w:left="156" w:right="102" w:hanging="2"/>
        <w:jc w:val="both"/>
        <w:rPr>
          <w:b w:val="0"/>
          <w:u w:val="none"/>
        </w:rPr>
      </w:pPr>
      <w:r w:rsidRPr="00764A01">
        <w:rPr>
          <w:b w:val="0"/>
          <w:u w:val="none"/>
        </w:rPr>
        <w:t xml:space="preserve">The Western Cape Provincial Department of Human Settlements </w:t>
      </w:r>
      <w:r w:rsidR="00345B23" w:rsidRPr="00764A01">
        <w:rPr>
          <w:b w:val="0"/>
          <w:u w:val="none"/>
        </w:rPr>
        <w:t>is</w:t>
      </w:r>
      <w:r w:rsidRPr="00764A01">
        <w:rPr>
          <w:b w:val="0"/>
          <w:u w:val="none"/>
        </w:rPr>
        <w:t xml:space="preserve"> not utilizing the National Housing Needs Register. The information related to Western Cape was imported onto the National Housing Needs Register in 2010.</w:t>
      </w:r>
    </w:p>
    <w:p w:rsidR="00E26E33" w:rsidRDefault="00713B54" w:rsidP="00E26E33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noProof/>
          <w:sz w:val="24"/>
          <w:szCs w:val="24"/>
          <w:lang w:val="en-ZA" w:eastAsia="en-ZA"/>
        </w:rPr>
        <w:lastRenderedPageBreak/>
        <w:drawing>
          <wp:inline distT="0" distB="0" distL="0" distR="0">
            <wp:extent cx="6505575" cy="3333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33" w:rsidRDefault="00E26E33" w:rsidP="00E26E3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F7154" w:rsidRPr="00E26E33" w:rsidRDefault="000F7154" w:rsidP="00832AD2">
      <w:pPr>
        <w:spacing w:line="276" w:lineRule="auto"/>
        <w:ind w:left="720" w:hanging="720"/>
        <w:jc w:val="both"/>
        <w:rPr>
          <w:sz w:val="24"/>
          <w:szCs w:val="24"/>
        </w:rPr>
      </w:pPr>
    </w:p>
    <w:sectPr w:rsidR="000F7154" w:rsidRPr="00E26E33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93" w:rsidRDefault="00582093" w:rsidP="00054FEC">
      <w:r>
        <w:separator/>
      </w:r>
    </w:p>
  </w:endnote>
  <w:endnote w:type="continuationSeparator" w:id="0">
    <w:p w:rsidR="00582093" w:rsidRDefault="00582093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93" w:rsidRDefault="00582093" w:rsidP="00054FEC">
      <w:r>
        <w:separator/>
      </w:r>
    </w:p>
  </w:footnote>
  <w:footnote w:type="continuationSeparator" w:id="0">
    <w:p w:rsidR="00582093" w:rsidRDefault="00582093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E161DB">
      <w:t>5</w:t>
    </w:r>
    <w:r w:rsidR="00E03388">
      <w:t>95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3F19CD"/>
    <w:multiLevelType w:val="hybridMultilevel"/>
    <w:tmpl w:val="26D4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60B0"/>
    <w:multiLevelType w:val="hybridMultilevel"/>
    <w:tmpl w:val="22E64EC4"/>
    <w:lvl w:ilvl="0" w:tplc="0CCA0F1E">
      <w:numFmt w:val="bullet"/>
      <w:lvlText w:val="•"/>
      <w:lvlJc w:val="left"/>
      <w:pPr>
        <w:ind w:left="857" w:hanging="363"/>
      </w:pPr>
      <w:rPr>
        <w:rFonts w:ascii="Arial" w:eastAsia="Arial" w:hAnsi="Arial" w:cs="Arial" w:hint="default"/>
        <w:color w:val="2B2B2B"/>
        <w:w w:val="99"/>
        <w:sz w:val="23"/>
        <w:szCs w:val="23"/>
      </w:rPr>
    </w:lvl>
    <w:lvl w:ilvl="1" w:tplc="612EAF2E">
      <w:numFmt w:val="bullet"/>
      <w:lvlText w:val="•"/>
      <w:lvlJc w:val="left"/>
      <w:pPr>
        <w:ind w:left="1708" w:hanging="363"/>
      </w:pPr>
      <w:rPr>
        <w:rFonts w:hint="default"/>
      </w:rPr>
    </w:lvl>
    <w:lvl w:ilvl="2" w:tplc="EE12E3DC">
      <w:numFmt w:val="bullet"/>
      <w:lvlText w:val="•"/>
      <w:lvlJc w:val="left"/>
      <w:pPr>
        <w:ind w:left="2556" w:hanging="363"/>
      </w:pPr>
      <w:rPr>
        <w:rFonts w:hint="default"/>
      </w:rPr>
    </w:lvl>
    <w:lvl w:ilvl="3" w:tplc="2F74F44A">
      <w:numFmt w:val="bullet"/>
      <w:lvlText w:val="•"/>
      <w:lvlJc w:val="left"/>
      <w:pPr>
        <w:ind w:left="3404" w:hanging="363"/>
      </w:pPr>
      <w:rPr>
        <w:rFonts w:hint="default"/>
      </w:rPr>
    </w:lvl>
    <w:lvl w:ilvl="4" w:tplc="4236A606">
      <w:numFmt w:val="bullet"/>
      <w:lvlText w:val="•"/>
      <w:lvlJc w:val="left"/>
      <w:pPr>
        <w:ind w:left="4252" w:hanging="363"/>
      </w:pPr>
      <w:rPr>
        <w:rFonts w:hint="default"/>
      </w:rPr>
    </w:lvl>
    <w:lvl w:ilvl="5" w:tplc="D9066E7E">
      <w:numFmt w:val="bullet"/>
      <w:lvlText w:val="•"/>
      <w:lvlJc w:val="left"/>
      <w:pPr>
        <w:ind w:left="5100" w:hanging="363"/>
      </w:pPr>
      <w:rPr>
        <w:rFonts w:hint="default"/>
      </w:rPr>
    </w:lvl>
    <w:lvl w:ilvl="6" w:tplc="2F7064BA">
      <w:numFmt w:val="bullet"/>
      <w:lvlText w:val="•"/>
      <w:lvlJc w:val="left"/>
      <w:pPr>
        <w:ind w:left="5948" w:hanging="363"/>
      </w:pPr>
      <w:rPr>
        <w:rFonts w:hint="default"/>
      </w:rPr>
    </w:lvl>
    <w:lvl w:ilvl="7" w:tplc="BFAE16B2">
      <w:numFmt w:val="bullet"/>
      <w:lvlText w:val="•"/>
      <w:lvlJc w:val="left"/>
      <w:pPr>
        <w:ind w:left="6796" w:hanging="363"/>
      </w:pPr>
      <w:rPr>
        <w:rFonts w:hint="default"/>
      </w:rPr>
    </w:lvl>
    <w:lvl w:ilvl="8" w:tplc="1952E84E">
      <w:numFmt w:val="bullet"/>
      <w:lvlText w:val="•"/>
      <w:lvlJc w:val="left"/>
      <w:pPr>
        <w:ind w:left="7644" w:hanging="363"/>
      </w:pPr>
      <w:rPr>
        <w:rFonts w:hint="default"/>
      </w:rPr>
    </w:lvl>
  </w:abstractNum>
  <w:abstractNum w:abstractNumId="4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5FA01BB"/>
    <w:multiLevelType w:val="hybridMultilevel"/>
    <w:tmpl w:val="00C269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46D4"/>
    <w:rsid w:val="001B7ACA"/>
    <w:rsid w:val="001C51E0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39B0"/>
    <w:rsid w:val="002F729C"/>
    <w:rsid w:val="002F7976"/>
    <w:rsid w:val="003225B0"/>
    <w:rsid w:val="00323C61"/>
    <w:rsid w:val="00326ADE"/>
    <w:rsid w:val="00332EDA"/>
    <w:rsid w:val="00333798"/>
    <w:rsid w:val="00345B23"/>
    <w:rsid w:val="003500A3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621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2093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3B54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4A01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52604"/>
    <w:rsid w:val="00B55E3F"/>
    <w:rsid w:val="00B57E32"/>
    <w:rsid w:val="00B605C1"/>
    <w:rsid w:val="00B62DD3"/>
    <w:rsid w:val="00B653F5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E8E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91F9D"/>
    <w:rsid w:val="00D95BCE"/>
    <w:rsid w:val="00DA0BDC"/>
    <w:rsid w:val="00DA3A7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26E33"/>
    <w:rsid w:val="00E32382"/>
    <w:rsid w:val="00E40762"/>
    <w:rsid w:val="00E521DD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A09"/>
    <w:rsid w:val="00ED1548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CE9"/>
    <w:rsid w:val="00FC5855"/>
    <w:rsid w:val="00FC7327"/>
    <w:rsid w:val="00FD48CB"/>
    <w:rsid w:val="00FE41B6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1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2019-09-12T11:09:00Z</cp:lastPrinted>
  <dcterms:created xsi:type="dcterms:W3CDTF">2019-09-27T10:27:00Z</dcterms:created>
  <dcterms:modified xsi:type="dcterms:W3CDTF">2019-09-27T10:27:00Z</dcterms:modified>
</cp:coreProperties>
</file>