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Pr="00731154" w:rsidRDefault="0041718E" w:rsidP="007D0897">
      <w:pPr>
        <w:jc w:val="center"/>
        <w:rPr>
          <w:rFonts w:ascii="Arial" w:hAnsi="Arial" w:cs="Arial"/>
          <w:color w:val="000000"/>
          <w:sz w:val="16"/>
          <w:szCs w:val="16"/>
        </w:rPr>
      </w:pPr>
      <w:r w:rsidRPr="00731154">
        <w:rPr>
          <w:noProof/>
          <w:color w:val="000000"/>
          <w:lang w:val="en-ZA" w:eastAsia="en-ZA"/>
        </w:rPr>
        <w:t xml:space="preserve"> </w:t>
      </w:r>
    </w:p>
    <w:p w:rsidR="00C3677B" w:rsidRPr="00731154"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color w:val="000000"/>
          <w:lang w:val="en-ZA"/>
        </w:rPr>
      </w:pPr>
      <w:r w:rsidRPr="00731154">
        <w:rPr>
          <w:rFonts w:cs="Arial"/>
          <w:b/>
          <w:bCs/>
          <w:color w:val="000000"/>
          <w:sz w:val="24"/>
          <w:szCs w:val="24"/>
          <w:lang w:val="en-ZA"/>
        </w:rPr>
        <w:tab/>
      </w:r>
      <w:r w:rsidRPr="00731154">
        <w:rPr>
          <w:rFonts w:ascii="Arial" w:hAnsi="Arial" w:cs="Arial"/>
          <w:b/>
          <w:bCs/>
          <w:color w:val="000000"/>
          <w:lang w:val="en-ZA"/>
        </w:rPr>
        <w:t>Memorandum from the Parliamentary Office</w:t>
      </w:r>
      <w:r w:rsidRPr="00731154">
        <w:rPr>
          <w:rFonts w:ascii="Arial" w:hAnsi="Arial" w:cs="Arial"/>
          <w:b/>
          <w:bCs/>
          <w:color w:val="000000"/>
          <w:lang w:val="en-ZA"/>
        </w:rPr>
        <w:tab/>
      </w:r>
      <w:r w:rsidRPr="00731154">
        <w:rPr>
          <w:rFonts w:ascii="Arial" w:hAnsi="Arial" w:cs="Arial"/>
          <w:b/>
          <w:bCs/>
          <w:color w:val="000000"/>
          <w:lang w:val="en-ZA"/>
        </w:rPr>
        <w:tab/>
      </w:r>
      <w:r w:rsidRPr="00731154">
        <w:rPr>
          <w:rFonts w:ascii="Arial" w:hAnsi="Arial" w:cs="Arial"/>
          <w:b/>
          <w:bCs/>
          <w:color w:val="000000"/>
          <w:lang w:val="en-ZA"/>
        </w:rPr>
        <w:tab/>
      </w:r>
      <w:r w:rsidRPr="00731154">
        <w:rPr>
          <w:rFonts w:ascii="Arial" w:hAnsi="Arial" w:cs="Arial"/>
          <w:b/>
          <w:bCs/>
          <w:color w:val="000000"/>
          <w:lang w:val="en-ZA"/>
        </w:rPr>
        <w:tab/>
      </w:r>
    </w:p>
    <w:p w:rsidR="00C3677B" w:rsidRPr="00731154" w:rsidRDefault="00D95878" w:rsidP="00DD6D16">
      <w:pPr>
        <w:jc w:val="center"/>
        <w:rPr>
          <w:rFonts w:ascii="Arial" w:hAnsi="Arial" w:cs="Arial"/>
          <w:b/>
          <w:bCs/>
          <w:color w:val="000000"/>
        </w:rPr>
      </w:pPr>
      <w:r w:rsidRPr="00731154">
        <w:rPr>
          <w:rFonts w:ascii="Arial" w:hAnsi="Arial" w:cs="Arial"/>
          <w:b/>
          <w:bCs/>
          <w:color w:val="000000"/>
          <w:lang w:val="en-ZA"/>
        </w:rPr>
        <w:t xml:space="preserve">NATIONAL </w:t>
      </w:r>
      <w:r w:rsidR="00264295" w:rsidRPr="00731154">
        <w:rPr>
          <w:rFonts w:ascii="Arial" w:hAnsi="Arial" w:cs="Arial"/>
          <w:b/>
          <w:bCs/>
          <w:color w:val="000000"/>
          <w:lang w:val="en-ZA"/>
        </w:rPr>
        <w:t>ASSEMBLY</w:t>
      </w:r>
    </w:p>
    <w:p w:rsidR="00C3677B" w:rsidRPr="00731154" w:rsidRDefault="00C3677B" w:rsidP="00DD6D16">
      <w:pPr>
        <w:jc w:val="center"/>
        <w:rPr>
          <w:rFonts w:ascii="Arial" w:hAnsi="Arial" w:cs="Arial"/>
          <w:b/>
          <w:bCs/>
          <w:color w:val="000000"/>
        </w:rPr>
      </w:pPr>
      <w:r w:rsidRPr="00731154">
        <w:rPr>
          <w:rFonts w:ascii="Arial" w:hAnsi="Arial" w:cs="Arial"/>
          <w:b/>
          <w:bCs/>
          <w:color w:val="000000"/>
        </w:rPr>
        <w:t xml:space="preserve">FOR </w:t>
      </w:r>
      <w:r w:rsidR="00AA246C" w:rsidRPr="00731154">
        <w:rPr>
          <w:rFonts w:ascii="Arial" w:hAnsi="Arial" w:cs="Arial"/>
          <w:b/>
          <w:bCs/>
          <w:color w:val="000000"/>
        </w:rPr>
        <w:t>WRITTEN</w:t>
      </w:r>
      <w:r w:rsidRPr="00731154">
        <w:rPr>
          <w:rFonts w:ascii="Arial" w:hAnsi="Arial" w:cs="Arial"/>
          <w:b/>
          <w:bCs/>
          <w:color w:val="000000"/>
        </w:rPr>
        <w:t xml:space="preserve"> REPLY</w:t>
      </w:r>
    </w:p>
    <w:p w:rsidR="00C3677B" w:rsidRPr="00731154" w:rsidRDefault="00C654A2" w:rsidP="00DD6D16">
      <w:pPr>
        <w:jc w:val="center"/>
        <w:rPr>
          <w:rFonts w:ascii="Arial" w:hAnsi="Arial" w:cs="Arial"/>
          <w:b/>
          <w:bCs/>
          <w:color w:val="000000"/>
        </w:rPr>
      </w:pPr>
      <w:r w:rsidRPr="00731154">
        <w:rPr>
          <w:rFonts w:ascii="Arial" w:hAnsi="Arial" w:cs="Arial"/>
          <w:b/>
          <w:bCs/>
          <w:color w:val="000000"/>
        </w:rPr>
        <w:t xml:space="preserve">QUESTION </w:t>
      </w:r>
      <w:r w:rsidR="009F5457" w:rsidRPr="00731154">
        <w:rPr>
          <w:rFonts w:ascii="Arial" w:hAnsi="Arial" w:cs="Arial"/>
          <w:b/>
          <w:bCs/>
          <w:color w:val="000000"/>
        </w:rPr>
        <w:t>595</w:t>
      </w:r>
    </w:p>
    <w:p w:rsidR="00C3677B" w:rsidRPr="00731154" w:rsidRDefault="00C3677B" w:rsidP="00DD6D16">
      <w:pPr>
        <w:jc w:val="center"/>
        <w:rPr>
          <w:rFonts w:ascii="Arial" w:hAnsi="Arial" w:cs="Arial"/>
          <w:b/>
          <w:bCs/>
          <w:color w:val="000000"/>
          <w:u w:val="single"/>
        </w:rPr>
      </w:pPr>
      <w:r w:rsidRPr="00731154">
        <w:rPr>
          <w:rFonts w:ascii="Arial" w:hAnsi="Arial" w:cs="Arial"/>
          <w:b/>
          <w:bCs/>
          <w:color w:val="000000"/>
          <w:u w:val="single"/>
        </w:rPr>
        <w:t>DATE OF PUBLICATIO</w:t>
      </w:r>
      <w:r w:rsidR="009B0E09" w:rsidRPr="00731154">
        <w:rPr>
          <w:rFonts w:ascii="Arial" w:hAnsi="Arial" w:cs="Arial"/>
          <w:b/>
          <w:bCs/>
          <w:color w:val="000000"/>
          <w:u w:val="single"/>
        </w:rPr>
        <w:t xml:space="preserve">N OF INTERNAL QUESTION PAPER: </w:t>
      </w:r>
      <w:r w:rsidR="009F5457" w:rsidRPr="00731154">
        <w:rPr>
          <w:rFonts w:ascii="Arial" w:hAnsi="Arial" w:cs="Arial"/>
          <w:b/>
          <w:bCs/>
          <w:color w:val="000000"/>
          <w:u w:val="single"/>
        </w:rPr>
        <w:t>17</w:t>
      </w:r>
      <w:r w:rsidR="00AF776A" w:rsidRPr="00731154">
        <w:rPr>
          <w:rFonts w:ascii="Arial" w:hAnsi="Arial" w:cs="Arial"/>
          <w:b/>
          <w:bCs/>
          <w:color w:val="000000"/>
          <w:u w:val="single"/>
        </w:rPr>
        <w:t>/03</w:t>
      </w:r>
      <w:r w:rsidR="001124D5" w:rsidRPr="00731154">
        <w:rPr>
          <w:rFonts w:ascii="Arial" w:hAnsi="Arial" w:cs="Arial"/>
          <w:b/>
          <w:bCs/>
          <w:color w:val="000000"/>
          <w:u w:val="single"/>
        </w:rPr>
        <w:t>/2017</w:t>
      </w:r>
    </w:p>
    <w:p w:rsidR="002476A9" w:rsidRPr="00731154" w:rsidRDefault="009B0E09" w:rsidP="00417FD5">
      <w:pPr>
        <w:spacing w:before="100" w:beforeAutospacing="1" w:after="100" w:afterAutospacing="1"/>
        <w:jc w:val="center"/>
        <w:outlineLvl w:val="0"/>
        <w:rPr>
          <w:rFonts w:ascii="Arial" w:hAnsi="Arial" w:cs="Arial"/>
          <w:b/>
          <w:bCs/>
          <w:color w:val="000000"/>
          <w:u w:val="single"/>
        </w:rPr>
      </w:pPr>
      <w:r w:rsidRPr="00731154">
        <w:rPr>
          <w:rFonts w:ascii="Arial" w:hAnsi="Arial" w:cs="Arial"/>
          <w:b/>
          <w:bCs/>
          <w:color w:val="000000"/>
          <w:u w:val="single"/>
        </w:rPr>
        <w:t xml:space="preserve">(INTERNAL QUESTION PAPER </w:t>
      </w:r>
      <w:r w:rsidR="009F5457" w:rsidRPr="00731154">
        <w:rPr>
          <w:rFonts w:ascii="Arial" w:hAnsi="Arial" w:cs="Arial"/>
          <w:b/>
          <w:bCs/>
          <w:color w:val="000000"/>
          <w:u w:val="single"/>
        </w:rPr>
        <w:t>10</w:t>
      </w:r>
      <w:r w:rsidR="008A5D41" w:rsidRPr="00731154">
        <w:rPr>
          <w:rFonts w:ascii="Arial" w:hAnsi="Arial" w:cs="Arial"/>
          <w:b/>
          <w:bCs/>
          <w:color w:val="000000"/>
          <w:u w:val="single"/>
        </w:rPr>
        <w:t xml:space="preserve"> </w:t>
      </w:r>
      <w:r w:rsidR="001124D5" w:rsidRPr="00731154">
        <w:rPr>
          <w:rFonts w:ascii="Arial" w:hAnsi="Arial" w:cs="Arial"/>
          <w:b/>
          <w:bCs/>
          <w:color w:val="000000"/>
          <w:u w:val="single"/>
        </w:rPr>
        <w:t>OF 2017</w:t>
      </w:r>
      <w:r w:rsidR="00E02103" w:rsidRPr="00731154">
        <w:rPr>
          <w:rFonts w:ascii="Arial" w:hAnsi="Arial" w:cs="Arial"/>
          <w:b/>
          <w:bCs/>
          <w:color w:val="000000"/>
          <w:u w:val="single"/>
        </w:rPr>
        <w:t>)</w:t>
      </w:r>
    </w:p>
    <w:p w:rsidR="009F5457" w:rsidRPr="00731154" w:rsidRDefault="009F5457" w:rsidP="009F5457">
      <w:pPr>
        <w:spacing w:before="100" w:beforeAutospacing="1" w:after="100" w:afterAutospacing="1" w:line="240" w:lineRule="auto"/>
        <w:ind w:left="720" w:hanging="720"/>
        <w:jc w:val="both"/>
        <w:rPr>
          <w:rFonts w:ascii="Arial" w:hAnsi="Arial" w:cs="Arial"/>
          <w:b/>
          <w:color w:val="000000"/>
          <w:lang w:val="en-ZA"/>
        </w:rPr>
      </w:pPr>
      <w:r w:rsidRPr="00731154">
        <w:rPr>
          <w:rFonts w:ascii="Arial" w:hAnsi="Arial" w:cs="Arial"/>
          <w:b/>
          <w:color w:val="000000"/>
          <w:lang w:val="en-ZA"/>
        </w:rPr>
        <w:t>Mr A P van der Westhuizen (DA) to ask the Minister of Higher Education and Training:</w:t>
      </w:r>
    </w:p>
    <w:p w:rsidR="009F5457" w:rsidRPr="00731154" w:rsidRDefault="009F5457" w:rsidP="00DC5902">
      <w:pPr>
        <w:spacing w:after="120" w:line="360" w:lineRule="auto"/>
        <w:ind w:left="567" w:hanging="567"/>
        <w:jc w:val="both"/>
        <w:rPr>
          <w:rFonts w:ascii="Arial" w:hAnsi="Arial" w:cs="Arial"/>
          <w:color w:val="000000"/>
          <w:lang w:val="en-ZA"/>
        </w:rPr>
      </w:pPr>
      <w:r w:rsidRPr="00731154">
        <w:rPr>
          <w:rFonts w:ascii="Arial" w:hAnsi="Arial" w:cs="Arial"/>
          <w:color w:val="000000"/>
          <w:lang w:val="en-ZA"/>
        </w:rPr>
        <w:t>(1)</w:t>
      </w:r>
      <w:r w:rsidRPr="00731154">
        <w:rPr>
          <w:rFonts w:ascii="Arial" w:hAnsi="Arial" w:cs="Arial"/>
          <w:color w:val="000000"/>
          <w:lang w:val="en-ZA"/>
        </w:rPr>
        <w:tab/>
        <w:t>(a) What are the minimum requirements to qualify as (i) examiners and (ii) markers of examination papers for the (aa) National Certificate: Vocational and (bb) NATED/Report 191 examinations, (b) what is the total number of (i) examiners and (ii) markers who served in the November 2016 examinations and (c) what is the total number that has been paid to date;</w:t>
      </w:r>
    </w:p>
    <w:p w:rsidR="009F5457" w:rsidRPr="00731154" w:rsidRDefault="009F5457" w:rsidP="00DC5902">
      <w:pPr>
        <w:spacing w:after="120" w:line="360" w:lineRule="auto"/>
        <w:ind w:left="567" w:hanging="567"/>
        <w:jc w:val="both"/>
        <w:rPr>
          <w:rFonts w:ascii="Arial" w:hAnsi="Arial" w:cs="Arial"/>
          <w:color w:val="000000"/>
          <w:lang w:val="en-ZA"/>
        </w:rPr>
      </w:pPr>
      <w:r w:rsidRPr="00731154">
        <w:rPr>
          <w:rFonts w:ascii="Arial" w:hAnsi="Arial" w:cs="Arial"/>
          <w:color w:val="000000"/>
          <w:lang w:val="en-ZA"/>
        </w:rPr>
        <w:t>(2)</w:t>
      </w:r>
      <w:r w:rsidRPr="00731154">
        <w:rPr>
          <w:rFonts w:ascii="Arial" w:hAnsi="Arial" w:cs="Arial"/>
          <w:color w:val="000000"/>
          <w:lang w:val="en-ZA"/>
        </w:rPr>
        <w:tab/>
        <w:t>has his department introduced any measures to determine that examiners and markers possess the minimum subject knowledge needed to ensure that correct answers, even if not covered by the official memoranda, are given the credit it deserves; if not, what plans does his department have to ensure that a minimum level of subject knowledge is required of examiners in the future; if so, what are the details;</w:t>
      </w:r>
    </w:p>
    <w:p w:rsidR="00227702" w:rsidRPr="00731154" w:rsidRDefault="009F5457" w:rsidP="00DC5902">
      <w:pPr>
        <w:spacing w:after="120" w:line="360" w:lineRule="auto"/>
        <w:ind w:left="567" w:hanging="567"/>
        <w:jc w:val="both"/>
        <w:rPr>
          <w:rFonts w:ascii="Arial" w:hAnsi="Arial" w:cs="Arial"/>
          <w:color w:val="000000"/>
          <w:lang w:val="en-ZA"/>
        </w:rPr>
      </w:pPr>
      <w:r w:rsidRPr="00731154">
        <w:rPr>
          <w:rFonts w:ascii="Arial" w:hAnsi="Arial" w:cs="Arial"/>
          <w:color w:val="000000"/>
          <w:lang w:val="en-ZA"/>
        </w:rPr>
        <w:t>(3)</w:t>
      </w:r>
      <w:r w:rsidRPr="00731154">
        <w:rPr>
          <w:rFonts w:ascii="Arial" w:hAnsi="Arial" w:cs="Arial"/>
          <w:color w:val="000000"/>
          <w:lang w:val="en-ZA"/>
        </w:rPr>
        <w:tab/>
        <w:t>whether any payments to examiners and markers of previous examination cycles are still outstanding; if so, what are the relevant details in each case?</w:t>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r w:rsidRPr="00731154">
        <w:rPr>
          <w:rFonts w:ascii="Arial" w:hAnsi="Arial" w:cs="Arial"/>
          <w:color w:val="000000"/>
          <w:lang w:val="en-ZA"/>
        </w:rPr>
        <w:tab/>
      </w:r>
    </w:p>
    <w:p w:rsidR="009F5457" w:rsidRPr="00731154" w:rsidRDefault="009F5457" w:rsidP="00DC5902">
      <w:pPr>
        <w:spacing w:after="120" w:line="360" w:lineRule="auto"/>
        <w:ind w:left="7200" w:firstLine="720"/>
        <w:jc w:val="right"/>
        <w:rPr>
          <w:rFonts w:ascii="Arial" w:hAnsi="Arial" w:cs="Arial"/>
          <w:b/>
          <w:color w:val="000000"/>
          <w:sz w:val="20"/>
          <w:lang w:val="en-ZA"/>
        </w:rPr>
      </w:pPr>
      <w:r w:rsidRPr="00731154">
        <w:rPr>
          <w:rFonts w:ascii="Arial" w:hAnsi="Arial" w:cs="Arial"/>
          <w:b/>
          <w:color w:val="000000"/>
          <w:sz w:val="20"/>
          <w:lang w:val="en-ZA"/>
        </w:rPr>
        <w:t>NW653E</w:t>
      </w:r>
    </w:p>
    <w:p w:rsidR="007D0897" w:rsidRDefault="007D0897" w:rsidP="00DC5902">
      <w:pPr>
        <w:spacing w:after="120" w:line="360" w:lineRule="auto"/>
        <w:jc w:val="both"/>
        <w:outlineLvl w:val="0"/>
        <w:rPr>
          <w:rFonts w:ascii="Arial" w:hAnsi="Arial" w:cs="Arial"/>
          <w:b/>
          <w:color w:val="000000"/>
        </w:rPr>
      </w:pPr>
    </w:p>
    <w:p w:rsidR="007D0897" w:rsidRDefault="007D0897" w:rsidP="00DC5902">
      <w:pPr>
        <w:spacing w:after="120" w:line="360" w:lineRule="auto"/>
        <w:jc w:val="both"/>
        <w:outlineLvl w:val="0"/>
        <w:rPr>
          <w:rFonts w:ascii="Arial" w:hAnsi="Arial" w:cs="Arial"/>
          <w:b/>
          <w:color w:val="000000"/>
        </w:rPr>
      </w:pPr>
    </w:p>
    <w:p w:rsidR="007D0897" w:rsidRDefault="007D0897" w:rsidP="00DC5902">
      <w:pPr>
        <w:spacing w:after="120" w:line="360" w:lineRule="auto"/>
        <w:jc w:val="both"/>
        <w:outlineLvl w:val="0"/>
        <w:rPr>
          <w:rFonts w:ascii="Arial" w:hAnsi="Arial" w:cs="Arial"/>
          <w:b/>
          <w:color w:val="000000"/>
        </w:rPr>
      </w:pPr>
    </w:p>
    <w:p w:rsidR="007D0897" w:rsidRDefault="007D0897" w:rsidP="00DC5902">
      <w:pPr>
        <w:spacing w:after="120" w:line="360" w:lineRule="auto"/>
        <w:jc w:val="both"/>
        <w:outlineLvl w:val="0"/>
        <w:rPr>
          <w:rFonts w:ascii="Arial" w:hAnsi="Arial" w:cs="Arial"/>
          <w:b/>
          <w:color w:val="000000"/>
        </w:rPr>
      </w:pPr>
    </w:p>
    <w:p w:rsidR="007D0897" w:rsidRDefault="007D0897" w:rsidP="00DC5902">
      <w:pPr>
        <w:spacing w:after="120" w:line="360" w:lineRule="auto"/>
        <w:jc w:val="both"/>
        <w:outlineLvl w:val="0"/>
        <w:rPr>
          <w:rFonts w:ascii="Arial" w:hAnsi="Arial" w:cs="Arial"/>
          <w:b/>
          <w:color w:val="000000"/>
        </w:rPr>
      </w:pPr>
    </w:p>
    <w:p w:rsidR="007D0897" w:rsidRDefault="007D0897" w:rsidP="00DC5902">
      <w:pPr>
        <w:spacing w:after="120" w:line="360" w:lineRule="auto"/>
        <w:jc w:val="both"/>
        <w:outlineLvl w:val="0"/>
        <w:rPr>
          <w:rFonts w:ascii="Arial" w:hAnsi="Arial" w:cs="Arial"/>
          <w:b/>
          <w:color w:val="000000"/>
        </w:rPr>
      </w:pPr>
    </w:p>
    <w:p w:rsidR="00C3677B" w:rsidRPr="00731154" w:rsidRDefault="00B12389" w:rsidP="00DC5902">
      <w:pPr>
        <w:spacing w:after="120" w:line="360" w:lineRule="auto"/>
        <w:jc w:val="both"/>
        <w:outlineLvl w:val="0"/>
        <w:rPr>
          <w:rFonts w:ascii="Arial" w:hAnsi="Arial" w:cs="Arial"/>
          <w:b/>
          <w:color w:val="000000"/>
        </w:rPr>
      </w:pPr>
      <w:r w:rsidRPr="00731154">
        <w:rPr>
          <w:rFonts w:ascii="Arial" w:hAnsi="Arial" w:cs="Arial"/>
          <w:b/>
          <w:color w:val="000000"/>
        </w:rPr>
        <w:lastRenderedPageBreak/>
        <w:t>R</w:t>
      </w:r>
      <w:r w:rsidR="00FC1A3C" w:rsidRPr="00731154">
        <w:rPr>
          <w:rFonts w:ascii="Arial" w:hAnsi="Arial" w:cs="Arial"/>
          <w:b/>
          <w:color w:val="000000"/>
        </w:rPr>
        <w:t>EPLY:</w:t>
      </w:r>
    </w:p>
    <w:p w:rsidR="00725726" w:rsidRPr="00731154" w:rsidRDefault="0032374F" w:rsidP="004E68B1">
      <w:pPr>
        <w:tabs>
          <w:tab w:val="left" w:pos="284"/>
        </w:tabs>
        <w:spacing w:after="0" w:line="360" w:lineRule="auto"/>
        <w:ind w:left="709" w:hanging="709"/>
        <w:jc w:val="both"/>
        <w:rPr>
          <w:rFonts w:ascii="Arial" w:hAnsi="Arial" w:cs="Arial"/>
          <w:color w:val="000000"/>
        </w:rPr>
      </w:pPr>
      <w:r w:rsidRPr="00731154">
        <w:rPr>
          <w:rFonts w:ascii="Arial" w:hAnsi="Arial" w:cs="Arial"/>
          <w:color w:val="000000"/>
        </w:rPr>
        <w:t>1</w:t>
      </w:r>
      <w:r w:rsidR="00776474">
        <w:rPr>
          <w:rFonts w:ascii="Arial" w:hAnsi="Arial" w:cs="Arial"/>
          <w:color w:val="000000"/>
        </w:rPr>
        <w:t xml:space="preserve">. </w:t>
      </w:r>
      <w:r w:rsidR="00776474">
        <w:rPr>
          <w:rFonts w:ascii="Arial" w:hAnsi="Arial" w:cs="Arial"/>
          <w:color w:val="000000"/>
        </w:rPr>
        <w:tab/>
      </w:r>
      <w:r w:rsidR="00DC5902" w:rsidRPr="00731154">
        <w:rPr>
          <w:rFonts w:ascii="Arial" w:hAnsi="Arial" w:cs="Arial"/>
          <w:color w:val="000000"/>
        </w:rPr>
        <w:t>(</w:t>
      </w:r>
      <w:r w:rsidR="00410AA5" w:rsidRPr="00731154">
        <w:rPr>
          <w:rFonts w:ascii="Arial" w:hAnsi="Arial" w:cs="Arial"/>
          <w:color w:val="000000"/>
        </w:rPr>
        <w:t>a)</w:t>
      </w:r>
      <w:r w:rsidR="00776474">
        <w:rPr>
          <w:rFonts w:ascii="Arial" w:hAnsi="Arial" w:cs="Arial"/>
          <w:color w:val="000000"/>
        </w:rPr>
        <w:tab/>
      </w:r>
      <w:r w:rsidR="00725726" w:rsidRPr="00731154">
        <w:rPr>
          <w:rFonts w:ascii="Arial" w:hAnsi="Arial" w:cs="Arial"/>
          <w:color w:val="000000"/>
        </w:rPr>
        <w:t xml:space="preserve">The minimum requirements to qualify as examiners and moderators are furnished in Chapter 4, Clause 4.4 (4.4.3 (c) (i – x) of the policy on the conduct of </w:t>
      </w:r>
      <w:r w:rsidR="00DC5902" w:rsidRPr="00731154">
        <w:rPr>
          <w:rFonts w:ascii="Arial" w:hAnsi="Arial" w:cs="Arial"/>
          <w:color w:val="000000"/>
        </w:rPr>
        <w:t>Technical and Vocational Education and Training (</w:t>
      </w:r>
      <w:r w:rsidR="00725726" w:rsidRPr="00731154">
        <w:rPr>
          <w:rFonts w:ascii="Arial" w:hAnsi="Arial" w:cs="Arial"/>
          <w:color w:val="000000"/>
        </w:rPr>
        <w:t>TVET</w:t>
      </w:r>
      <w:r w:rsidR="00DC5902" w:rsidRPr="00731154">
        <w:rPr>
          <w:rFonts w:ascii="Arial" w:hAnsi="Arial" w:cs="Arial"/>
          <w:color w:val="000000"/>
        </w:rPr>
        <w:t>)</w:t>
      </w:r>
      <w:r w:rsidR="00725726" w:rsidRPr="00731154">
        <w:rPr>
          <w:rFonts w:ascii="Arial" w:hAnsi="Arial" w:cs="Arial"/>
          <w:color w:val="000000"/>
        </w:rPr>
        <w:t xml:space="preserve"> e</w:t>
      </w:r>
      <w:r w:rsidR="004E68B1">
        <w:rPr>
          <w:rFonts w:ascii="Arial" w:hAnsi="Arial" w:cs="Arial"/>
          <w:color w:val="000000"/>
        </w:rPr>
        <w:t xml:space="preserve">xaminations Government Gazette             </w:t>
      </w:r>
      <w:r w:rsidR="00776474">
        <w:rPr>
          <w:rFonts w:ascii="Arial" w:hAnsi="Arial" w:cs="Arial"/>
          <w:color w:val="000000"/>
        </w:rPr>
        <w:t>N</w:t>
      </w:r>
      <w:r w:rsidR="00725726" w:rsidRPr="00731154">
        <w:rPr>
          <w:rFonts w:ascii="Arial" w:hAnsi="Arial" w:cs="Arial"/>
          <w:color w:val="000000"/>
        </w:rPr>
        <w:t>o</w:t>
      </w:r>
      <w:r w:rsidR="00776474">
        <w:rPr>
          <w:rFonts w:ascii="Arial" w:hAnsi="Arial" w:cs="Arial"/>
          <w:color w:val="000000"/>
        </w:rPr>
        <w:t>.</w:t>
      </w:r>
      <w:r w:rsidR="00725726" w:rsidRPr="00731154">
        <w:rPr>
          <w:rFonts w:ascii="Arial" w:hAnsi="Arial" w:cs="Arial"/>
          <w:color w:val="000000"/>
        </w:rPr>
        <w:t xml:space="preserve"> 22760 of 26 October 2001.</w:t>
      </w:r>
      <w:r w:rsidR="00776474">
        <w:rPr>
          <w:rFonts w:ascii="Arial" w:hAnsi="Arial" w:cs="Arial"/>
          <w:color w:val="000000"/>
        </w:rPr>
        <w:t xml:space="preserve"> </w:t>
      </w:r>
      <w:r w:rsidR="00725726" w:rsidRPr="00731154">
        <w:rPr>
          <w:rFonts w:ascii="Arial" w:hAnsi="Arial" w:cs="Arial"/>
          <w:color w:val="000000"/>
        </w:rPr>
        <w:t>On page 22 of the above-mentioned policy document, the following requirements are stated:</w:t>
      </w:r>
    </w:p>
    <w:p w:rsidR="00725726" w:rsidRPr="00731154" w:rsidRDefault="00725726" w:rsidP="004E68B1">
      <w:pPr>
        <w:numPr>
          <w:ilvl w:val="0"/>
          <w:numId w:val="5"/>
        </w:numPr>
        <w:spacing w:after="0" w:line="360" w:lineRule="auto"/>
        <w:ind w:left="1276" w:hanging="283"/>
        <w:jc w:val="both"/>
        <w:rPr>
          <w:rFonts w:ascii="Arial" w:hAnsi="Arial" w:cs="Arial"/>
          <w:color w:val="000000"/>
        </w:rPr>
      </w:pPr>
      <w:r w:rsidRPr="00731154">
        <w:rPr>
          <w:rFonts w:ascii="Arial" w:hAnsi="Arial" w:cs="Arial"/>
          <w:color w:val="000000"/>
        </w:rPr>
        <w:t>A recognised three-year post matric qualification that should include the subject concerned at second- or third-year level;</w:t>
      </w:r>
    </w:p>
    <w:p w:rsidR="00725726" w:rsidRPr="00731154" w:rsidRDefault="00725726" w:rsidP="004E68B1">
      <w:pPr>
        <w:numPr>
          <w:ilvl w:val="0"/>
          <w:numId w:val="5"/>
        </w:numPr>
        <w:spacing w:after="0" w:line="360" w:lineRule="auto"/>
        <w:ind w:left="1276" w:hanging="283"/>
        <w:jc w:val="both"/>
        <w:rPr>
          <w:rFonts w:ascii="Arial" w:hAnsi="Arial" w:cs="Arial"/>
          <w:color w:val="000000"/>
        </w:rPr>
      </w:pPr>
      <w:r w:rsidRPr="00731154">
        <w:rPr>
          <w:rFonts w:ascii="Arial" w:hAnsi="Arial" w:cs="Arial"/>
          <w:color w:val="000000"/>
        </w:rPr>
        <w:t>Preference should be given to serving school- and college-based educators;</w:t>
      </w:r>
    </w:p>
    <w:p w:rsidR="00725726" w:rsidRPr="00731154" w:rsidRDefault="00725726" w:rsidP="004E68B1">
      <w:pPr>
        <w:numPr>
          <w:ilvl w:val="0"/>
          <w:numId w:val="5"/>
        </w:numPr>
        <w:spacing w:after="0" w:line="360" w:lineRule="auto"/>
        <w:ind w:left="1276" w:hanging="283"/>
        <w:jc w:val="both"/>
        <w:rPr>
          <w:rFonts w:ascii="Arial" w:hAnsi="Arial" w:cs="Arial"/>
          <w:color w:val="000000"/>
        </w:rPr>
      </w:pPr>
      <w:r w:rsidRPr="00731154">
        <w:rPr>
          <w:rFonts w:ascii="Arial" w:hAnsi="Arial" w:cs="Arial"/>
          <w:color w:val="000000"/>
        </w:rPr>
        <w:t>Exp</w:t>
      </w:r>
      <w:r w:rsidR="004E68B1">
        <w:rPr>
          <w:rFonts w:ascii="Arial" w:hAnsi="Arial" w:cs="Arial"/>
          <w:color w:val="000000"/>
        </w:rPr>
        <w:t>erience as a Marker, Examiner or</w:t>
      </w:r>
      <w:r w:rsidRPr="00731154">
        <w:rPr>
          <w:rFonts w:ascii="Arial" w:hAnsi="Arial" w:cs="Arial"/>
          <w:color w:val="000000"/>
        </w:rPr>
        <w:t xml:space="preserve"> Moderator;</w:t>
      </w:r>
    </w:p>
    <w:p w:rsidR="00725726" w:rsidRPr="00731154" w:rsidRDefault="00725726" w:rsidP="004E68B1">
      <w:pPr>
        <w:numPr>
          <w:ilvl w:val="0"/>
          <w:numId w:val="5"/>
        </w:numPr>
        <w:spacing w:after="0" w:line="360" w:lineRule="auto"/>
        <w:ind w:left="1276" w:hanging="283"/>
        <w:jc w:val="both"/>
        <w:rPr>
          <w:rFonts w:ascii="Arial" w:hAnsi="Arial" w:cs="Arial"/>
          <w:color w:val="000000"/>
        </w:rPr>
      </w:pPr>
      <w:r w:rsidRPr="00731154">
        <w:rPr>
          <w:rFonts w:ascii="Arial" w:hAnsi="Arial" w:cs="Arial"/>
          <w:color w:val="000000"/>
        </w:rPr>
        <w:t>Experience in subject committee work and/or contributions towards curriculum development;</w:t>
      </w:r>
    </w:p>
    <w:p w:rsidR="00725726" w:rsidRPr="007A6C0F" w:rsidRDefault="00725726" w:rsidP="004E68B1">
      <w:pPr>
        <w:numPr>
          <w:ilvl w:val="0"/>
          <w:numId w:val="5"/>
        </w:numPr>
        <w:spacing w:after="0" w:line="360" w:lineRule="auto"/>
        <w:ind w:left="1276" w:hanging="283"/>
        <w:jc w:val="both"/>
        <w:rPr>
          <w:rFonts w:ascii="Arial" w:hAnsi="Arial" w:cs="Arial"/>
          <w:color w:val="000000"/>
        </w:rPr>
      </w:pPr>
      <w:r w:rsidRPr="00731154">
        <w:rPr>
          <w:rFonts w:ascii="Arial" w:hAnsi="Arial" w:cs="Arial"/>
          <w:color w:val="000000"/>
        </w:rPr>
        <w:t xml:space="preserve">Motivation by the Principal or Management Forum of the </w:t>
      </w:r>
      <w:r w:rsidRPr="007A6C0F">
        <w:rPr>
          <w:rFonts w:ascii="Arial" w:hAnsi="Arial" w:cs="Arial"/>
          <w:color w:val="000000"/>
        </w:rPr>
        <w:t>college;</w:t>
      </w:r>
      <w:r w:rsidR="004E68B1" w:rsidRPr="007A6C0F">
        <w:rPr>
          <w:rFonts w:ascii="Arial" w:hAnsi="Arial" w:cs="Arial"/>
          <w:color w:val="000000"/>
        </w:rPr>
        <w:t xml:space="preserve"> </w:t>
      </w:r>
      <w:r w:rsidRPr="007A6C0F">
        <w:rPr>
          <w:rFonts w:ascii="Arial" w:hAnsi="Arial" w:cs="Arial"/>
          <w:color w:val="000000"/>
        </w:rPr>
        <w:t xml:space="preserve"> </w:t>
      </w:r>
      <w:r w:rsidR="00FA61F0" w:rsidRPr="007A6C0F">
        <w:rPr>
          <w:rFonts w:ascii="Arial" w:hAnsi="Arial" w:cs="Arial"/>
          <w:color w:val="000000"/>
        </w:rPr>
        <w:t>and</w:t>
      </w:r>
    </w:p>
    <w:p w:rsidR="00D80980" w:rsidRPr="007A6C0F" w:rsidRDefault="00D80980" w:rsidP="00D80980">
      <w:pPr>
        <w:numPr>
          <w:ilvl w:val="0"/>
          <w:numId w:val="5"/>
        </w:numPr>
        <w:spacing w:after="0" w:line="360" w:lineRule="auto"/>
        <w:ind w:left="1276" w:hanging="283"/>
        <w:jc w:val="both"/>
        <w:rPr>
          <w:rFonts w:ascii="Arial" w:hAnsi="Arial" w:cs="Arial"/>
          <w:color w:val="000000"/>
        </w:rPr>
      </w:pPr>
      <w:r w:rsidRPr="007A6C0F">
        <w:rPr>
          <w:rFonts w:ascii="Arial" w:hAnsi="Arial" w:cs="Arial"/>
          <w:color w:val="000000"/>
        </w:rPr>
        <w:t>Appropriate teaching experience, including teaching experience at the appropriate level, in the subject concerned</w:t>
      </w:r>
      <w:r w:rsidR="007A6C0F" w:rsidRPr="007A6C0F">
        <w:rPr>
          <w:rFonts w:ascii="Arial" w:hAnsi="Arial" w:cs="Arial"/>
          <w:color w:val="000000"/>
        </w:rPr>
        <w:t>.</w:t>
      </w:r>
    </w:p>
    <w:p w:rsidR="00315F16" w:rsidRPr="00731154" w:rsidRDefault="0043489D" w:rsidP="0043489D">
      <w:pPr>
        <w:tabs>
          <w:tab w:val="left" w:pos="284"/>
          <w:tab w:val="left" w:pos="709"/>
        </w:tabs>
        <w:spacing w:after="0" w:line="360" w:lineRule="auto"/>
        <w:ind w:left="993" w:hanging="993"/>
        <w:jc w:val="both"/>
        <w:rPr>
          <w:rFonts w:ascii="Arial" w:hAnsi="Arial" w:cs="Arial"/>
          <w:color w:val="000000"/>
        </w:rPr>
      </w:pPr>
      <w:r>
        <w:rPr>
          <w:rFonts w:ascii="Arial" w:hAnsi="Arial" w:cs="Arial"/>
          <w:color w:val="000000"/>
        </w:rPr>
        <w:tab/>
      </w:r>
      <w:r w:rsidR="004E68B1">
        <w:rPr>
          <w:rFonts w:ascii="Arial" w:hAnsi="Arial" w:cs="Arial"/>
          <w:color w:val="000000"/>
        </w:rPr>
        <w:t>(b)</w:t>
      </w:r>
      <w:r w:rsidR="004E68B1">
        <w:rPr>
          <w:rFonts w:ascii="Arial" w:hAnsi="Arial" w:cs="Arial"/>
          <w:color w:val="000000"/>
        </w:rPr>
        <w:tab/>
        <w:t xml:space="preserve">(i) </w:t>
      </w:r>
      <w:r w:rsidR="004E68B1">
        <w:rPr>
          <w:rFonts w:ascii="Arial" w:hAnsi="Arial" w:cs="Arial"/>
          <w:color w:val="000000"/>
        </w:rPr>
        <w:tab/>
      </w:r>
      <w:r w:rsidR="00C7380B" w:rsidRPr="00731154">
        <w:rPr>
          <w:rFonts w:ascii="Arial" w:hAnsi="Arial" w:cs="Arial"/>
          <w:color w:val="000000"/>
        </w:rPr>
        <w:t xml:space="preserve">The total number of examiners </w:t>
      </w:r>
      <w:r w:rsidR="009C75D6" w:rsidRPr="00731154">
        <w:rPr>
          <w:rFonts w:ascii="Arial" w:hAnsi="Arial" w:cs="Arial"/>
          <w:color w:val="000000"/>
        </w:rPr>
        <w:t xml:space="preserve">appointed </w:t>
      </w:r>
      <w:r w:rsidR="00C7380B" w:rsidRPr="00731154">
        <w:rPr>
          <w:rFonts w:ascii="Arial" w:hAnsi="Arial" w:cs="Arial"/>
          <w:color w:val="000000"/>
        </w:rPr>
        <w:t xml:space="preserve">for the November 2016 examinations </w:t>
      </w:r>
      <w:r w:rsidR="004E68B1">
        <w:rPr>
          <w:rFonts w:ascii="Arial" w:hAnsi="Arial" w:cs="Arial"/>
          <w:color w:val="000000"/>
        </w:rPr>
        <w:t>are</w:t>
      </w:r>
      <w:r w:rsidR="00C7380B" w:rsidRPr="00731154">
        <w:rPr>
          <w:rFonts w:ascii="Arial" w:hAnsi="Arial" w:cs="Arial"/>
          <w:color w:val="000000"/>
        </w:rPr>
        <w:t xml:space="preserve"> as follows: </w:t>
      </w:r>
    </w:p>
    <w:p w:rsidR="00315F16" w:rsidRPr="00731154" w:rsidRDefault="0043489D" w:rsidP="004E68B1">
      <w:pPr>
        <w:numPr>
          <w:ilvl w:val="0"/>
          <w:numId w:val="5"/>
        </w:numPr>
        <w:spacing w:after="0" w:line="360" w:lineRule="auto"/>
        <w:ind w:left="1418" w:hanging="284"/>
        <w:jc w:val="both"/>
        <w:rPr>
          <w:rFonts w:ascii="Arial" w:hAnsi="Arial" w:cs="Arial"/>
          <w:color w:val="000000"/>
        </w:rPr>
      </w:pPr>
      <w:r w:rsidRPr="00FA61F0">
        <w:rPr>
          <w:rFonts w:ascii="Arial" w:hAnsi="Arial" w:cs="Arial"/>
          <w:b/>
          <w:color w:val="000000"/>
        </w:rPr>
        <w:t>NC</w:t>
      </w:r>
      <w:r w:rsidR="00FA61F0" w:rsidRPr="00FA61F0">
        <w:rPr>
          <w:rFonts w:ascii="Arial" w:hAnsi="Arial" w:cs="Arial"/>
          <w:b/>
          <w:color w:val="000000"/>
        </w:rPr>
        <w:t xml:space="preserve"> </w:t>
      </w:r>
      <w:r w:rsidR="00C7380B" w:rsidRPr="00FA61F0">
        <w:rPr>
          <w:rFonts w:ascii="Arial" w:hAnsi="Arial" w:cs="Arial"/>
          <w:b/>
          <w:color w:val="000000"/>
        </w:rPr>
        <w:t>(V)</w:t>
      </w:r>
      <w:r w:rsidR="009C75D6" w:rsidRPr="00FA61F0">
        <w:rPr>
          <w:rFonts w:ascii="Arial" w:hAnsi="Arial" w:cs="Arial"/>
          <w:b/>
          <w:color w:val="000000"/>
        </w:rPr>
        <w:t>:</w:t>
      </w:r>
      <w:r w:rsidR="00C7380B" w:rsidRPr="00731154">
        <w:rPr>
          <w:rFonts w:ascii="Arial" w:hAnsi="Arial" w:cs="Arial"/>
          <w:color w:val="000000"/>
        </w:rPr>
        <w:t xml:space="preserve"> 296 examiners</w:t>
      </w:r>
      <w:r w:rsidR="00315F16" w:rsidRPr="00731154">
        <w:rPr>
          <w:rFonts w:ascii="Arial" w:hAnsi="Arial" w:cs="Arial"/>
          <w:color w:val="000000"/>
        </w:rPr>
        <w:t xml:space="preserve"> </w:t>
      </w:r>
    </w:p>
    <w:p w:rsidR="00731154" w:rsidRPr="004E68B1" w:rsidRDefault="00C7380B" w:rsidP="004E68B1">
      <w:pPr>
        <w:numPr>
          <w:ilvl w:val="0"/>
          <w:numId w:val="5"/>
        </w:numPr>
        <w:spacing w:line="360" w:lineRule="auto"/>
        <w:ind w:left="1418" w:hanging="284"/>
        <w:jc w:val="both"/>
        <w:rPr>
          <w:rFonts w:ascii="Arial" w:hAnsi="Arial" w:cs="Arial"/>
          <w:color w:val="000000"/>
        </w:rPr>
      </w:pPr>
      <w:r w:rsidRPr="00FA61F0">
        <w:rPr>
          <w:rFonts w:ascii="Arial" w:hAnsi="Arial" w:cs="Arial"/>
          <w:b/>
          <w:color w:val="000000"/>
        </w:rPr>
        <w:t>NA</w:t>
      </w:r>
      <w:r w:rsidR="009C75D6" w:rsidRPr="00FA61F0">
        <w:rPr>
          <w:rFonts w:ascii="Arial" w:hAnsi="Arial" w:cs="Arial"/>
          <w:b/>
          <w:color w:val="000000"/>
        </w:rPr>
        <w:t>TED/Report 191:</w:t>
      </w:r>
      <w:r w:rsidR="009C75D6" w:rsidRPr="00731154">
        <w:rPr>
          <w:rFonts w:ascii="Arial" w:hAnsi="Arial" w:cs="Arial"/>
          <w:color w:val="000000"/>
        </w:rPr>
        <w:t xml:space="preserve"> 1</w:t>
      </w:r>
      <w:r w:rsidR="00DC5902" w:rsidRPr="00731154">
        <w:rPr>
          <w:rFonts w:ascii="Arial" w:hAnsi="Arial" w:cs="Arial"/>
          <w:color w:val="000000"/>
        </w:rPr>
        <w:t>83 examiners</w:t>
      </w:r>
    </w:p>
    <w:p w:rsidR="00731154" w:rsidRPr="00731154" w:rsidRDefault="0043489D" w:rsidP="0043489D">
      <w:pPr>
        <w:tabs>
          <w:tab w:val="left" w:pos="284"/>
          <w:tab w:val="left" w:pos="709"/>
        </w:tabs>
        <w:spacing w:after="0" w:line="360" w:lineRule="auto"/>
        <w:ind w:left="993" w:hanging="993"/>
        <w:jc w:val="both"/>
        <w:rPr>
          <w:rFonts w:ascii="Arial" w:hAnsi="Arial" w:cs="Arial"/>
          <w:color w:val="000000"/>
        </w:rPr>
      </w:pPr>
      <w:r>
        <w:rPr>
          <w:rFonts w:ascii="Arial" w:hAnsi="Arial" w:cs="Arial"/>
          <w:color w:val="000000"/>
        </w:rPr>
        <w:tab/>
      </w:r>
      <w:r>
        <w:rPr>
          <w:rFonts w:ascii="Arial" w:hAnsi="Arial" w:cs="Arial"/>
          <w:color w:val="000000"/>
        </w:rPr>
        <w:tab/>
      </w:r>
      <w:r w:rsidR="004E68B1">
        <w:rPr>
          <w:rFonts w:ascii="Arial" w:hAnsi="Arial" w:cs="Arial"/>
          <w:color w:val="000000"/>
        </w:rPr>
        <w:t>(</w:t>
      </w:r>
      <w:r w:rsidR="00731154" w:rsidRPr="00731154">
        <w:rPr>
          <w:rFonts w:ascii="Arial" w:hAnsi="Arial" w:cs="Arial"/>
          <w:color w:val="000000"/>
        </w:rPr>
        <w:t>ii</w:t>
      </w:r>
      <w:r w:rsidR="004E68B1">
        <w:rPr>
          <w:rFonts w:ascii="Arial" w:hAnsi="Arial" w:cs="Arial"/>
          <w:color w:val="000000"/>
        </w:rPr>
        <w:t>)</w:t>
      </w:r>
      <w:r w:rsidR="004E68B1">
        <w:rPr>
          <w:rFonts w:ascii="Arial" w:hAnsi="Arial" w:cs="Arial"/>
          <w:color w:val="000000"/>
        </w:rPr>
        <w:tab/>
      </w:r>
      <w:r w:rsidR="009D3972" w:rsidRPr="00731154">
        <w:rPr>
          <w:rFonts w:ascii="Arial" w:hAnsi="Arial" w:cs="Arial"/>
          <w:color w:val="000000"/>
        </w:rPr>
        <w:t xml:space="preserve">The total number of markers appointed </w:t>
      </w:r>
      <w:r w:rsidR="009C75D6" w:rsidRPr="00731154">
        <w:rPr>
          <w:rFonts w:ascii="Arial" w:hAnsi="Arial" w:cs="Arial"/>
          <w:color w:val="000000"/>
        </w:rPr>
        <w:t>for th</w:t>
      </w:r>
      <w:r w:rsidR="004E68B1">
        <w:rPr>
          <w:rFonts w:ascii="Arial" w:hAnsi="Arial" w:cs="Arial"/>
          <w:color w:val="000000"/>
        </w:rPr>
        <w:t>e November 2016 examinations are</w:t>
      </w:r>
      <w:r w:rsidR="009C75D6" w:rsidRPr="00731154">
        <w:rPr>
          <w:rFonts w:ascii="Arial" w:hAnsi="Arial" w:cs="Arial"/>
          <w:color w:val="000000"/>
        </w:rPr>
        <w:t xml:space="preserve"> as follows: </w:t>
      </w:r>
    </w:p>
    <w:p w:rsidR="00315F16" w:rsidRPr="00731154" w:rsidRDefault="009D3972" w:rsidP="004E68B1">
      <w:pPr>
        <w:numPr>
          <w:ilvl w:val="0"/>
          <w:numId w:val="5"/>
        </w:numPr>
        <w:spacing w:after="0" w:line="360" w:lineRule="auto"/>
        <w:ind w:left="1418" w:hanging="284"/>
        <w:jc w:val="both"/>
        <w:rPr>
          <w:rFonts w:ascii="Arial" w:hAnsi="Arial" w:cs="Arial"/>
          <w:color w:val="000000"/>
        </w:rPr>
      </w:pPr>
      <w:r w:rsidRPr="00FA61F0">
        <w:rPr>
          <w:rFonts w:ascii="Arial" w:hAnsi="Arial" w:cs="Arial"/>
          <w:b/>
          <w:color w:val="000000"/>
        </w:rPr>
        <w:t>NC</w:t>
      </w:r>
      <w:r w:rsidR="00FA61F0" w:rsidRPr="00FA61F0">
        <w:rPr>
          <w:rFonts w:ascii="Arial" w:hAnsi="Arial" w:cs="Arial"/>
          <w:b/>
          <w:color w:val="000000"/>
        </w:rPr>
        <w:t xml:space="preserve"> </w:t>
      </w:r>
      <w:r w:rsidRPr="00FA61F0">
        <w:rPr>
          <w:rFonts w:ascii="Arial" w:hAnsi="Arial" w:cs="Arial"/>
          <w:b/>
          <w:color w:val="000000"/>
        </w:rPr>
        <w:t>(V)</w:t>
      </w:r>
      <w:r w:rsidR="009C75D6" w:rsidRPr="00FA61F0">
        <w:rPr>
          <w:rFonts w:ascii="Arial" w:hAnsi="Arial" w:cs="Arial"/>
          <w:b/>
          <w:color w:val="000000"/>
        </w:rPr>
        <w:t>:</w:t>
      </w:r>
      <w:r w:rsidR="009C75D6" w:rsidRPr="00731154">
        <w:rPr>
          <w:rFonts w:ascii="Arial" w:hAnsi="Arial" w:cs="Arial"/>
          <w:color w:val="000000"/>
        </w:rPr>
        <w:t xml:space="preserve"> </w:t>
      </w:r>
      <w:r w:rsidRPr="00731154">
        <w:rPr>
          <w:rFonts w:ascii="Arial" w:hAnsi="Arial" w:cs="Arial"/>
          <w:color w:val="000000"/>
        </w:rPr>
        <w:t>1</w:t>
      </w:r>
      <w:r w:rsidR="00DC5902" w:rsidRPr="00731154">
        <w:rPr>
          <w:rFonts w:ascii="Arial" w:hAnsi="Arial" w:cs="Arial"/>
          <w:color w:val="000000"/>
        </w:rPr>
        <w:t xml:space="preserve"> </w:t>
      </w:r>
      <w:r w:rsidRPr="00731154">
        <w:rPr>
          <w:rFonts w:ascii="Arial" w:hAnsi="Arial" w:cs="Arial"/>
          <w:color w:val="000000"/>
        </w:rPr>
        <w:t>091</w:t>
      </w:r>
      <w:r w:rsidR="009C75D6" w:rsidRPr="00731154">
        <w:rPr>
          <w:rFonts w:ascii="Arial" w:hAnsi="Arial" w:cs="Arial"/>
          <w:color w:val="000000"/>
        </w:rPr>
        <w:t xml:space="preserve"> markers </w:t>
      </w:r>
    </w:p>
    <w:p w:rsidR="009D3972" w:rsidRPr="00731154" w:rsidRDefault="0043489D" w:rsidP="004E68B1">
      <w:pPr>
        <w:numPr>
          <w:ilvl w:val="0"/>
          <w:numId w:val="5"/>
        </w:numPr>
        <w:spacing w:line="360" w:lineRule="auto"/>
        <w:ind w:left="1418" w:hanging="284"/>
        <w:jc w:val="both"/>
        <w:rPr>
          <w:rFonts w:ascii="Arial" w:hAnsi="Arial" w:cs="Arial"/>
          <w:color w:val="000000"/>
        </w:rPr>
      </w:pPr>
      <w:r w:rsidRPr="00FA61F0">
        <w:rPr>
          <w:rFonts w:ascii="Arial" w:hAnsi="Arial" w:cs="Arial"/>
          <w:b/>
          <w:color w:val="000000"/>
        </w:rPr>
        <w:t>NATED/Report 191:</w:t>
      </w:r>
      <w:r>
        <w:rPr>
          <w:rFonts w:ascii="Arial" w:hAnsi="Arial" w:cs="Arial"/>
          <w:color w:val="000000"/>
        </w:rPr>
        <w:t xml:space="preserve"> </w:t>
      </w:r>
      <w:r w:rsidR="0009345F" w:rsidRPr="00731154">
        <w:rPr>
          <w:rFonts w:ascii="Arial" w:hAnsi="Arial" w:cs="Arial"/>
          <w:color w:val="000000"/>
        </w:rPr>
        <w:t>5</w:t>
      </w:r>
      <w:r w:rsidR="00DC5902" w:rsidRPr="00731154">
        <w:rPr>
          <w:rFonts w:ascii="Arial" w:hAnsi="Arial" w:cs="Arial"/>
          <w:color w:val="000000"/>
        </w:rPr>
        <w:t xml:space="preserve"> </w:t>
      </w:r>
      <w:r w:rsidR="0009345F" w:rsidRPr="00731154">
        <w:rPr>
          <w:rFonts w:ascii="Arial" w:hAnsi="Arial" w:cs="Arial"/>
          <w:color w:val="000000"/>
        </w:rPr>
        <w:t>158</w:t>
      </w:r>
      <w:r w:rsidR="009C75D6" w:rsidRPr="00731154">
        <w:rPr>
          <w:rFonts w:ascii="Arial" w:hAnsi="Arial" w:cs="Arial"/>
          <w:color w:val="000000"/>
        </w:rPr>
        <w:t xml:space="preserve"> markers</w:t>
      </w:r>
      <w:r w:rsidR="00A35E3D" w:rsidRPr="00731154">
        <w:rPr>
          <w:rFonts w:ascii="Arial" w:hAnsi="Arial" w:cs="Arial"/>
          <w:color w:val="000000"/>
        </w:rPr>
        <w:t>.</w:t>
      </w:r>
    </w:p>
    <w:p w:rsidR="0043489D" w:rsidRDefault="009C75D6" w:rsidP="0043489D">
      <w:pPr>
        <w:spacing w:line="360" w:lineRule="auto"/>
        <w:ind w:left="851" w:hanging="567"/>
        <w:jc w:val="both"/>
        <w:rPr>
          <w:rFonts w:ascii="Arial" w:hAnsi="Arial" w:cs="Arial"/>
          <w:color w:val="000000"/>
        </w:rPr>
      </w:pPr>
      <w:r w:rsidRPr="00731154">
        <w:rPr>
          <w:rFonts w:ascii="Arial" w:hAnsi="Arial" w:cs="Arial"/>
          <w:color w:val="000000"/>
        </w:rPr>
        <w:t>(c)</w:t>
      </w:r>
      <w:r w:rsidRPr="00731154">
        <w:rPr>
          <w:rFonts w:ascii="Arial" w:hAnsi="Arial" w:cs="Arial"/>
          <w:color w:val="000000"/>
        </w:rPr>
        <w:tab/>
      </w:r>
      <w:r w:rsidR="0043489D" w:rsidRPr="00160E56">
        <w:rPr>
          <w:rFonts w:ascii="Arial" w:hAnsi="Arial" w:cs="Arial"/>
          <w:b/>
          <w:color w:val="000000"/>
        </w:rPr>
        <w:t>NC(V) Examiners:</w:t>
      </w:r>
      <w:r w:rsidR="0043489D">
        <w:rPr>
          <w:rFonts w:ascii="Arial" w:hAnsi="Arial" w:cs="Arial"/>
          <w:color w:val="000000"/>
        </w:rPr>
        <w:t xml:space="preserve"> </w:t>
      </w:r>
      <w:r w:rsidRPr="00731154">
        <w:rPr>
          <w:rFonts w:ascii="Arial" w:hAnsi="Arial" w:cs="Arial"/>
          <w:color w:val="000000"/>
        </w:rPr>
        <w:t xml:space="preserve">290 </w:t>
      </w:r>
      <w:r w:rsidR="0043489D">
        <w:rPr>
          <w:rFonts w:ascii="Arial" w:hAnsi="Arial" w:cs="Arial"/>
          <w:color w:val="000000"/>
        </w:rPr>
        <w:t xml:space="preserve">Examiners </w:t>
      </w:r>
      <w:r w:rsidRPr="00731154">
        <w:rPr>
          <w:rFonts w:ascii="Arial" w:hAnsi="Arial" w:cs="Arial"/>
          <w:color w:val="000000"/>
        </w:rPr>
        <w:t>have been paid. The remaining 6 examiners did not su</w:t>
      </w:r>
      <w:r w:rsidR="00315F16" w:rsidRPr="00731154">
        <w:rPr>
          <w:rFonts w:ascii="Arial" w:hAnsi="Arial" w:cs="Arial"/>
          <w:color w:val="000000"/>
        </w:rPr>
        <w:t>bmit claim forms for payment</w:t>
      </w:r>
      <w:r w:rsidRPr="00731154">
        <w:rPr>
          <w:rFonts w:ascii="Arial" w:hAnsi="Arial" w:cs="Arial"/>
          <w:color w:val="000000"/>
        </w:rPr>
        <w:t>.</w:t>
      </w:r>
    </w:p>
    <w:p w:rsidR="009C75D6" w:rsidRPr="00731154" w:rsidRDefault="0043489D" w:rsidP="0043489D">
      <w:pPr>
        <w:spacing w:line="360" w:lineRule="auto"/>
        <w:ind w:left="851"/>
        <w:jc w:val="both"/>
        <w:rPr>
          <w:rFonts w:ascii="Arial" w:hAnsi="Arial" w:cs="Arial"/>
          <w:color w:val="000000"/>
        </w:rPr>
      </w:pPr>
      <w:r w:rsidRPr="00160E56">
        <w:rPr>
          <w:rFonts w:ascii="Arial" w:hAnsi="Arial" w:cs="Arial"/>
          <w:b/>
          <w:color w:val="000000"/>
        </w:rPr>
        <w:t>NATED/Report 191 Examiners:</w:t>
      </w:r>
      <w:r>
        <w:rPr>
          <w:rFonts w:ascii="Arial" w:hAnsi="Arial" w:cs="Arial"/>
          <w:color w:val="000000"/>
        </w:rPr>
        <w:t xml:space="preserve"> All </w:t>
      </w:r>
      <w:r w:rsidR="009C75D6" w:rsidRPr="00731154">
        <w:rPr>
          <w:rFonts w:ascii="Arial" w:hAnsi="Arial" w:cs="Arial"/>
          <w:color w:val="000000"/>
        </w:rPr>
        <w:t xml:space="preserve">the </w:t>
      </w:r>
      <w:r w:rsidR="00731154" w:rsidRPr="00731154">
        <w:rPr>
          <w:rFonts w:ascii="Arial" w:hAnsi="Arial" w:cs="Arial"/>
          <w:color w:val="000000"/>
        </w:rPr>
        <w:t xml:space="preserve">claims have been processed and </w:t>
      </w:r>
      <w:r>
        <w:rPr>
          <w:rFonts w:ascii="Arial" w:hAnsi="Arial" w:cs="Arial"/>
          <w:color w:val="000000"/>
        </w:rPr>
        <w:t>payment is being effected.</w:t>
      </w:r>
      <w:r w:rsidR="009C75D6" w:rsidRPr="00731154">
        <w:rPr>
          <w:rFonts w:ascii="Arial" w:hAnsi="Arial" w:cs="Arial"/>
          <w:color w:val="000000"/>
        </w:rPr>
        <w:t xml:space="preserve"> </w:t>
      </w:r>
    </w:p>
    <w:p w:rsidR="00160E56" w:rsidRDefault="00B07383" w:rsidP="00160E56">
      <w:pPr>
        <w:spacing w:line="360" w:lineRule="auto"/>
        <w:ind w:left="131" w:firstLine="720"/>
        <w:jc w:val="both"/>
        <w:rPr>
          <w:rFonts w:ascii="Arial" w:hAnsi="Arial" w:cs="Arial"/>
          <w:color w:val="000000"/>
        </w:rPr>
      </w:pPr>
      <w:r w:rsidRPr="00160E56">
        <w:rPr>
          <w:rFonts w:ascii="Arial" w:hAnsi="Arial" w:cs="Arial"/>
          <w:b/>
          <w:color w:val="000000"/>
        </w:rPr>
        <w:t xml:space="preserve">NC(V) </w:t>
      </w:r>
      <w:r w:rsidR="0043489D" w:rsidRPr="00160E56">
        <w:rPr>
          <w:rFonts w:ascii="Arial" w:hAnsi="Arial" w:cs="Arial"/>
          <w:b/>
          <w:color w:val="000000"/>
        </w:rPr>
        <w:t>M</w:t>
      </w:r>
      <w:r w:rsidR="009C75D6" w:rsidRPr="00160E56">
        <w:rPr>
          <w:rFonts w:ascii="Arial" w:hAnsi="Arial" w:cs="Arial"/>
          <w:b/>
          <w:color w:val="000000"/>
        </w:rPr>
        <w:t>arkers</w:t>
      </w:r>
      <w:r w:rsidR="0043489D" w:rsidRPr="00160E56">
        <w:rPr>
          <w:rFonts w:ascii="Arial" w:hAnsi="Arial" w:cs="Arial"/>
          <w:b/>
          <w:color w:val="000000"/>
        </w:rPr>
        <w:t>:</w:t>
      </w:r>
      <w:r w:rsidR="0043489D">
        <w:rPr>
          <w:rFonts w:ascii="Arial" w:hAnsi="Arial" w:cs="Arial"/>
          <w:color w:val="000000"/>
        </w:rPr>
        <w:t xml:space="preserve"> </w:t>
      </w:r>
      <w:r w:rsidR="00FA61F0">
        <w:rPr>
          <w:rFonts w:ascii="Arial" w:hAnsi="Arial" w:cs="Arial"/>
          <w:color w:val="000000"/>
        </w:rPr>
        <w:t xml:space="preserve">All markers have </w:t>
      </w:r>
      <w:r w:rsidR="009C75D6" w:rsidRPr="00731154">
        <w:rPr>
          <w:rFonts w:ascii="Arial" w:hAnsi="Arial" w:cs="Arial"/>
          <w:color w:val="000000"/>
        </w:rPr>
        <w:t xml:space="preserve">been paid. </w:t>
      </w:r>
    </w:p>
    <w:p w:rsidR="009C75D6" w:rsidRPr="00731154" w:rsidRDefault="00160E56" w:rsidP="00160E56">
      <w:pPr>
        <w:spacing w:line="360" w:lineRule="auto"/>
        <w:ind w:left="851"/>
        <w:jc w:val="both"/>
        <w:rPr>
          <w:rFonts w:ascii="Arial" w:hAnsi="Arial" w:cs="Arial"/>
          <w:color w:val="000000"/>
        </w:rPr>
      </w:pPr>
      <w:r w:rsidRPr="00160E56">
        <w:rPr>
          <w:rFonts w:ascii="Arial" w:hAnsi="Arial" w:cs="Arial"/>
          <w:b/>
          <w:color w:val="000000"/>
        </w:rPr>
        <w:t>NATED/Report 191 Markers:</w:t>
      </w:r>
      <w:r>
        <w:rPr>
          <w:rFonts w:ascii="Arial" w:hAnsi="Arial" w:cs="Arial"/>
          <w:color w:val="000000"/>
        </w:rPr>
        <w:t xml:space="preserve"> </w:t>
      </w:r>
      <w:r w:rsidR="0009345F" w:rsidRPr="00731154">
        <w:rPr>
          <w:rFonts w:ascii="Arial" w:hAnsi="Arial" w:cs="Arial"/>
          <w:color w:val="000000"/>
        </w:rPr>
        <w:t>5</w:t>
      </w:r>
      <w:r w:rsidR="00731154" w:rsidRPr="00731154">
        <w:rPr>
          <w:rFonts w:ascii="Arial" w:hAnsi="Arial" w:cs="Arial"/>
          <w:color w:val="000000"/>
        </w:rPr>
        <w:t xml:space="preserve"> </w:t>
      </w:r>
      <w:r>
        <w:rPr>
          <w:rFonts w:ascii="Arial" w:hAnsi="Arial" w:cs="Arial"/>
          <w:color w:val="000000"/>
        </w:rPr>
        <w:t>238 C</w:t>
      </w:r>
      <w:r w:rsidR="0009345F" w:rsidRPr="00731154">
        <w:rPr>
          <w:rFonts w:ascii="Arial" w:hAnsi="Arial" w:cs="Arial"/>
          <w:color w:val="000000"/>
        </w:rPr>
        <w:t xml:space="preserve">laims </w:t>
      </w:r>
      <w:r w:rsidR="001A30F2" w:rsidRPr="00731154">
        <w:rPr>
          <w:rFonts w:ascii="Arial" w:hAnsi="Arial" w:cs="Arial"/>
          <w:color w:val="000000"/>
        </w:rPr>
        <w:t>have been paid</w:t>
      </w:r>
      <w:r>
        <w:rPr>
          <w:rFonts w:ascii="Arial" w:hAnsi="Arial" w:cs="Arial"/>
          <w:color w:val="000000"/>
        </w:rPr>
        <w:t xml:space="preserve"> and </w:t>
      </w:r>
      <w:r w:rsidR="0009345F" w:rsidRPr="00731154">
        <w:rPr>
          <w:rFonts w:ascii="Arial" w:hAnsi="Arial" w:cs="Arial"/>
          <w:color w:val="000000"/>
        </w:rPr>
        <w:t xml:space="preserve">21 </w:t>
      </w:r>
      <w:r w:rsidR="001A30F2" w:rsidRPr="00731154">
        <w:rPr>
          <w:rFonts w:ascii="Arial" w:hAnsi="Arial" w:cs="Arial"/>
          <w:color w:val="000000"/>
        </w:rPr>
        <w:t xml:space="preserve">claims are </w:t>
      </w:r>
      <w:r>
        <w:rPr>
          <w:rFonts w:ascii="Arial" w:hAnsi="Arial" w:cs="Arial"/>
          <w:color w:val="000000"/>
        </w:rPr>
        <w:t xml:space="preserve">still </w:t>
      </w:r>
      <w:r w:rsidR="0009345F" w:rsidRPr="00731154">
        <w:rPr>
          <w:rFonts w:ascii="Arial" w:hAnsi="Arial" w:cs="Arial"/>
          <w:color w:val="000000"/>
        </w:rPr>
        <w:t xml:space="preserve">being processed because </w:t>
      </w:r>
      <w:r w:rsidR="00731154" w:rsidRPr="00731154">
        <w:rPr>
          <w:rFonts w:ascii="Arial" w:hAnsi="Arial" w:cs="Arial"/>
          <w:color w:val="000000"/>
        </w:rPr>
        <w:t>relevant documentation</w:t>
      </w:r>
      <w:r w:rsidR="001A30F2" w:rsidRPr="00731154">
        <w:rPr>
          <w:rFonts w:ascii="Arial" w:hAnsi="Arial" w:cs="Arial"/>
          <w:color w:val="000000"/>
        </w:rPr>
        <w:t xml:space="preserve"> </w:t>
      </w:r>
      <w:r w:rsidR="00731154" w:rsidRPr="00731154">
        <w:rPr>
          <w:rFonts w:ascii="Arial" w:hAnsi="Arial" w:cs="Arial"/>
          <w:color w:val="000000"/>
        </w:rPr>
        <w:t>was</w:t>
      </w:r>
      <w:r w:rsidR="00FA61F0">
        <w:rPr>
          <w:rFonts w:ascii="Arial" w:hAnsi="Arial" w:cs="Arial"/>
          <w:color w:val="000000"/>
        </w:rPr>
        <w:t xml:space="preserve"> outstanding</w:t>
      </w:r>
      <w:r w:rsidR="0009345F" w:rsidRPr="00731154">
        <w:rPr>
          <w:rFonts w:ascii="Arial" w:hAnsi="Arial" w:cs="Arial"/>
          <w:color w:val="000000"/>
        </w:rPr>
        <w:t xml:space="preserve"> </w:t>
      </w:r>
      <w:r>
        <w:rPr>
          <w:rFonts w:ascii="Arial" w:hAnsi="Arial" w:cs="Arial"/>
          <w:color w:val="000000"/>
        </w:rPr>
        <w:t xml:space="preserve">and </w:t>
      </w:r>
      <w:r w:rsidR="0009345F" w:rsidRPr="00731154">
        <w:rPr>
          <w:rFonts w:ascii="Arial" w:hAnsi="Arial" w:cs="Arial"/>
          <w:color w:val="000000"/>
        </w:rPr>
        <w:t xml:space="preserve">have </w:t>
      </w:r>
      <w:r>
        <w:rPr>
          <w:rFonts w:ascii="Arial" w:hAnsi="Arial" w:cs="Arial"/>
          <w:color w:val="000000"/>
        </w:rPr>
        <w:t xml:space="preserve">since been submitted. </w:t>
      </w:r>
      <w:r w:rsidR="0009345F" w:rsidRPr="00731154">
        <w:rPr>
          <w:rFonts w:ascii="Arial" w:hAnsi="Arial" w:cs="Arial"/>
          <w:color w:val="000000"/>
        </w:rPr>
        <w:t>T</w:t>
      </w:r>
      <w:r w:rsidR="001A30F2" w:rsidRPr="00731154">
        <w:rPr>
          <w:rFonts w:ascii="Arial" w:hAnsi="Arial" w:cs="Arial"/>
          <w:color w:val="000000"/>
        </w:rPr>
        <w:t>he</w:t>
      </w:r>
      <w:r>
        <w:rPr>
          <w:rFonts w:ascii="Arial" w:hAnsi="Arial" w:cs="Arial"/>
          <w:color w:val="000000"/>
        </w:rPr>
        <w:t xml:space="preserve"> remaining 21 claims will be processed for payment </w:t>
      </w:r>
      <w:r w:rsidR="00315F16" w:rsidRPr="00731154">
        <w:rPr>
          <w:rFonts w:ascii="Arial" w:hAnsi="Arial" w:cs="Arial"/>
          <w:color w:val="000000"/>
        </w:rPr>
        <w:t xml:space="preserve">by </w:t>
      </w:r>
      <w:r w:rsidR="00FA61F0">
        <w:rPr>
          <w:rFonts w:ascii="Arial" w:hAnsi="Arial" w:cs="Arial"/>
          <w:color w:val="000000"/>
        </w:rPr>
        <w:t xml:space="preserve">                </w:t>
      </w:r>
      <w:r w:rsidR="00315F16" w:rsidRPr="00731154">
        <w:rPr>
          <w:rFonts w:ascii="Arial" w:hAnsi="Arial" w:cs="Arial"/>
          <w:color w:val="000000"/>
        </w:rPr>
        <w:t>24 March 2017</w:t>
      </w:r>
      <w:r w:rsidR="0009345F" w:rsidRPr="00731154">
        <w:rPr>
          <w:rFonts w:ascii="Arial" w:hAnsi="Arial" w:cs="Arial"/>
          <w:color w:val="000000"/>
        </w:rPr>
        <w:t>.</w:t>
      </w:r>
      <w:r>
        <w:rPr>
          <w:rFonts w:ascii="Arial" w:hAnsi="Arial" w:cs="Arial"/>
          <w:color w:val="000000"/>
        </w:rPr>
        <w:t xml:space="preserve"> </w:t>
      </w:r>
      <w:r w:rsidR="00B07383" w:rsidRPr="00731154">
        <w:rPr>
          <w:rFonts w:ascii="Arial" w:hAnsi="Arial" w:cs="Arial"/>
          <w:color w:val="000000"/>
        </w:rPr>
        <w:t xml:space="preserve">The reason </w:t>
      </w:r>
      <w:r w:rsidR="00FA61F0">
        <w:rPr>
          <w:rFonts w:ascii="Arial" w:hAnsi="Arial" w:cs="Arial"/>
          <w:color w:val="000000"/>
        </w:rPr>
        <w:t xml:space="preserve">for </w:t>
      </w:r>
      <w:r w:rsidR="00B07383" w:rsidRPr="00731154">
        <w:rPr>
          <w:rFonts w:ascii="Arial" w:hAnsi="Arial" w:cs="Arial"/>
          <w:color w:val="000000"/>
        </w:rPr>
        <w:t xml:space="preserve">the number of claims </w:t>
      </w:r>
      <w:r w:rsidR="00FA61F0">
        <w:rPr>
          <w:rFonts w:ascii="Arial" w:hAnsi="Arial" w:cs="Arial"/>
          <w:color w:val="000000"/>
        </w:rPr>
        <w:t xml:space="preserve">exceeding </w:t>
      </w:r>
      <w:r w:rsidR="00B07383" w:rsidRPr="00731154">
        <w:rPr>
          <w:rFonts w:ascii="Arial" w:hAnsi="Arial" w:cs="Arial"/>
          <w:color w:val="000000"/>
        </w:rPr>
        <w:t xml:space="preserve">the number of markers is </w:t>
      </w:r>
      <w:r w:rsidR="00FA61F0">
        <w:rPr>
          <w:rFonts w:ascii="Arial" w:hAnsi="Arial" w:cs="Arial"/>
          <w:color w:val="000000"/>
        </w:rPr>
        <w:t xml:space="preserve">because </w:t>
      </w:r>
      <w:r w:rsidR="00B07383" w:rsidRPr="00731154">
        <w:rPr>
          <w:rFonts w:ascii="Arial" w:hAnsi="Arial" w:cs="Arial"/>
          <w:color w:val="000000"/>
        </w:rPr>
        <w:t xml:space="preserve">a marker is allowed to mark more than one </w:t>
      </w:r>
      <w:r w:rsidR="00FA61F0">
        <w:rPr>
          <w:rFonts w:ascii="Arial" w:hAnsi="Arial" w:cs="Arial"/>
          <w:color w:val="000000"/>
        </w:rPr>
        <w:t xml:space="preserve">question </w:t>
      </w:r>
      <w:r w:rsidR="00B07383" w:rsidRPr="00731154">
        <w:rPr>
          <w:rFonts w:ascii="Arial" w:hAnsi="Arial" w:cs="Arial"/>
          <w:color w:val="000000"/>
        </w:rPr>
        <w:t xml:space="preserve">paper. </w:t>
      </w:r>
    </w:p>
    <w:p w:rsidR="0032374F" w:rsidRPr="00731154" w:rsidRDefault="00731154" w:rsidP="00160E56">
      <w:pPr>
        <w:spacing w:line="360" w:lineRule="auto"/>
        <w:ind w:left="284" w:hanging="284"/>
        <w:jc w:val="both"/>
        <w:rPr>
          <w:rFonts w:ascii="Arial" w:hAnsi="Arial" w:cs="Arial"/>
          <w:color w:val="000000"/>
        </w:rPr>
      </w:pPr>
      <w:r w:rsidRPr="00731154">
        <w:rPr>
          <w:rFonts w:ascii="Arial" w:hAnsi="Arial" w:cs="Arial"/>
          <w:color w:val="000000"/>
        </w:rPr>
        <w:t>2.</w:t>
      </w:r>
      <w:r w:rsidRPr="00731154">
        <w:rPr>
          <w:rFonts w:ascii="Arial" w:hAnsi="Arial" w:cs="Arial"/>
          <w:color w:val="000000"/>
        </w:rPr>
        <w:tab/>
      </w:r>
      <w:r w:rsidR="001A30F2" w:rsidRPr="00731154">
        <w:rPr>
          <w:rFonts w:ascii="Arial" w:hAnsi="Arial" w:cs="Arial"/>
          <w:color w:val="000000"/>
        </w:rPr>
        <w:t xml:space="preserve">When the Department did not receive sufficient qualifying applications, it </w:t>
      </w:r>
      <w:r w:rsidR="0032374F" w:rsidRPr="00731154">
        <w:rPr>
          <w:rFonts w:ascii="Arial" w:hAnsi="Arial" w:cs="Arial"/>
          <w:color w:val="000000"/>
        </w:rPr>
        <w:t>re-advertised all the positions of examiners and m</w:t>
      </w:r>
      <w:r w:rsidR="00FA61F0">
        <w:rPr>
          <w:rFonts w:ascii="Arial" w:hAnsi="Arial" w:cs="Arial"/>
          <w:color w:val="000000"/>
        </w:rPr>
        <w:t>oderators for the 2016/17 cycle</w:t>
      </w:r>
      <w:r w:rsidR="0032374F" w:rsidRPr="00731154">
        <w:rPr>
          <w:rFonts w:ascii="Arial" w:hAnsi="Arial" w:cs="Arial"/>
          <w:color w:val="000000"/>
        </w:rPr>
        <w:t xml:space="preserve">. </w:t>
      </w:r>
      <w:r w:rsidR="00160E56">
        <w:rPr>
          <w:rFonts w:ascii="Arial" w:hAnsi="Arial" w:cs="Arial"/>
          <w:color w:val="000000"/>
        </w:rPr>
        <w:t xml:space="preserve">The </w:t>
      </w:r>
      <w:r w:rsidR="0032374F" w:rsidRPr="00731154">
        <w:rPr>
          <w:rFonts w:ascii="Arial" w:hAnsi="Arial" w:cs="Arial"/>
          <w:color w:val="000000"/>
        </w:rPr>
        <w:t xml:space="preserve">process of appointment </w:t>
      </w:r>
      <w:r w:rsidR="00C1288C" w:rsidRPr="00731154">
        <w:rPr>
          <w:rFonts w:ascii="Arial" w:hAnsi="Arial" w:cs="Arial"/>
          <w:color w:val="000000"/>
        </w:rPr>
        <w:t xml:space="preserve">is </w:t>
      </w:r>
      <w:r w:rsidR="0032374F" w:rsidRPr="00731154">
        <w:rPr>
          <w:rFonts w:ascii="Arial" w:hAnsi="Arial" w:cs="Arial"/>
          <w:color w:val="000000"/>
        </w:rPr>
        <w:t xml:space="preserve">determined by the </w:t>
      </w:r>
      <w:r w:rsidRPr="00731154">
        <w:rPr>
          <w:rFonts w:ascii="Arial" w:hAnsi="Arial" w:cs="Arial"/>
          <w:color w:val="000000"/>
        </w:rPr>
        <w:t>Department of Pub</w:t>
      </w:r>
      <w:r w:rsidR="00160E56">
        <w:rPr>
          <w:rFonts w:ascii="Arial" w:hAnsi="Arial" w:cs="Arial"/>
          <w:color w:val="000000"/>
        </w:rPr>
        <w:t>lic Service and Administration</w:t>
      </w:r>
      <w:r w:rsidR="0032374F" w:rsidRPr="00731154">
        <w:rPr>
          <w:rFonts w:ascii="Arial" w:hAnsi="Arial" w:cs="Arial"/>
          <w:color w:val="000000"/>
        </w:rPr>
        <w:t>.</w:t>
      </w:r>
      <w:r w:rsidR="001A30F2" w:rsidRPr="00731154">
        <w:rPr>
          <w:rFonts w:ascii="Arial" w:hAnsi="Arial" w:cs="Arial"/>
          <w:color w:val="000000"/>
        </w:rPr>
        <w:t xml:space="preserve"> </w:t>
      </w:r>
      <w:r w:rsidR="0032374F" w:rsidRPr="00731154">
        <w:rPr>
          <w:rFonts w:ascii="Arial" w:hAnsi="Arial" w:cs="Arial"/>
          <w:color w:val="000000"/>
        </w:rPr>
        <w:t>The examiners and mod</w:t>
      </w:r>
      <w:r w:rsidR="00FA61F0">
        <w:rPr>
          <w:rFonts w:ascii="Arial" w:hAnsi="Arial" w:cs="Arial"/>
          <w:color w:val="000000"/>
        </w:rPr>
        <w:t xml:space="preserve">erators were trained </w:t>
      </w:r>
      <w:r w:rsidR="0032374F" w:rsidRPr="00731154">
        <w:rPr>
          <w:rFonts w:ascii="Arial" w:hAnsi="Arial" w:cs="Arial"/>
          <w:color w:val="000000"/>
        </w:rPr>
        <w:t>on the processes and procedures of setting quality question paper</w:t>
      </w:r>
      <w:r w:rsidR="00C1288C" w:rsidRPr="00731154">
        <w:rPr>
          <w:rFonts w:ascii="Arial" w:hAnsi="Arial" w:cs="Arial"/>
          <w:color w:val="000000"/>
        </w:rPr>
        <w:t>s</w:t>
      </w:r>
      <w:r w:rsidR="0032374F" w:rsidRPr="00731154">
        <w:rPr>
          <w:rFonts w:ascii="Arial" w:hAnsi="Arial" w:cs="Arial"/>
          <w:color w:val="000000"/>
        </w:rPr>
        <w:t xml:space="preserve"> and marking guideline</w:t>
      </w:r>
      <w:r w:rsidR="00C1288C" w:rsidRPr="00731154">
        <w:rPr>
          <w:rFonts w:ascii="Arial" w:hAnsi="Arial" w:cs="Arial"/>
          <w:color w:val="000000"/>
        </w:rPr>
        <w:t>s</w:t>
      </w:r>
      <w:r w:rsidR="0032374F" w:rsidRPr="00731154">
        <w:rPr>
          <w:rFonts w:ascii="Arial" w:hAnsi="Arial" w:cs="Arial"/>
          <w:color w:val="000000"/>
        </w:rPr>
        <w:t>. The training also include</w:t>
      </w:r>
      <w:r w:rsidR="00C1288C" w:rsidRPr="00731154">
        <w:rPr>
          <w:rFonts w:ascii="Arial" w:hAnsi="Arial" w:cs="Arial"/>
          <w:color w:val="000000"/>
        </w:rPr>
        <w:t>d</w:t>
      </w:r>
      <w:r w:rsidR="0032374F" w:rsidRPr="00731154">
        <w:rPr>
          <w:rFonts w:ascii="Arial" w:hAnsi="Arial" w:cs="Arial"/>
          <w:color w:val="000000"/>
        </w:rPr>
        <w:t xml:space="preserve"> the use of </w:t>
      </w:r>
      <w:r w:rsidR="00160E56">
        <w:rPr>
          <w:rFonts w:ascii="Arial" w:hAnsi="Arial" w:cs="Arial"/>
          <w:color w:val="000000"/>
        </w:rPr>
        <w:t xml:space="preserve">the </w:t>
      </w:r>
      <w:r w:rsidR="0032374F" w:rsidRPr="00731154">
        <w:rPr>
          <w:rFonts w:ascii="Arial" w:hAnsi="Arial" w:cs="Arial"/>
          <w:color w:val="000000"/>
        </w:rPr>
        <w:t>four elements of item demand</w:t>
      </w:r>
      <w:r w:rsidR="00FA61F0">
        <w:rPr>
          <w:rFonts w:ascii="Arial" w:hAnsi="Arial" w:cs="Arial"/>
          <w:color w:val="000000"/>
        </w:rPr>
        <w:t xml:space="preserve">, i.e. </w:t>
      </w:r>
      <w:r w:rsidR="0032374F" w:rsidRPr="00731154">
        <w:rPr>
          <w:rFonts w:ascii="Arial" w:hAnsi="Arial" w:cs="Arial"/>
          <w:color w:val="000000"/>
        </w:rPr>
        <w:t>content, expected responses, stimulus and task</w:t>
      </w:r>
      <w:r w:rsidR="00160E56">
        <w:rPr>
          <w:rFonts w:ascii="Arial" w:hAnsi="Arial" w:cs="Arial"/>
          <w:color w:val="000000"/>
        </w:rPr>
        <w:t>,</w:t>
      </w:r>
      <w:r w:rsidR="0032374F" w:rsidRPr="00731154">
        <w:rPr>
          <w:rFonts w:ascii="Arial" w:hAnsi="Arial" w:cs="Arial"/>
          <w:color w:val="000000"/>
        </w:rPr>
        <w:t xml:space="preserve"> which are used to generate </w:t>
      </w:r>
      <w:r w:rsidR="00FA61F0">
        <w:rPr>
          <w:rFonts w:ascii="Arial" w:hAnsi="Arial" w:cs="Arial"/>
          <w:color w:val="000000"/>
        </w:rPr>
        <w:t xml:space="preserve">high quality </w:t>
      </w:r>
      <w:r w:rsidR="0032374F" w:rsidRPr="00731154">
        <w:rPr>
          <w:rFonts w:ascii="Arial" w:hAnsi="Arial" w:cs="Arial"/>
          <w:color w:val="000000"/>
        </w:rPr>
        <w:t>question</w:t>
      </w:r>
      <w:r w:rsidR="00C1288C" w:rsidRPr="00731154">
        <w:rPr>
          <w:rFonts w:ascii="Arial" w:hAnsi="Arial" w:cs="Arial"/>
          <w:color w:val="000000"/>
        </w:rPr>
        <w:t>s</w:t>
      </w:r>
      <w:r w:rsidR="0032374F" w:rsidRPr="00731154">
        <w:rPr>
          <w:rFonts w:ascii="Arial" w:hAnsi="Arial" w:cs="Arial"/>
          <w:color w:val="000000"/>
        </w:rPr>
        <w:t>. It is this ongoing training that ensures examiners and mo</w:t>
      </w:r>
      <w:r w:rsidR="00315F16" w:rsidRPr="00731154">
        <w:rPr>
          <w:rFonts w:ascii="Arial" w:hAnsi="Arial" w:cs="Arial"/>
          <w:color w:val="000000"/>
        </w:rPr>
        <w:t xml:space="preserve">derators are well capacitated. </w:t>
      </w:r>
    </w:p>
    <w:p w:rsidR="000569FB" w:rsidRPr="00731154" w:rsidRDefault="000569FB" w:rsidP="00160E56">
      <w:pPr>
        <w:spacing w:after="0" w:line="360" w:lineRule="auto"/>
        <w:ind w:left="284"/>
        <w:jc w:val="both"/>
        <w:rPr>
          <w:rFonts w:ascii="Arial" w:hAnsi="Arial" w:cs="Arial"/>
          <w:color w:val="000000"/>
        </w:rPr>
      </w:pPr>
      <w:r w:rsidRPr="00731154">
        <w:rPr>
          <w:rFonts w:ascii="Arial" w:hAnsi="Arial" w:cs="Arial"/>
          <w:color w:val="000000"/>
        </w:rPr>
        <w:t>Appointed markers undergo vigorous training prior to marking. The following procedure</w:t>
      </w:r>
      <w:r w:rsidR="00160E56">
        <w:rPr>
          <w:rFonts w:ascii="Arial" w:hAnsi="Arial" w:cs="Arial"/>
          <w:color w:val="000000"/>
        </w:rPr>
        <w:t>s are</w:t>
      </w:r>
      <w:r w:rsidR="00924289" w:rsidRPr="00731154">
        <w:rPr>
          <w:rFonts w:ascii="Arial" w:hAnsi="Arial" w:cs="Arial"/>
          <w:color w:val="000000"/>
        </w:rPr>
        <w:t xml:space="preserve"> </w:t>
      </w:r>
      <w:r w:rsidRPr="00731154">
        <w:rPr>
          <w:rFonts w:ascii="Arial" w:hAnsi="Arial" w:cs="Arial"/>
          <w:color w:val="000000"/>
        </w:rPr>
        <w:t>followed:</w:t>
      </w:r>
    </w:p>
    <w:p w:rsidR="000569FB" w:rsidRPr="00731154" w:rsidRDefault="00685378" w:rsidP="00685378">
      <w:pPr>
        <w:numPr>
          <w:ilvl w:val="0"/>
          <w:numId w:val="6"/>
        </w:numPr>
        <w:spacing w:after="0" w:line="360" w:lineRule="auto"/>
        <w:ind w:left="851" w:hanging="284"/>
        <w:jc w:val="both"/>
        <w:rPr>
          <w:rFonts w:ascii="Arial" w:hAnsi="Arial" w:cs="Arial"/>
          <w:color w:val="000000"/>
        </w:rPr>
      </w:pPr>
      <w:r>
        <w:rPr>
          <w:rFonts w:ascii="Arial" w:hAnsi="Arial" w:cs="Arial"/>
          <w:color w:val="000000"/>
        </w:rPr>
        <w:t xml:space="preserve"> </w:t>
      </w:r>
      <w:r>
        <w:rPr>
          <w:rFonts w:ascii="Arial" w:hAnsi="Arial" w:cs="Arial"/>
          <w:color w:val="000000"/>
        </w:rPr>
        <w:tab/>
      </w:r>
      <w:r w:rsidR="000569FB" w:rsidRPr="00731154">
        <w:rPr>
          <w:rFonts w:ascii="Arial" w:hAnsi="Arial" w:cs="Arial"/>
          <w:color w:val="000000"/>
        </w:rPr>
        <w:t xml:space="preserve">Markers are required to </w:t>
      </w:r>
      <w:r w:rsidR="00731154" w:rsidRPr="00731154">
        <w:rPr>
          <w:rFonts w:ascii="Arial" w:hAnsi="Arial" w:cs="Arial"/>
          <w:color w:val="000000"/>
        </w:rPr>
        <w:t xml:space="preserve">arrive at </w:t>
      </w:r>
      <w:r w:rsidR="000569FB" w:rsidRPr="00731154">
        <w:rPr>
          <w:rFonts w:ascii="Arial" w:hAnsi="Arial" w:cs="Arial"/>
          <w:color w:val="000000"/>
        </w:rPr>
        <w:t>the marking session with their own answered marking guideline.</w:t>
      </w:r>
    </w:p>
    <w:p w:rsidR="000569FB" w:rsidRPr="00731154" w:rsidRDefault="00685378" w:rsidP="00685378">
      <w:pPr>
        <w:numPr>
          <w:ilvl w:val="0"/>
          <w:numId w:val="6"/>
        </w:numPr>
        <w:spacing w:after="0" w:line="360" w:lineRule="auto"/>
        <w:ind w:left="851" w:hanging="284"/>
        <w:jc w:val="both"/>
        <w:rPr>
          <w:rFonts w:ascii="Arial" w:hAnsi="Arial" w:cs="Arial"/>
          <w:color w:val="000000"/>
        </w:rPr>
      </w:pPr>
      <w:r>
        <w:rPr>
          <w:rFonts w:ascii="Arial" w:hAnsi="Arial" w:cs="Arial"/>
          <w:color w:val="000000"/>
        </w:rPr>
        <w:t xml:space="preserve"> </w:t>
      </w:r>
      <w:r>
        <w:rPr>
          <w:rFonts w:ascii="Arial" w:hAnsi="Arial" w:cs="Arial"/>
          <w:color w:val="000000"/>
        </w:rPr>
        <w:tab/>
      </w:r>
      <w:r w:rsidR="00DC5030" w:rsidRPr="00731154">
        <w:rPr>
          <w:rFonts w:ascii="Arial" w:hAnsi="Arial" w:cs="Arial"/>
          <w:color w:val="000000"/>
        </w:rPr>
        <w:t>Each marker</w:t>
      </w:r>
      <w:r w:rsidR="000569FB" w:rsidRPr="00731154">
        <w:rPr>
          <w:rFonts w:ascii="Arial" w:hAnsi="Arial" w:cs="Arial"/>
          <w:color w:val="000000"/>
        </w:rPr>
        <w:t xml:space="preserve"> within the panel is required to </w:t>
      </w:r>
      <w:r w:rsidR="00DC5030" w:rsidRPr="00731154">
        <w:rPr>
          <w:rFonts w:ascii="Arial" w:hAnsi="Arial" w:cs="Arial"/>
          <w:color w:val="000000"/>
        </w:rPr>
        <w:t xml:space="preserve">do </w:t>
      </w:r>
      <w:r w:rsidR="000569FB" w:rsidRPr="00731154">
        <w:rPr>
          <w:rFonts w:ascii="Arial" w:hAnsi="Arial" w:cs="Arial"/>
          <w:color w:val="000000"/>
        </w:rPr>
        <w:t>pre-marking of scripts for their respective subject</w:t>
      </w:r>
      <w:r>
        <w:rPr>
          <w:rFonts w:ascii="Arial" w:hAnsi="Arial" w:cs="Arial"/>
          <w:color w:val="000000"/>
        </w:rPr>
        <w:t>.</w:t>
      </w:r>
    </w:p>
    <w:p w:rsidR="000569FB" w:rsidRPr="00731154" w:rsidRDefault="00685378" w:rsidP="00685378">
      <w:pPr>
        <w:numPr>
          <w:ilvl w:val="0"/>
          <w:numId w:val="6"/>
        </w:numPr>
        <w:spacing w:after="0" w:line="360" w:lineRule="auto"/>
        <w:ind w:left="851" w:hanging="284"/>
        <w:jc w:val="both"/>
        <w:rPr>
          <w:rFonts w:ascii="Arial" w:hAnsi="Arial" w:cs="Arial"/>
          <w:color w:val="000000"/>
        </w:rPr>
      </w:pPr>
      <w:r>
        <w:rPr>
          <w:rFonts w:ascii="Arial" w:hAnsi="Arial" w:cs="Arial"/>
          <w:color w:val="000000"/>
        </w:rPr>
        <w:t xml:space="preserve"> </w:t>
      </w:r>
      <w:r>
        <w:rPr>
          <w:rFonts w:ascii="Arial" w:hAnsi="Arial" w:cs="Arial"/>
          <w:color w:val="000000"/>
        </w:rPr>
        <w:tab/>
      </w:r>
      <w:r w:rsidR="000569FB" w:rsidRPr="00731154">
        <w:rPr>
          <w:rFonts w:ascii="Arial" w:hAnsi="Arial" w:cs="Arial"/>
          <w:color w:val="000000"/>
        </w:rPr>
        <w:t>The official marking guideline is discussed under the leadership of the Internal Moderator.</w:t>
      </w:r>
    </w:p>
    <w:p w:rsidR="00481DD2" w:rsidRPr="00731154" w:rsidRDefault="00685378" w:rsidP="00685378">
      <w:pPr>
        <w:numPr>
          <w:ilvl w:val="0"/>
          <w:numId w:val="6"/>
        </w:numPr>
        <w:spacing w:after="0" w:line="360" w:lineRule="auto"/>
        <w:ind w:left="851" w:hanging="284"/>
        <w:jc w:val="both"/>
        <w:rPr>
          <w:rFonts w:ascii="Arial" w:hAnsi="Arial" w:cs="Arial"/>
          <w:color w:val="000000"/>
        </w:rPr>
      </w:pPr>
      <w:r>
        <w:rPr>
          <w:rFonts w:ascii="Arial" w:hAnsi="Arial" w:cs="Arial"/>
          <w:color w:val="000000"/>
        </w:rPr>
        <w:t xml:space="preserve"> </w:t>
      </w:r>
      <w:r>
        <w:rPr>
          <w:rFonts w:ascii="Arial" w:hAnsi="Arial" w:cs="Arial"/>
          <w:color w:val="000000"/>
        </w:rPr>
        <w:tab/>
      </w:r>
      <w:r w:rsidR="000569FB" w:rsidRPr="00731154">
        <w:rPr>
          <w:rFonts w:ascii="Arial" w:hAnsi="Arial" w:cs="Arial"/>
          <w:color w:val="000000"/>
        </w:rPr>
        <w:t>Amendments, corrections and additions to the marki</w:t>
      </w:r>
      <w:r w:rsidR="00481DD2" w:rsidRPr="00731154">
        <w:rPr>
          <w:rFonts w:ascii="Arial" w:hAnsi="Arial" w:cs="Arial"/>
          <w:color w:val="000000"/>
        </w:rPr>
        <w:t>ng guideline are made during this marking guideline discussion.</w:t>
      </w:r>
    </w:p>
    <w:p w:rsidR="000569FB" w:rsidRPr="00731154" w:rsidRDefault="00685378" w:rsidP="00685378">
      <w:pPr>
        <w:numPr>
          <w:ilvl w:val="0"/>
          <w:numId w:val="6"/>
        </w:numPr>
        <w:spacing w:line="360" w:lineRule="auto"/>
        <w:ind w:left="851" w:hanging="284"/>
        <w:jc w:val="both"/>
        <w:rPr>
          <w:rFonts w:ascii="Arial" w:hAnsi="Arial" w:cs="Arial"/>
          <w:color w:val="000000"/>
        </w:rPr>
      </w:pPr>
      <w:r>
        <w:rPr>
          <w:rFonts w:ascii="Arial" w:hAnsi="Arial" w:cs="Arial"/>
          <w:color w:val="000000"/>
        </w:rPr>
        <w:t xml:space="preserve"> </w:t>
      </w:r>
      <w:r>
        <w:rPr>
          <w:rFonts w:ascii="Arial" w:hAnsi="Arial" w:cs="Arial"/>
          <w:color w:val="000000"/>
        </w:rPr>
        <w:tab/>
      </w:r>
      <w:r w:rsidR="00924289" w:rsidRPr="00731154">
        <w:rPr>
          <w:rFonts w:ascii="Arial" w:hAnsi="Arial" w:cs="Arial"/>
          <w:color w:val="000000"/>
        </w:rPr>
        <w:t xml:space="preserve">The markers mark 3 </w:t>
      </w:r>
      <w:r w:rsidR="00315F16" w:rsidRPr="00731154">
        <w:rPr>
          <w:rFonts w:ascii="Arial" w:hAnsi="Arial" w:cs="Arial"/>
          <w:color w:val="000000"/>
        </w:rPr>
        <w:t>dummy scripts</w:t>
      </w:r>
      <w:r w:rsidR="00481DD2" w:rsidRPr="00731154">
        <w:rPr>
          <w:rFonts w:ascii="Arial" w:hAnsi="Arial" w:cs="Arial"/>
          <w:color w:val="000000"/>
        </w:rPr>
        <w:t xml:space="preserve"> to test the validity of the amended marking </w:t>
      </w:r>
      <w:r w:rsidR="007B6932" w:rsidRPr="00731154">
        <w:rPr>
          <w:rFonts w:ascii="Arial" w:hAnsi="Arial" w:cs="Arial"/>
          <w:color w:val="000000"/>
        </w:rPr>
        <w:t>guideline, which</w:t>
      </w:r>
      <w:r w:rsidR="00924289" w:rsidRPr="00731154">
        <w:rPr>
          <w:rFonts w:ascii="Arial" w:hAnsi="Arial" w:cs="Arial"/>
          <w:color w:val="000000"/>
        </w:rPr>
        <w:t xml:space="preserve"> requires accuracy and precision</w:t>
      </w:r>
      <w:r w:rsidR="00481DD2" w:rsidRPr="00731154">
        <w:rPr>
          <w:rFonts w:ascii="Arial" w:hAnsi="Arial" w:cs="Arial"/>
          <w:color w:val="000000"/>
        </w:rPr>
        <w:t>.</w:t>
      </w:r>
    </w:p>
    <w:p w:rsidR="00924289" w:rsidRPr="00731154" w:rsidRDefault="00924289" w:rsidP="00685378">
      <w:pPr>
        <w:spacing w:line="360" w:lineRule="auto"/>
        <w:ind w:left="284"/>
        <w:jc w:val="both"/>
        <w:rPr>
          <w:rFonts w:ascii="Arial" w:hAnsi="Arial" w:cs="Arial"/>
          <w:color w:val="000000"/>
        </w:rPr>
      </w:pPr>
      <w:r w:rsidRPr="00731154">
        <w:rPr>
          <w:rFonts w:ascii="Arial" w:hAnsi="Arial" w:cs="Arial"/>
          <w:color w:val="000000"/>
        </w:rPr>
        <w:t>This rigorou</w:t>
      </w:r>
      <w:r w:rsidR="00315F16" w:rsidRPr="00731154">
        <w:rPr>
          <w:rFonts w:ascii="Arial" w:hAnsi="Arial" w:cs="Arial"/>
          <w:color w:val="000000"/>
        </w:rPr>
        <w:t>s training ensures that markers</w:t>
      </w:r>
      <w:r w:rsidRPr="00731154">
        <w:rPr>
          <w:rFonts w:ascii="Arial" w:hAnsi="Arial" w:cs="Arial"/>
          <w:color w:val="000000"/>
        </w:rPr>
        <w:t xml:space="preserve"> shortcomings are</w:t>
      </w:r>
      <w:r w:rsidR="00315F16" w:rsidRPr="00731154">
        <w:rPr>
          <w:rFonts w:ascii="Arial" w:hAnsi="Arial" w:cs="Arial"/>
          <w:color w:val="000000"/>
        </w:rPr>
        <w:t xml:space="preserve"> identified</w:t>
      </w:r>
      <w:r w:rsidR="00685378">
        <w:rPr>
          <w:rFonts w:ascii="Arial" w:hAnsi="Arial" w:cs="Arial"/>
          <w:color w:val="000000"/>
        </w:rPr>
        <w:t xml:space="preserve"> so </w:t>
      </w:r>
      <w:r w:rsidR="00315F16" w:rsidRPr="00731154">
        <w:rPr>
          <w:rFonts w:ascii="Arial" w:hAnsi="Arial" w:cs="Arial"/>
          <w:color w:val="000000"/>
        </w:rPr>
        <w:t>that</w:t>
      </w:r>
      <w:r w:rsidRPr="00731154">
        <w:rPr>
          <w:rFonts w:ascii="Arial" w:hAnsi="Arial" w:cs="Arial"/>
          <w:color w:val="000000"/>
        </w:rPr>
        <w:t xml:space="preserve"> markers </w:t>
      </w:r>
      <w:r w:rsidR="00685378">
        <w:rPr>
          <w:rFonts w:ascii="Arial" w:hAnsi="Arial" w:cs="Arial"/>
          <w:color w:val="000000"/>
        </w:rPr>
        <w:t xml:space="preserve">are allocated questions </w:t>
      </w:r>
      <w:r w:rsidRPr="00731154">
        <w:rPr>
          <w:rFonts w:ascii="Arial" w:hAnsi="Arial" w:cs="Arial"/>
          <w:color w:val="000000"/>
        </w:rPr>
        <w:t xml:space="preserve">according to their strengths demonstrated during the training. In addition, </w:t>
      </w:r>
      <w:r w:rsidR="00685378">
        <w:rPr>
          <w:rFonts w:ascii="Arial" w:hAnsi="Arial" w:cs="Arial"/>
          <w:color w:val="000000"/>
        </w:rPr>
        <w:t xml:space="preserve">the </w:t>
      </w:r>
      <w:r w:rsidRPr="00731154">
        <w:rPr>
          <w:rFonts w:ascii="Arial" w:hAnsi="Arial" w:cs="Arial"/>
          <w:color w:val="000000"/>
        </w:rPr>
        <w:t>moderation of the marked scripts contributes immensely to the empowerment of markers</w:t>
      </w:r>
      <w:r w:rsidR="00577437" w:rsidRPr="00731154">
        <w:rPr>
          <w:rFonts w:ascii="Arial" w:hAnsi="Arial" w:cs="Arial"/>
          <w:color w:val="000000"/>
        </w:rPr>
        <w:t xml:space="preserve"> </w:t>
      </w:r>
      <w:r w:rsidR="00FA61F0">
        <w:rPr>
          <w:rFonts w:ascii="Arial" w:hAnsi="Arial" w:cs="Arial"/>
          <w:color w:val="000000"/>
        </w:rPr>
        <w:t>as</w:t>
      </w:r>
      <w:r w:rsidR="00577437" w:rsidRPr="00731154">
        <w:rPr>
          <w:rFonts w:ascii="Arial" w:hAnsi="Arial" w:cs="Arial"/>
          <w:color w:val="000000"/>
        </w:rPr>
        <w:t xml:space="preserve"> markers are constantly </w:t>
      </w:r>
      <w:r w:rsidR="00FA61F0">
        <w:rPr>
          <w:rFonts w:ascii="Arial" w:hAnsi="Arial" w:cs="Arial"/>
          <w:color w:val="000000"/>
        </w:rPr>
        <w:t xml:space="preserve">provided with </w:t>
      </w:r>
      <w:r w:rsidR="00577437" w:rsidRPr="00731154">
        <w:rPr>
          <w:rFonts w:ascii="Arial" w:hAnsi="Arial" w:cs="Arial"/>
          <w:color w:val="000000"/>
        </w:rPr>
        <w:t xml:space="preserve">feedback on the accuracy of </w:t>
      </w:r>
      <w:r w:rsidR="00685378">
        <w:rPr>
          <w:rFonts w:ascii="Arial" w:hAnsi="Arial" w:cs="Arial"/>
          <w:color w:val="000000"/>
        </w:rPr>
        <w:t xml:space="preserve">their </w:t>
      </w:r>
      <w:r w:rsidR="00577437" w:rsidRPr="00731154">
        <w:rPr>
          <w:rFonts w:ascii="Arial" w:hAnsi="Arial" w:cs="Arial"/>
          <w:color w:val="000000"/>
        </w:rPr>
        <w:t>marking</w:t>
      </w:r>
      <w:r w:rsidRPr="00731154">
        <w:rPr>
          <w:rFonts w:ascii="Arial" w:hAnsi="Arial" w:cs="Arial"/>
          <w:color w:val="000000"/>
        </w:rPr>
        <w:t>. Most of the markers appointed per exam</w:t>
      </w:r>
      <w:r w:rsidR="00685378">
        <w:rPr>
          <w:rFonts w:ascii="Arial" w:hAnsi="Arial" w:cs="Arial"/>
          <w:color w:val="000000"/>
        </w:rPr>
        <w:t>ination</w:t>
      </w:r>
      <w:r w:rsidRPr="00731154">
        <w:rPr>
          <w:rFonts w:ascii="Arial" w:hAnsi="Arial" w:cs="Arial"/>
          <w:color w:val="000000"/>
        </w:rPr>
        <w:t xml:space="preserve"> cycle are highly </w:t>
      </w:r>
      <w:r w:rsidR="00AB5E44" w:rsidRPr="00731154">
        <w:rPr>
          <w:rFonts w:ascii="Arial" w:hAnsi="Arial" w:cs="Arial"/>
          <w:color w:val="000000"/>
        </w:rPr>
        <w:t xml:space="preserve">experienced </w:t>
      </w:r>
      <w:r w:rsidR="00DC79B9" w:rsidRPr="00731154">
        <w:rPr>
          <w:rFonts w:ascii="Arial" w:hAnsi="Arial" w:cs="Arial"/>
          <w:color w:val="000000"/>
        </w:rPr>
        <w:t>as</w:t>
      </w:r>
      <w:r w:rsidR="00AB5E44" w:rsidRPr="00731154">
        <w:rPr>
          <w:rFonts w:ascii="Arial" w:hAnsi="Arial" w:cs="Arial"/>
          <w:color w:val="000000"/>
        </w:rPr>
        <w:t xml:space="preserve"> they </w:t>
      </w:r>
      <w:r w:rsidR="00FA61F0">
        <w:rPr>
          <w:rFonts w:ascii="Arial" w:hAnsi="Arial" w:cs="Arial"/>
          <w:color w:val="000000"/>
        </w:rPr>
        <w:t xml:space="preserve">have gone through this </w:t>
      </w:r>
      <w:r w:rsidR="00AB5E44" w:rsidRPr="00731154">
        <w:rPr>
          <w:rFonts w:ascii="Arial" w:hAnsi="Arial" w:cs="Arial"/>
          <w:color w:val="000000"/>
        </w:rPr>
        <w:t xml:space="preserve">training </w:t>
      </w:r>
      <w:r w:rsidR="00731154" w:rsidRPr="00731154">
        <w:rPr>
          <w:rFonts w:ascii="Arial" w:hAnsi="Arial" w:cs="Arial"/>
          <w:color w:val="000000"/>
        </w:rPr>
        <w:t xml:space="preserve">several </w:t>
      </w:r>
      <w:r w:rsidR="00AB5E44" w:rsidRPr="00731154">
        <w:rPr>
          <w:rFonts w:ascii="Arial" w:hAnsi="Arial" w:cs="Arial"/>
          <w:color w:val="000000"/>
        </w:rPr>
        <w:t xml:space="preserve">times and understand what it takes to achieve reliable and valid scores in this process. </w:t>
      </w:r>
    </w:p>
    <w:p w:rsidR="00731154" w:rsidRPr="00731154" w:rsidRDefault="00731154" w:rsidP="00160E56">
      <w:pPr>
        <w:spacing w:line="360" w:lineRule="auto"/>
        <w:ind w:left="284" w:hanging="284"/>
        <w:jc w:val="both"/>
        <w:rPr>
          <w:rFonts w:ascii="Arial" w:hAnsi="Arial" w:cs="Arial"/>
          <w:b/>
          <w:color w:val="000000"/>
        </w:rPr>
      </w:pPr>
    </w:p>
    <w:p w:rsidR="00EE03C1" w:rsidRPr="007A6C0F" w:rsidRDefault="001A30F2" w:rsidP="003D3958">
      <w:pPr>
        <w:spacing w:line="360" w:lineRule="auto"/>
        <w:ind w:left="284" w:hanging="284"/>
        <w:jc w:val="both"/>
        <w:rPr>
          <w:rFonts w:ascii="Arial" w:hAnsi="Arial" w:cs="Arial"/>
          <w:color w:val="000000"/>
        </w:rPr>
      </w:pPr>
      <w:r w:rsidRPr="00731154">
        <w:rPr>
          <w:rFonts w:ascii="Arial" w:hAnsi="Arial" w:cs="Arial"/>
          <w:color w:val="000000"/>
        </w:rPr>
        <w:t>3</w:t>
      </w:r>
      <w:r w:rsidR="00DC79B9" w:rsidRPr="00731154">
        <w:rPr>
          <w:rFonts w:ascii="Arial" w:hAnsi="Arial" w:cs="Arial"/>
          <w:color w:val="000000"/>
        </w:rPr>
        <w:t>.</w:t>
      </w:r>
      <w:r w:rsidRPr="00731154">
        <w:rPr>
          <w:rFonts w:ascii="Arial" w:hAnsi="Arial" w:cs="Arial"/>
          <w:color w:val="000000"/>
        </w:rPr>
        <w:tab/>
      </w:r>
      <w:r w:rsidR="0032374F" w:rsidRPr="00731154">
        <w:rPr>
          <w:rFonts w:ascii="Arial" w:hAnsi="Arial" w:cs="Arial"/>
          <w:color w:val="000000"/>
        </w:rPr>
        <w:t xml:space="preserve">All examiners who rendered services </w:t>
      </w:r>
      <w:r w:rsidR="00685378">
        <w:rPr>
          <w:rFonts w:ascii="Arial" w:hAnsi="Arial" w:cs="Arial"/>
          <w:color w:val="000000"/>
        </w:rPr>
        <w:t xml:space="preserve">and submitted correctly completed claim forms </w:t>
      </w:r>
      <w:r w:rsidR="0032374F" w:rsidRPr="00731154">
        <w:rPr>
          <w:rFonts w:ascii="Arial" w:hAnsi="Arial" w:cs="Arial"/>
          <w:color w:val="000000"/>
        </w:rPr>
        <w:t xml:space="preserve">in the previous examination </w:t>
      </w:r>
      <w:r w:rsidR="0032374F" w:rsidRPr="007A6C0F">
        <w:rPr>
          <w:rFonts w:ascii="Arial" w:hAnsi="Arial" w:cs="Arial"/>
          <w:color w:val="000000"/>
        </w:rPr>
        <w:t xml:space="preserve">cycle have been paid. </w:t>
      </w:r>
      <w:r w:rsidR="00731154" w:rsidRPr="007A6C0F">
        <w:rPr>
          <w:rFonts w:ascii="Arial" w:hAnsi="Arial" w:cs="Arial"/>
          <w:color w:val="000000"/>
        </w:rPr>
        <w:t xml:space="preserve"> </w:t>
      </w:r>
    </w:p>
    <w:p w:rsidR="00481DD2" w:rsidRPr="007A6C0F" w:rsidRDefault="00481DD2" w:rsidP="00685378">
      <w:pPr>
        <w:spacing w:line="360" w:lineRule="auto"/>
        <w:ind w:left="284"/>
        <w:jc w:val="both"/>
        <w:rPr>
          <w:rFonts w:ascii="Arial" w:hAnsi="Arial" w:cs="Arial"/>
          <w:color w:val="000000"/>
        </w:rPr>
      </w:pPr>
      <w:r w:rsidRPr="007A6C0F">
        <w:rPr>
          <w:rFonts w:ascii="Arial" w:hAnsi="Arial" w:cs="Arial"/>
          <w:color w:val="000000"/>
        </w:rPr>
        <w:t xml:space="preserve">All marking claims for </w:t>
      </w:r>
      <w:r w:rsidR="00EE7B46" w:rsidRPr="007A6C0F">
        <w:rPr>
          <w:rFonts w:ascii="Arial" w:hAnsi="Arial" w:cs="Arial"/>
          <w:color w:val="000000"/>
        </w:rPr>
        <w:t>November 2016</w:t>
      </w:r>
      <w:r w:rsidR="00D80980" w:rsidRPr="007A6C0F">
        <w:rPr>
          <w:rFonts w:ascii="Arial" w:hAnsi="Arial" w:cs="Arial"/>
          <w:color w:val="000000"/>
        </w:rPr>
        <w:t xml:space="preserve"> </w:t>
      </w:r>
      <w:r w:rsidRPr="007A6C0F">
        <w:rPr>
          <w:rFonts w:ascii="Arial" w:hAnsi="Arial" w:cs="Arial"/>
          <w:color w:val="000000"/>
        </w:rPr>
        <w:t xml:space="preserve">examination cycle have been processed for payment. </w:t>
      </w:r>
    </w:p>
    <w:p w:rsidR="003C1AB1" w:rsidRPr="00731154" w:rsidRDefault="003C1AB1" w:rsidP="00DC5902">
      <w:pPr>
        <w:spacing w:after="120" w:line="360" w:lineRule="auto"/>
        <w:jc w:val="both"/>
        <w:rPr>
          <w:rFonts w:ascii="Arial" w:hAnsi="Arial" w:cs="Arial"/>
          <w:color w:val="000000"/>
        </w:rPr>
      </w:pPr>
    </w:p>
    <w:p w:rsidR="00C654A2" w:rsidRPr="00731154" w:rsidRDefault="00DC5902" w:rsidP="00DC5902">
      <w:pPr>
        <w:spacing w:after="120" w:line="360" w:lineRule="auto"/>
        <w:jc w:val="both"/>
        <w:rPr>
          <w:rFonts w:ascii="Arial" w:hAnsi="Arial" w:cs="Arial"/>
          <w:color w:val="000000"/>
        </w:rPr>
      </w:pPr>
      <w:r w:rsidRPr="00731154">
        <w:rPr>
          <w:rFonts w:ascii="Arial" w:hAnsi="Arial" w:cs="Arial"/>
          <w:color w:val="000000"/>
        </w:rPr>
        <w:br w:type="page"/>
      </w:r>
      <w:r w:rsidR="00CC27E4" w:rsidRPr="00731154">
        <w:rPr>
          <w:rFonts w:ascii="Arial" w:hAnsi="Arial" w:cs="Arial"/>
          <w:color w:val="000000"/>
        </w:rPr>
        <w:t>COMPILER/CONTACT PERSONS:</w:t>
      </w:r>
      <w:r w:rsidR="00DC79B9" w:rsidRPr="00731154">
        <w:rPr>
          <w:rFonts w:ascii="Arial" w:hAnsi="Arial" w:cs="Arial"/>
          <w:color w:val="000000"/>
        </w:rPr>
        <w:t xml:space="preserve"> </w:t>
      </w:r>
    </w:p>
    <w:p w:rsidR="00C3677B" w:rsidRPr="00731154" w:rsidRDefault="00CC27E4" w:rsidP="00DC5902">
      <w:pPr>
        <w:spacing w:after="120" w:line="360" w:lineRule="auto"/>
        <w:jc w:val="both"/>
        <w:rPr>
          <w:rFonts w:ascii="Arial" w:hAnsi="Arial" w:cs="Arial"/>
          <w:color w:val="000000"/>
        </w:rPr>
      </w:pPr>
      <w:r w:rsidRPr="00731154">
        <w:rPr>
          <w:rFonts w:ascii="Arial" w:hAnsi="Arial" w:cs="Arial"/>
          <w:color w:val="000000"/>
        </w:rPr>
        <w:t>EXT:</w:t>
      </w:r>
      <w:r w:rsidR="00DC79B9" w:rsidRPr="00731154">
        <w:rPr>
          <w:rFonts w:ascii="Arial" w:hAnsi="Arial" w:cs="Arial"/>
          <w:color w:val="000000"/>
        </w:rPr>
        <w:t xml:space="preserve"> </w:t>
      </w:r>
    </w:p>
    <w:p w:rsidR="00C3677B" w:rsidRPr="00731154" w:rsidRDefault="00C3677B" w:rsidP="00DC5902">
      <w:pPr>
        <w:spacing w:after="120" w:line="360" w:lineRule="auto"/>
        <w:jc w:val="both"/>
        <w:rPr>
          <w:rFonts w:ascii="Arial" w:hAnsi="Arial" w:cs="Arial"/>
          <w:color w:val="000000"/>
        </w:rPr>
      </w:pPr>
    </w:p>
    <w:p w:rsidR="003E455E" w:rsidRPr="00731154" w:rsidRDefault="003E455E" w:rsidP="00DC5902">
      <w:pPr>
        <w:spacing w:after="120" w:line="360" w:lineRule="auto"/>
        <w:jc w:val="both"/>
        <w:rPr>
          <w:rFonts w:ascii="Arial" w:hAnsi="Arial" w:cs="Arial"/>
          <w:color w:val="000000"/>
        </w:rPr>
      </w:pPr>
    </w:p>
    <w:p w:rsidR="00A0228E" w:rsidRPr="00731154" w:rsidRDefault="00A0228E" w:rsidP="00DC5902">
      <w:pPr>
        <w:spacing w:after="120" w:line="360" w:lineRule="auto"/>
        <w:jc w:val="both"/>
        <w:rPr>
          <w:rFonts w:ascii="Arial" w:hAnsi="Arial" w:cs="Arial"/>
          <w:color w:val="000000"/>
        </w:rPr>
      </w:pP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DIRECTOR –</w:t>
      </w:r>
      <w:r w:rsidR="00DE6F6F" w:rsidRPr="00731154">
        <w:rPr>
          <w:rFonts w:ascii="Arial" w:hAnsi="Arial" w:cs="Arial"/>
          <w:color w:val="000000"/>
        </w:rPr>
        <w:t xml:space="preserve"> </w:t>
      </w:r>
      <w:r w:rsidRPr="00731154">
        <w:rPr>
          <w:rFonts w:ascii="Arial" w:hAnsi="Arial" w:cs="Arial"/>
          <w:color w:val="000000"/>
        </w:rPr>
        <w:t>GENERAL</w:t>
      </w: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STATUS:</w:t>
      </w: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DATE:</w:t>
      </w:r>
    </w:p>
    <w:p w:rsidR="00245A6B" w:rsidRPr="00731154" w:rsidRDefault="00245A6B" w:rsidP="00DC5902">
      <w:pPr>
        <w:spacing w:after="120" w:line="360" w:lineRule="auto"/>
        <w:jc w:val="both"/>
        <w:rPr>
          <w:rFonts w:ascii="Arial" w:hAnsi="Arial" w:cs="Arial"/>
          <w:color w:val="000000"/>
        </w:rPr>
      </w:pPr>
    </w:p>
    <w:p w:rsidR="003E455E" w:rsidRPr="00731154" w:rsidRDefault="003E455E" w:rsidP="00DC5902">
      <w:pPr>
        <w:spacing w:after="120" w:line="360" w:lineRule="auto"/>
        <w:jc w:val="both"/>
        <w:rPr>
          <w:rFonts w:ascii="Arial" w:hAnsi="Arial" w:cs="Arial"/>
          <w:color w:val="000000"/>
        </w:rPr>
      </w:pPr>
    </w:p>
    <w:p w:rsidR="00A0228E" w:rsidRPr="00731154" w:rsidRDefault="00A0228E" w:rsidP="00DC5902">
      <w:pPr>
        <w:spacing w:after="120" w:line="360" w:lineRule="auto"/>
        <w:jc w:val="both"/>
        <w:rPr>
          <w:rFonts w:ascii="Arial" w:hAnsi="Arial" w:cs="Arial"/>
          <w:color w:val="000000"/>
        </w:rPr>
      </w:pPr>
    </w:p>
    <w:p w:rsidR="003E455E" w:rsidRPr="00731154" w:rsidRDefault="003E455E" w:rsidP="00DC5902">
      <w:pPr>
        <w:spacing w:after="120" w:line="360" w:lineRule="auto"/>
        <w:jc w:val="both"/>
        <w:rPr>
          <w:rFonts w:ascii="Arial" w:hAnsi="Arial" w:cs="Arial"/>
          <w:color w:val="000000"/>
        </w:rPr>
      </w:pP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 xml:space="preserve">QUESTION </w:t>
      </w:r>
      <w:r w:rsidR="009F5457" w:rsidRPr="00731154">
        <w:rPr>
          <w:rFonts w:ascii="Arial" w:hAnsi="Arial" w:cs="Arial"/>
          <w:color w:val="000000"/>
        </w:rPr>
        <w:t>595</w:t>
      </w:r>
      <w:r w:rsidR="005C6ED1" w:rsidRPr="00731154">
        <w:rPr>
          <w:rFonts w:ascii="Arial" w:hAnsi="Arial" w:cs="Arial"/>
          <w:color w:val="000000"/>
        </w:rPr>
        <w:t xml:space="preserve"> </w:t>
      </w:r>
      <w:r w:rsidRPr="00731154">
        <w:rPr>
          <w:rFonts w:ascii="Arial" w:hAnsi="Arial" w:cs="Arial"/>
          <w:color w:val="000000"/>
        </w:rPr>
        <w:t xml:space="preserve">APPROVED/NOT APPROVED/AMENDED </w:t>
      </w:r>
    </w:p>
    <w:p w:rsidR="00C3677B" w:rsidRPr="00731154" w:rsidRDefault="00C3677B" w:rsidP="00DC5902">
      <w:pPr>
        <w:spacing w:after="120" w:line="360" w:lineRule="auto"/>
        <w:jc w:val="both"/>
        <w:rPr>
          <w:rFonts w:ascii="Arial" w:hAnsi="Arial" w:cs="Arial"/>
          <w:color w:val="000000"/>
        </w:rPr>
      </w:pPr>
    </w:p>
    <w:p w:rsidR="00245A6B" w:rsidRPr="00731154" w:rsidRDefault="00245A6B" w:rsidP="00DC5902">
      <w:pPr>
        <w:spacing w:after="120" w:line="360" w:lineRule="auto"/>
        <w:jc w:val="both"/>
        <w:rPr>
          <w:rFonts w:ascii="Arial" w:hAnsi="Arial" w:cs="Arial"/>
          <w:color w:val="000000"/>
        </w:rPr>
      </w:pPr>
    </w:p>
    <w:p w:rsidR="00A0228E" w:rsidRPr="00731154" w:rsidRDefault="00A0228E" w:rsidP="00DC5902">
      <w:pPr>
        <w:spacing w:after="120" w:line="360" w:lineRule="auto"/>
        <w:jc w:val="both"/>
        <w:rPr>
          <w:rFonts w:ascii="Arial" w:hAnsi="Arial" w:cs="Arial"/>
          <w:color w:val="000000"/>
        </w:rPr>
      </w:pPr>
    </w:p>
    <w:p w:rsidR="00C3677B" w:rsidRPr="00731154" w:rsidRDefault="00C3677B" w:rsidP="00DC5902">
      <w:pPr>
        <w:spacing w:after="120" w:line="360" w:lineRule="auto"/>
        <w:jc w:val="both"/>
        <w:rPr>
          <w:rFonts w:ascii="Arial" w:hAnsi="Arial" w:cs="Arial"/>
          <w:color w:val="000000"/>
        </w:rPr>
      </w:pP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Dr B</w:t>
      </w:r>
      <w:r w:rsidR="00DC79B9" w:rsidRPr="00731154">
        <w:rPr>
          <w:rFonts w:ascii="Arial" w:hAnsi="Arial" w:cs="Arial"/>
          <w:color w:val="000000"/>
        </w:rPr>
        <w:t>E</w:t>
      </w:r>
      <w:r w:rsidRPr="00731154">
        <w:rPr>
          <w:rFonts w:ascii="Arial" w:hAnsi="Arial" w:cs="Arial"/>
          <w:color w:val="000000"/>
        </w:rPr>
        <w:t xml:space="preserve"> NZIMANDE, MP</w:t>
      </w: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MINISTER OF HIGHER EDUCATION AND TRAINING</w:t>
      </w: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STATUS:</w:t>
      </w:r>
    </w:p>
    <w:p w:rsidR="00C3677B" w:rsidRPr="00731154" w:rsidRDefault="00C3677B" w:rsidP="00DC5902">
      <w:pPr>
        <w:spacing w:after="120" w:line="360" w:lineRule="auto"/>
        <w:jc w:val="both"/>
        <w:rPr>
          <w:rFonts w:ascii="Arial" w:hAnsi="Arial" w:cs="Arial"/>
          <w:color w:val="000000"/>
        </w:rPr>
      </w:pPr>
      <w:r w:rsidRPr="00731154">
        <w:rPr>
          <w:rFonts w:ascii="Arial" w:hAnsi="Arial" w:cs="Arial"/>
          <w:color w:val="000000"/>
        </w:rPr>
        <w:t>DATE:</w:t>
      </w:r>
    </w:p>
    <w:sectPr w:rsidR="00C3677B" w:rsidRPr="0073115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A63"/>
    <w:multiLevelType w:val="hybridMultilevel"/>
    <w:tmpl w:val="912A98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88B53B2"/>
    <w:multiLevelType w:val="hybridMultilevel"/>
    <w:tmpl w:val="4920B1F8"/>
    <w:lvl w:ilvl="0" w:tplc="84C8566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0C42C7"/>
    <w:multiLevelType w:val="hybridMultilevel"/>
    <w:tmpl w:val="CD4A4E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547D19"/>
    <w:multiLevelType w:val="hybridMultilevel"/>
    <w:tmpl w:val="DFA2E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2A49C3"/>
    <w:multiLevelType w:val="hybridMultilevel"/>
    <w:tmpl w:val="0BB444D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B711CC3"/>
    <w:multiLevelType w:val="hybridMultilevel"/>
    <w:tmpl w:val="7FA446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F64003"/>
    <w:multiLevelType w:val="hybridMultilevel"/>
    <w:tmpl w:val="CE449A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60445C9"/>
    <w:multiLevelType w:val="hybridMultilevel"/>
    <w:tmpl w:val="1158AA3A"/>
    <w:lvl w:ilvl="0" w:tplc="53507A80">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A060CA0"/>
    <w:multiLevelType w:val="hybridMultilevel"/>
    <w:tmpl w:val="16DEB6D0"/>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9">
    <w:nsid w:val="66C42855"/>
    <w:multiLevelType w:val="hybridMultilevel"/>
    <w:tmpl w:val="131EC1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21C74EB"/>
    <w:multiLevelType w:val="hybridMultilevel"/>
    <w:tmpl w:val="9E6C1122"/>
    <w:lvl w:ilvl="0" w:tplc="46DAAB3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ED5189"/>
    <w:multiLevelType w:val="hybridMultilevel"/>
    <w:tmpl w:val="76B0B3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7E69C1"/>
    <w:multiLevelType w:val="hybridMultilevel"/>
    <w:tmpl w:val="E132C6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9"/>
  </w:num>
  <w:num w:numId="6">
    <w:abstractNumId w:val="6"/>
  </w:num>
  <w:num w:numId="7">
    <w:abstractNumId w:val="8"/>
  </w:num>
  <w:num w:numId="8">
    <w:abstractNumId w:val="12"/>
  </w:num>
  <w:num w:numId="9">
    <w:abstractNumId w:val="1"/>
  </w:num>
  <w:num w:numId="10">
    <w:abstractNumId w:val="0"/>
  </w:num>
  <w:num w:numId="11">
    <w:abstractNumId w:val="2"/>
  </w:num>
  <w:num w:numId="12">
    <w:abstractNumId w:val="5"/>
  </w:num>
  <w:num w:numId="1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15C2"/>
    <w:rsid w:val="00004C60"/>
    <w:rsid w:val="0000638E"/>
    <w:rsid w:val="0001216C"/>
    <w:rsid w:val="000260DC"/>
    <w:rsid w:val="000262F1"/>
    <w:rsid w:val="00032AB5"/>
    <w:rsid w:val="00041F99"/>
    <w:rsid w:val="0004639E"/>
    <w:rsid w:val="000569FB"/>
    <w:rsid w:val="000579B9"/>
    <w:rsid w:val="00060888"/>
    <w:rsid w:val="00063A3A"/>
    <w:rsid w:val="00063DCF"/>
    <w:rsid w:val="00075314"/>
    <w:rsid w:val="00087811"/>
    <w:rsid w:val="0009345F"/>
    <w:rsid w:val="00093511"/>
    <w:rsid w:val="00096A3C"/>
    <w:rsid w:val="000A02C9"/>
    <w:rsid w:val="000A0D33"/>
    <w:rsid w:val="000B7F3D"/>
    <w:rsid w:val="000C1776"/>
    <w:rsid w:val="000E36A7"/>
    <w:rsid w:val="000E58BD"/>
    <w:rsid w:val="000F2117"/>
    <w:rsid w:val="000F7AC3"/>
    <w:rsid w:val="00102241"/>
    <w:rsid w:val="0010402E"/>
    <w:rsid w:val="00104D87"/>
    <w:rsid w:val="0010795D"/>
    <w:rsid w:val="001124D5"/>
    <w:rsid w:val="00125282"/>
    <w:rsid w:val="001256E4"/>
    <w:rsid w:val="00135E62"/>
    <w:rsid w:val="0014191A"/>
    <w:rsid w:val="001447C9"/>
    <w:rsid w:val="00147BA4"/>
    <w:rsid w:val="001527E6"/>
    <w:rsid w:val="0015436C"/>
    <w:rsid w:val="00160E56"/>
    <w:rsid w:val="00176498"/>
    <w:rsid w:val="00185818"/>
    <w:rsid w:val="00191755"/>
    <w:rsid w:val="00191ECB"/>
    <w:rsid w:val="00194585"/>
    <w:rsid w:val="001A01DC"/>
    <w:rsid w:val="001A1252"/>
    <w:rsid w:val="001A277A"/>
    <w:rsid w:val="001A30F2"/>
    <w:rsid w:val="001C33B5"/>
    <w:rsid w:val="001C6A3B"/>
    <w:rsid w:val="001D7C6A"/>
    <w:rsid w:val="001E36DF"/>
    <w:rsid w:val="001F4B7D"/>
    <w:rsid w:val="001F7966"/>
    <w:rsid w:val="0020779F"/>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15F16"/>
    <w:rsid w:val="0032116C"/>
    <w:rsid w:val="0032374F"/>
    <w:rsid w:val="00337949"/>
    <w:rsid w:val="00344509"/>
    <w:rsid w:val="003456C5"/>
    <w:rsid w:val="00346812"/>
    <w:rsid w:val="003517A1"/>
    <w:rsid w:val="00351E0F"/>
    <w:rsid w:val="0035694A"/>
    <w:rsid w:val="00361776"/>
    <w:rsid w:val="003763ED"/>
    <w:rsid w:val="0037732E"/>
    <w:rsid w:val="003963E3"/>
    <w:rsid w:val="003A40A1"/>
    <w:rsid w:val="003A725E"/>
    <w:rsid w:val="003A7BFD"/>
    <w:rsid w:val="003B48F6"/>
    <w:rsid w:val="003C1AB1"/>
    <w:rsid w:val="003C5A76"/>
    <w:rsid w:val="003D1F2B"/>
    <w:rsid w:val="003D3958"/>
    <w:rsid w:val="003D5AE8"/>
    <w:rsid w:val="003D7858"/>
    <w:rsid w:val="003D790C"/>
    <w:rsid w:val="003E2F70"/>
    <w:rsid w:val="003E455E"/>
    <w:rsid w:val="003E694C"/>
    <w:rsid w:val="003F735C"/>
    <w:rsid w:val="00407712"/>
    <w:rsid w:val="00410478"/>
    <w:rsid w:val="00410AA5"/>
    <w:rsid w:val="004170C3"/>
    <w:rsid w:val="0041718E"/>
    <w:rsid w:val="00417FD5"/>
    <w:rsid w:val="00422B30"/>
    <w:rsid w:val="004312FC"/>
    <w:rsid w:val="0043279D"/>
    <w:rsid w:val="0043489D"/>
    <w:rsid w:val="00437C1E"/>
    <w:rsid w:val="004457FC"/>
    <w:rsid w:val="00457688"/>
    <w:rsid w:val="00463025"/>
    <w:rsid w:val="004672ED"/>
    <w:rsid w:val="004800DC"/>
    <w:rsid w:val="00481DD2"/>
    <w:rsid w:val="00492A36"/>
    <w:rsid w:val="004944AF"/>
    <w:rsid w:val="004965B4"/>
    <w:rsid w:val="004B7E13"/>
    <w:rsid w:val="004C4F38"/>
    <w:rsid w:val="004D2BE1"/>
    <w:rsid w:val="004D74FD"/>
    <w:rsid w:val="004E0458"/>
    <w:rsid w:val="004E68B1"/>
    <w:rsid w:val="00504B93"/>
    <w:rsid w:val="00506E45"/>
    <w:rsid w:val="005127E5"/>
    <w:rsid w:val="005223B8"/>
    <w:rsid w:val="005237E8"/>
    <w:rsid w:val="00526F8C"/>
    <w:rsid w:val="0053292C"/>
    <w:rsid w:val="00552E00"/>
    <w:rsid w:val="005577D9"/>
    <w:rsid w:val="00561493"/>
    <w:rsid w:val="00571740"/>
    <w:rsid w:val="00574DBC"/>
    <w:rsid w:val="00577437"/>
    <w:rsid w:val="00585D0E"/>
    <w:rsid w:val="00586840"/>
    <w:rsid w:val="00591781"/>
    <w:rsid w:val="005A266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5378"/>
    <w:rsid w:val="006866C6"/>
    <w:rsid w:val="0068734A"/>
    <w:rsid w:val="00693055"/>
    <w:rsid w:val="00693AFB"/>
    <w:rsid w:val="006965DC"/>
    <w:rsid w:val="006A5774"/>
    <w:rsid w:val="006A5D9D"/>
    <w:rsid w:val="006B438D"/>
    <w:rsid w:val="006B5024"/>
    <w:rsid w:val="006C56E1"/>
    <w:rsid w:val="006E3002"/>
    <w:rsid w:val="006E3244"/>
    <w:rsid w:val="006F466C"/>
    <w:rsid w:val="006F63E0"/>
    <w:rsid w:val="0070084E"/>
    <w:rsid w:val="00701A91"/>
    <w:rsid w:val="00702601"/>
    <w:rsid w:val="00702F9A"/>
    <w:rsid w:val="00707E92"/>
    <w:rsid w:val="007141FA"/>
    <w:rsid w:val="00714E5D"/>
    <w:rsid w:val="00714E82"/>
    <w:rsid w:val="0071591A"/>
    <w:rsid w:val="00716487"/>
    <w:rsid w:val="00725726"/>
    <w:rsid w:val="00730B8E"/>
    <w:rsid w:val="00731154"/>
    <w:rsid w:val="00736643"/>
    <w:rsid w:val="00740B88"/>
    <w:rsid w:val="0075414E"/>
    <w:rsid w:val="00763A07"/>
    <w:rsid w:val="00766ABE"/>
    <w:rsid w:val="00766ADD"/>
    <w:rsid w:val="007679C2"/>
    <w:rsid w:val="00770DA0"/>
    <w:rsid w:val="00776474"/>
    <w:rsid w:val="007775FD"/>
    <w:rsid w:val="007810CD"/>
    <w:rsid w:val="007A29F4"/>
    <w:rsid w:val="007A6C0F"/>
    <w:rsid w:val="007B4860"/>
    <w:rsid w:val="007B6932"/>
    <w:rsid w:val="007C09F4"/>
    <w:rsid w:val="007C7109"/>
    <w:rsid w:val="007D0897"/>
    <w:rsid w:val="007D7318"/>
    <w:rsid w:val="007E26C5"/>
    <w:rsid w:val="007E667A"/>
    <w:rsid w:val="007F2ADC"/>
    <w:rsid w:val="007F2D57"/>
    <w:rsid w:val="007F7092"/>
    <w:rsid w:val="00807715"/>
    <w:rsid w:val="00810FD4"/>
    <w:rsid w:val="00812391"/>
    <w:rsid w:val="00814FBE"/>
    <w:rsid w:val="00835A81"/>
    <w:rsid w:val="00842611"/>
    <w:rsid w:val="00844BF0"/>
    <w:rsid w:val="008455F2"/>
    <w:rsid w:val="008458E4"/>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2A24"/>
    <w:rsid w:val="008D633E"/>
    <w:rsid w:val="008D65D5"/>
    <w:rsid w:val="008F10A3"/>
    <w:rsid w:val="008F4155"/>
    <w:rsid w:val="00901D6D"/>
    <w:rsid w:val="00906DE8"/>
    <w:rsid w:val="00907B99"/>
    <w:rsid w:val="0091448C"/>
    <w:rsid w:val="00914499"/>
    <w:rsid w:val="00924289"/>
    <w:rsid w:val="00925943"/>
    <w:rsid w:val="00933AC1"/>
    <w:rsid w:val="00933C19"/>
    <w:rsid w:val="0093534E"/>
    <w:rsid w:val="00940745"/>
    <w:rsid w:val="00947DCF"/>
    <w:rsid w:val="0095081D"/>
    <w:rsid w:val="009548B8"/>
    <w:rsid w:val="00962A23"/>
    <w:rsid w:val="00963DA4"/>
    <w:rsid w:val="009642B8"/>
    <w:rsid w:val="009754EB"/>
    <w:rsid w:val="0097701D"/>
    <w:rsid w:val="009849D9"/>
    <w:rsid w:val="00992A16"/>
    <w:rsid w:val="009954C4"/>
    <w:rsid w:val="009A0102"/>
    <w:rsid w:val="009A0326"/>
    <w:rsid w:val="009A0F27"/>
    <w:rsid w:val="009A4385"/>
    <w:rsid w:val="009B0E09"/>
    <w:rsid w:val="009B29A6"/>
    <w:rsid w:val="009B4543"/>
    <w:rsid w:val="009B6E35"/>
    <w:rsid w:val="009C017F"/>
    <w:rsid w:val="009C1C15"/>
    <w:rsid w:val="009C4DFB"/>
    <w:rsid w:val="009C75D6"/>
    <w:rsid w:val="009D010F"/>
    <w:rsid w:val="009D0817"/>
    <w:rsid w:val="009D3972"/>
    <w:rsid w:val="009D3C33"/>
    <w:rsid w:val="009D3C62"/>
    <w:rsid w:val="009D3FA2"/>
    <w:rsid w:val="009E5B1D"/>
    <w:rsid w:val="009E72FA"/>
    <w:rsid w:val="009F072D"/>
    <w:rsid w:val="009F3FAA"/>
    <w:rsid w:val="009F5457"/>
    <w:rsid w:val="009F5D4E"/>
    <w:rsid w:val="009F6FEA"/>
    <w:rsid w:val="00A009CF"/>
    <w:rsid w:val="00A0228E"/>
    <w:rsid w:val="00A03F44"/>
    <w:rsid w:val="00A0562D"/>
    <w:rsid w:val="00A0601A"/>
    <w:rsid w:val="00A173E2"/>
    <w:rsid w:val="00A237EC"/>
    <w:rsid w:val="00A26107"/>
    <w:rsid w:val="00A353C3"/>
    <w:rsid w:val="00A35E3D"/>
    <w:rsid w:val="00A37101"/>
    <w:rsid w:val="00A44ACB"/>
    <w:rsid w:val="00A51526"/>
    <w:rsid w:val="00A54620"/>
    <w:rsid w:val="00A55D7A"/>
    <w:rsid w:val="00A6736B"/>
    <w:rsid w:val="00A738A8"/>
    <w:rsid w:val="00A80D83"/>
    <w:rsid w:val="00A8120A"/>
    <w:rsid w:val="00A9633F"/>
    <w:rsid w:val="00AA246C"/>
    <w:rsid w:val="00AA3944"/>
    <w:rsid w:val="00AB01C3"/>
    <w:rsid w:val="00AB0621"/>
    <w:rsid w:val="00AB5E44"/>
    <w:rsid w:val="00AC5B0F"/>
    <w:rsid w:val="00AE0682"/>
    <w:rsid w:val="00AE3241"/>
    <w:rsid w:val="00AE42CB"/>
    <w:rsid w:val="00AF2779"/>
    <w:rsid w:val="00AF776A"/>
    <w:rsid w:val="00B06FCC"/>
    <w:rsid w:val="00B07383"/>
    <w:rsid w:val="00B122E9"/>
    <w:rsid w:val="00B12389"/>
    <w:rsid w:val="00B13598"/>
    <w:rsid w:val="00B16C29"/>
    <w:rsid w:val="00B32FD8"/>
    <w:rsid w:val="00B4178D"/>
    <w:rsid w:val="00B42D63"/>
    <w:rsid w:val="00B43DD3"/>
    <w:rsid w:val="00B659EA"/>
    <w:rsid w:val="00B757E2"/>
    <w:rsid w:val="00B8067B"/>
    <w:rsid w:val="00B8505E"/>
    <w:rsid w:val="00B9731E"/>
    <w:rsid w:val="00BC6170"/>
    <w:rsid w:val="00BD032F"/>
    <w:rsid w:val="00BD057C"/>
    <w:rsid w:val="00BE1AAF"/>
    <w:rsid w:val="00BE2524"/>
    <w:rsid w:val="00BF4D65"/>
    <w:rsid w:val="00C07223"/>
    <w:rsid w:val="00C1288C"/>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80B"/>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0980"/>
    <w:rsid w:val="00D847C6"/>
    <w:rsid w:val="00D8677C"/>
    <w:rsid w:val="00D95878"/>
    <w:rsid w:val="00DA24DA"/>
    <w:rsid w:val="00DB0A5E"/>
    <w:rsid w:val="00DB1F57"/>
    <w:rsid w:val="00DB497C"/>
    <w:rsid w:val="00DB7628"/>
    <w:rsid w:val="00DC256F"/>
    <w:rsid w:val="00DC2A7E"/>
    <w:rsid w:val="00DC2AEC"/>
    <w:rsid w:val="00DC5030"/>
    <w:rsid w:val="00DC5902"/>
    <w:rsid w:val="00DC5E68"/>
    <w:rsid w:val="00DC79B9"/>
    <w:rsid w:val="00DD6D16"/>
    <w:rsid w:val="00DE6294"/>
    <w:rsid w:val="00DE6F6F"/>
    <w:rsid w:val="00DF2841"/>
    <w:rsid w:val="00E02103"/>
    <w:rsid w:val="00E034D3"/>
    <w:rsid w:val="00E103E5"/>
    <w:rsid w:val="00E360EA"/>
    <w:rsid w:val="00E41378"/>
    <w:rsid w:val="00E4274D"/>
    <w:rsid w:val="00E44323"/>
    <w:rsid w:val="00E50360"/>
    <w:rsid w:val="00E601E4"/>
    <w:rsid w:val="00E658F6"/>
    <w:rsid w:val="00E67736"/>
    <w:rsid w:val="00E730D5"/>
    <w:rsid w:val="00E73AA7"/>
    <w:rsid w:val="00E7405F"/>
    <w:rsid w:val="00E84848"/>
    <w:rsid w:val="00E91847"/>
    <w:rsid w:val="00E9261A"/>
    <w:rsid w:val="00EA2661"/>
    <w:rsid w:val="00EA2B3A"/>
    <w:rsid w:val="00EB1F29"/>
    <w:rsid w:val="00EB33EE"/>
    <w:rsid w:val="00EC0BF2"/>
    <w:rsid w:val="00EC6E65"/>
    <w:rsid w:val="00ED51A1"/>
    <w:rsid w:val="00ED5C53"/>
    <w:rsid w:val="00EE020F"/>
    <w:rsid w:val="00EE03C1"/>
    <w:rsid w:val="00EE0B7C"/>
    <w:rsid w:val="00EE1A72"/>
    <w:rsid w:val="00EE60BC"/>
    <w:rsid w:val="00EE711F"/>
    <w:rsid w:val="00EE7B46"/>
    <w:rsid w:val="00EF63E0"/>
    <w:rsid w:val="00EF642C"/>
    <w:rsid w:val="00F04C73"/>
    <w:rsid w:val="00F077DE"/>
    <w:rsid w:val="00F14BD8"/>
    <w:rsid w:val="00F34494"/>
    <w:rsid w:val="00F3584A"/>
    <w:rsid w:val="00F40812"/>
    <w:rsid w:val="00F43E88"/>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1F0"/>
    <w:rsid w:val="00FA63E7"/>
    <w:rsid w:val="00FB0272"/>
    <w:rsid w:val="00FC1A3C"/>
    <w:rsid w:val="00FC455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customStyle="1" w:styleId="Default">
    <w:name w:val="Default"/>
    <w:rsid w:val="000569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C007-0065-4E25-864D-B9040D0B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2017-03-28T07:41:00Z</cp:lastPrinted>
  <dcterms:created xsi:type="dcterms:W3CDTF">2017-04-10T13:58:00Z</dcterms:created>
  <dcterms:modified xsi:type="dcterms:W3CDTF">2017-04-10T13:58:00Z</dcterms:modified>
</cp:coreProperties>
</file>