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99546F" w:rsidRPr="00B9008C" w:rsidRDefault="0099546F" w:rsidP="0099546F">
      <w:pPr>
        <w:spacing w:after="0" w:line="360" w:lineRule="auto"/>
        <w:jc w:val="center"/>
        <w:rPr>
          <w:rFonts w:ascii="Arial" w:hAnsi="Arial" w:cs="Arial"/>
          <w:b/>
        </w:rPr>
      </w:pPr>
      <w:r w:rsidRPr="00B9008C">
        <w:rPr>
          <w:rFonts w:ascii="Arial" w:hAnsi="Arial" w:cs="Arial"/>
          <w:b/>
        </w:rPr>
        <w:t>NATIONAL ASSEMBLY</w:t>
      </w:r>
    </w:p>
    <w:p w:rsidR="0099546F" w:rsidRPr="00B9008C" w:rsidRDefault="0099546F" w:rsidP="00BE01E3">
      <w:pPr>
        <w:spacing w:after="0" w:line="360" w:lineRule="auto"/>
        <w:rPr>
          <w:rFonts w:ascii="Arial" w:hAnsi="Arial" w:cs="Arial"/>
          <w:b/>
        </w:rPr>
      </w:pPr>
    </w:p>
    <w:p w:rsidR="0099546F" w:rsidRPr="00B9008C" w:rsidRDefault="0099546F" w:rsidP="0099546F">
      <w:pPr>
        <w:spacing w:after="0" w:line="360" w:lineRule="auto"/>
        <w:jc w:val="center"/>
        <w:rPr>
          <w:rFonts w:ascii="Arial" w:hAnsi="Arial" w:cs="Arial"/>
          <w:b/>
        </w:rPr>
      </w:pPr>
      <w:r w:rsidRPr="00B9008C">
        <w:rPr>
          <w:rFonts w:ascii="Arial" w:hAnsi="Arial" w:cs="Arial"/>
          <w:b/>
        </w:rPr>
        <w:t>QUESTION FOR WRITTEN</w:t>
      </w:r>
      <w:r w:rsidR="002F2186" w:rsidRPr="00B9008C">
        <w:rPr>
          <w:rFonts w:ascii="Arial" w:hAnsi="Arial" w:cs="Arial"/>
          <w:b/>
        </w:rPr>
        <w:t xml:space="preserve"> </w:t>
      </w:r>
      <w:r w:rsidRPr="00B9008C">
        <w:rPr>
          <w:rFonts w:ascii="Arial" w:hAnsi="Arial" w:cs="Arial"/>
          <w:b/>
        </w:rPr>
        <w:t>REPLY</w:t>
      </w:r>
    </w:p>
    <w:p w:rsidR="0099546F" w:rsidRPr="00B9008C" w:rsidRDefault="0099546F" w:rsidP="00BE01E3">
      <w:pPr>
        <w:spacing w:after="0" w:line="360" w:lineRule="auto"/>
        <w:rPr>
          <w:rFonts w:ascii="Arial" w:hAnsi="Arial" w:cs="Arial"/>
          <w:b/>
        </w:rPr>
      </w:pPr>
    </w:p>
    <w:p w:rsidR="00B9008C" w:rsidRPr="00B9008C" w:rsidRDefault="006F7974" w:rsidP="00B9008C">
      <w:pPr>
        <w:rPr>
          <w:rFonts w:ascii="Arial" w:eastAsia="Calibri" w:hAnsi="Arial" w:cs="Arial"/>
          <w:b/>
          <w:bCs/>
        </w:rPr>
      </w:pPr>
      <w:r>
        <w:rPr>
          <w:rFonts w:ascii="Arial" w:eastAsia="Calibri" w:hAnsi="Arial" w:cs="Arial"/>
          <w:b/>
          <w:bCs/>
        </w:rPr>
        <w:t>“594</w:t>
      </w:r>
      <w:r w:rsidR="00B9008C" w:rsidRPr="00B9008C">
        <w:rPr>
          <w:rFonts w:ascii="Arial" w:eastAsia="Calibri" w:hAnsi="Arial" w:cs="Arial"/>
          <w:b/>
          <w:bCs/>
        </w:rPr>
        <w:t>.</w:t>
      </w:r>
      <w:r w:rsidR="00B9008C" w:rsidRPr="00B9008C">
        <w:rPr>
          <w:rFonts w:ascii="Arial" w:eastAsia="Calibri" w:hAnsi="Arial" w:cs="Arial"/>
          <w:b/>
          <w:bCs/>
        </w:rPr>
        <w:tab/>
        <w:t>Mr R W T Chance (DA) to ask the Minister of Small Business Development:</w:t>
      </w:r>
    </w:p>
    <w:p w:rsidR="00B9008C" w:rsidRPr="00B9008C" w:rsidRDefault="00B9008C" w:rsidP="00B9008C">
      <w:pPr>
        <w:ind w:left="1134" w:hanging="425"/>
        <w:jc w:val="both"/>
        <w:rPr>
          <w:rFonts w:ascii="Arial" w:eastAsia="Calibri" w:hAnsi="Arial" w:cs="Arial"/>
          <w:b/>
          <w:bCs/>
        </w:rPr>
      </w:pPr>
      <w:r w:rsidRPr="00B9008C">
        <w:rPr>
          <w:rFonts w:ascii="Arial" w:eastAsia="Calibri" w:hAnsi="Arial" w:cs="Arial"/>
          <w:b/>
          <w:bCs/>
        </w:rPr>
        <w:t>(1)</w:t>
      </w:r>
      <w:r w:rsidRPr="00B9008C">
        <w:rPr>
          <w:rFonts w:ascii="Arial" w:eastAsia="Calibri" w:hAnsi="Arial" w:cs="Arial"/>
          <w:b/>
          <w:bCs/>
        </w:rPr>
        <w:tab/>
        <w:t>(a) What was the cost of her trip to the China Import Expo in Shanghai in November 2018 in terms of accommodation, flights and allowances, (b) who accompanied her to the specified expo and what costs did her department incur in this regard, (c) what are the names, products and business done by the small to medium enterprises (SMEs) which her department paid to exhibit at the expo and (d) what number of these SMEs had accompanied her or her department on previous expos to China;</w:t>
      </w:r>
    </w:p>
    <w:p w:rsidR="00B9008C" w:rsidRPr="00B9008C" w:rsidRDefault="00B9008C" w:rsidP="00B9008C">
      <w:pPr>
        <w:ind w:left="1134" w:hanging="425"/>
        <w:jc w:val="both"/>
        <w:rPr>
          <w:rFonts w:ascii="Arial" w:eastAsia="Calibri" w:hAnsi="Arial" w:cs="Arial"/>
          <w:b/>
          <w:bCs/>
        </w:rPr>
      </w:pPr>
      <w:r w:rsidRPr="00B9008C">
        <w:rPr>
          <w:rFonts w:ascii="Arial" w:eastAsia="Calibri" w:hAnsi="Arial" w:cs="Arial"/>
          <w:b/>
          <w:bCs/>
        </w:rPr>
        <w:t>(2)</w:t>
      </w:r>
      <w:r w:rsidRPr="00B9008C">
        <w:rPr>
          <w:rFonts w:ascii="Arial" w:eastAsia="Calibri" w:hAnsi="Arial" w:cs="Arial"/>
          <w:b/>
          <w:bCs/>
        </w:rPr>
        <w:tab/>
        <w:t>(a) what was the purpose of her visit to the United Kingdom in November 2018, (b) what are the names of the government and business representatives with whom she met, (c) what was the outcome of the specified meetings, (d) who accompanied her and (e) what was the total cost of the visit in terms of accommodation, flights and allowances;</w:t>
      </w:r>
    </w:p>
    <w:p w:rsidR="00B9008C" w:rsidRPr="00B9008C" w:rsidRDefault="00B9008C" w:rsidP="00B9008C">
      <w:pPr>
        <w:ind w:left="1134" w:hanging="425"/>
        <w:jc w:val="both"/>
        <w:rPr>
          <w:rFonts w:ascii="Arial" w:eastAsia="Calibri" w:hAnsi="Arial" w:cs="Arial"/>
          <w:b/>
          <w:bCs/>
        </w:rPr>
      </w:pPr>
      <w:r w:rsidRPr="00B9008C">
        <w:rPr>
          <w:rFonts w:ascii="Arial" w:eastAsia="Calibri" w:hAnsi="Arial" w:cs="Arial"/>
          <w:b/>
          <w:bCs/>
        </w:rPr>
        <w:t>(3)</w:t>
      </w:r>
      <w:r w:rsidRPr="00B9008C">
        <w:rPr>
          <w:rFonts w:ascii="Arial" w:eastAsia="Calibri" w:hAnsi="Arial" w:cs="Arial"/>
          <w:b/>
          <w:bCs/>
        </w:rPr>
        <w:tab/>
        <w:t xml:space="preserve">what progress has her department and the Small Enterprise Finance Agency made in implementing the recommendations of the report </w:t>
      </w:r>
      <w:r w:rsidR="00C70DF8" w:rsidRPr="00B9008C">
        <w:rPr>
          <w:rFonts w:ascii="Arial" w:eastAsia="Calibri" w:hAnsi="Arial" w:cs="Arial"/>
          <w:b/>
          <w:bCs/>
        </w:rPr>
        <w:t>entitled Business</w:t>
      </w:r>
      <w:r w:rsidRPr="00B9008C">
        <w:rPr>
          <w:rFonts w:ascii="Arial" w:eastAsia="Calibri" w:hAnsi="Arial" w:cs="Arial"/>
          <w:b/>
          <w:bCs/>
          <w:i/>
        </w:rPr>
        <w:t xml:space="preserve"> Rescue, Turnaround and Retention</w:t>
      </w:r>
      <w:r w:rsidRPr="00B9008C">
        <w:rPr>
          <w:rFonts w:ascii="Arial" w:eastAsia="Calibri" w:hAnsi="Arial" w:cs="Arial"/>
          <w:b/>
          <w:bCs/>
        </w:rPr>
        <w:t xml:space="preserve"> for </w:t>
      </w:r>
      <w:r w:rsidRPr="00B9008C">
        <w:rPr>
          <w:rFonts w:ascii="Arial" w:eastAsia="Calibri" w:hAnsi="Arial" w:cs="Arial"/>
          <w:b/>
          <w:bCs/>
          <w:i/>
        </w:rPr>
        <w:t>SMME&amp;Cs</w:t>
      </w:r>
      <w:r w:rsidRPr="00B9008C">
        <w:rPr>
          <w:rFonts w:ascii="Arial" w:eastAsia="Calibri" w:hAnsi="Arial" w:cs="Arial"/>
          <w:b/>
          <w:bCs/>
        </w:rPr>
        <w:t>, which was produced by the University of Pretoria, dated 15 December 2017?”</w:t>
      </w:r>
    </w:p>
    <w:p w:rsidR="00B9008C" w:rsidRPr="00B9008C" w:rsidRDefault="00B9008C" w:rsidP="00B9008C">
      <w:pPr>
        <w:jc w:val="right"/>
        <w:rPr>
          <w:rFonts w:ascii="Arial" w:eastAsia="Calibri" w:hAnsi="Arial" w:cs="Arial"/>
          <w:b/>
          <w:bCs/>
        </w:rPr>
      </w:pPr>
      <w:r w:rsidRPr="00B9008C">
        <w:rPr>
          <w:rFonts w:ascii="Arial" w:eastAsia="Calibri" w:hAnsi="Arial" w:cs="Arial"/>
          <w:b/>
          <w:bCs/>
        </w:rPr>
        <w:tab/>
      </w:r>
      <w:r w:rsidRPr="00B9008C">
        <w:rPr>
          <w:rFonts w:ascii="Arial" w:eastAsia="Calibri" w:hAnsi="Arial" w:cs="Arial"/>
          <w:b/>
          <w:bCs/>
        </w:rPr>
        <w:tab/>
      </w:r>
      <w:r w:rsidRPr="00B9008C">
        <w:rPr>
          <w:rFonts w:ascii="Arial" w:eastAsia="Calibri" w:hAnsi="Arial" w:cs="Arial"/>
          <w:b/>
          <w:bCs/>
        </w:rPr>
        <w:tab/>
        <w:t>NW4342E</w:t>
      </w:r>
    </w:p>
    <w:p w:rsidR="00A66D92" w:rsidRDefault="00A66D92" w:rsidP="008C754E">
      <w:pPr>
        <w:spacing w:after="0" w:line="360" w:lineRule="auto"/>
        <w:jc w:val="both"/>
        <w:rPr>
          <w:rFonts w:ascii="Arial" w:hAnsi="Arial" w:cs="Arial"/>
          <w:b/>
          <w:bCs/>
          <w:lang w:val="en"/>
        </w:rPr>
      </w:pPr>
      <w:r w:rsidRPr="00003CF0">
        <w:rPr>
          <w:rFonts w:ascii="Arial" w:hAnsi="Arial" w:cs="Arial"/>
          <w:b/>
          <w:bCs/>
          <w:lang w:val="en"/>
        </w:rPr>
        <w:t>REPLY:</w:t>
      </w:r>
    </w:p>
    <w:p w:rsidR="00DA3B16" w:rsidRDefault="00DA3B16" w:rsidP="008C754E">
      <w:pPr>
        <w:spacing w:after="0" w:line="360" w:lineRule="auto"/>
        <w:jc w:val="both"/>
        <w:rPr>
          <w:rFonts w:ascii="Arial" w:hAnsi="Arial" w:cs="Arial"/>
          <w:b/>
          <w:bCs/>
          <w:lang w:val="en"/>
        </w:rPr>
      </w:pPr>
    </w:p>
    <w:p w:rsidR="00694D0C" w:rsidRDefault="00B9008C" w:rsidP="00B9008C">
      <w:pPr>
        <w:spacing w:after="0" w:line="360" w:lineRule="auto"/>
        <w:ind w:left="1134" w:hanging="1134"/>
        <w:jc w:val="both"/>
        <w:rPr>
          <w:rFonts w:ascii="Arial" w:hAnsi="Arial" w:cs="Arial"/>
          <w:bCs/>
          <w:lang w:val="en"/>
        </w:rPr>
      </w:pPr>
      <w:r>
        <w:rPr>
          <w:rFonts w:ascii="Arial" w:hAnsi="Arial" w:cs="Arial"/>
          <w:bCs/>
          <w:lang w:val="en"/>
        </w:rPr>
        <w:t xml:space="preserve">(1)(a)  </w:t>
      </w:r>
      <w:r>
        <w:rPr>
          <w:rFonts w:ascii="Arial" w:hAnsi="Arial" w:cs="Arial"/>
          <w:bCs/>
          <w:lang w:val="en"/>
        </w:rPr>
        <w:tab/>
      </w:r>
      <w:r w:rsidR="0027277E">
        <w:rPr>
          <w:rFonts w:ascii="Arial" w:hAnsi="Arial" w:cs="Arial"/>
          <w:bCs/>
          <w:lang w:val="en"/>
        </w:rPr>
        <w:t xml:space="preserve">The Minister did not travel to China in November 2018 the Deputy Minister of Small Business Development travelled. </w:t>
      </w:r>
      <w:r>
        <w:rPr>
          <w:rFonts w:ascii="Arial" w:hAnsi="Arial" w:cs="Arial"/>
          <w:bCs/>
          <w:lang w:val="en"/>
        </w:rPr>
        <w:t xml:space="preserve">Costs relating to the </w:t>
      </w:r>
      <w:r w:rsidRPr="00B9008C">
        <w:rPr>
          <w:rFonts w:ascii="Arial" w:hAnsi="Arial" w:cs="Arial"/>
          <w:bCs/>
          <w:lang w:val="en"/>
        </w:rPr>
        <w:t>China Import Expo</w:t>
      </w:r>
      <w:r w:rsidR="00DA3B16">
        <w:rPr>
          <w:rFonts w:ascii="Arial" w:hAnsi="Arial" w:cs="Arial"/>
          <w:bCs/>
          <w:lang w:val="en"/>
        </w:rPr>
        <w:t>, Shanghai of November 2018</w:t>
      </w:r>
    </w:p>
    <w:p w:rsidR="00C70DF8" w:rsidRPr="00B9008C" w:rsidRDefault="00C70DF8" w:rsidP="00B9008C">
      <w:pPr>
        <w:spacing w:after="0" w:line="360" w:lineRule="auto"/>
        <w:ind w:left="1134" w:hanging="1134"/>
        <w:jc w:val="both"/>
        <w:rPr>
          <w:rFonts w:ascii="Arial" w:hAnsi="Arial" w:cs="Arial"/>
          <w:bCs/>
          <w:lang w:val="en"/>
        </w:rPr>
      </w:pPr>
    </w:p>
    <w:tbl>
      <w:tblPr>
        <w:tblStyle w:val="TableGrid"/>
        <w:tblW w:w="0" w:type="auto"/>
        <w:tblInd w:w="1129" w:type="dxa"/>
        <w:tblLook w:val="04A0" w:firstRow="1" w:lastRow="0" w:firstColumn="1" w:lastColumn="0" w:noHBand="0" w:noVBand="1"/>
      </w:tblPr>
      <w:tblGrid>
        <w:gridCol w:w="4609"/>
        <w:gridCol w:w="4033"/>
      </w:tblGrid>
      <w:tr w:rsidR="00F63EFD" w:rsidRPr="00DA3B16" w:rsidTr="005C7D3F">
        <w:tc>
          <w:tcPr>
            <w:tcW w:w="4609" w:type="dxa"/>
            <w:shd w:val="clear" w:color="auto" w:fill="92D050"/>
          </w:tcPr>
          <w:p w:rsidR="00F63EFD" w:rsidRPr="00DA3B16" w:rsidRDefault="00F63EFD" w:rsidP="005C7D3F">
            <w:pPr>
              <w:spacing w:after="0" w:line="360" w:lineRule="auto"/>
              <w:jc w:val="both"/>
              <w:rPr>
                <w:rFonts w:ascii="Arial" w:hAnsi="Arial" w:cs="Arial"/>
                <w:b/>
                <w:bCs/>
                <w:sz w:val="18"/>
                <w:szCs w:val="18"/>
                <w:lang w:val="en"/>
              </w:rPr>
            </w:pPr>
            <w:r w:rsidRPr="00DA3B16">
              <w:rPr>
                <w:rFonts w:ascii="Arial" w:hAnsi="Arial" w:cs="Arial"/>
                <w:b/>
                <w:bCs/>
                <w:sz w:val="18"/>
                <w:szCs w:val="18"/>
                <w:lang w:val="en"/>
              </w:rPr>
              <w:t>Item</w:t>
            </w:r>
          </w:p>
        </w:tc>
        <w:tc>
          <w:tcPr>
            <w:tcW w:w="4033" w:type="dxa"/>
            <w:shd w:val="clear" w:color="auto" w:fill="92D050"/>
          </w:tcPr>
          <w:p w:rsidR="00F63EFD" w:rsidRPr="00DA3B16" w:rsidRDefault="00F63EFD" w:rsidP="005C7D3F">
            <w:pPr>
              <w:spacing w:after="0" w:line="360" w:lineRule="auto"/>
              <w:jc w:val="both"/>
              <w:rPr>
                <w:rFonts w:ascii="Arial" w:hAnsi="Arial" w:cs="Arial"/>
                <w:b/>
                <w:bCs/>
                <w:sz w:val="18"/>
                <w:szCs w:val="18"/>
                <w:lang w:val="en"/>
              </w:rPr>
            </w:pPr>
            <w:r w:rsidRPr="00DA3B16">
              <w:rPr>
                <w:rFonts w:ascii="Arial" w:hAnsi="Arial" w:cs="Arial"/>
                <w:b/>
                <w:bCs/>
                <w:sz w:val="18"/>
                <w:szCs w:val="18"/>
                <w:lang w:val="en"/>
              </w:rPr>
              <w:t>Amount</w:t>
            </w:r>
          </w:p>
        </w:tc>
      </w:tr>
      <w:tr w:rsidR="00F63EFD" w:rsidRPr="00DA3B16" w:rsidTr="005C7D3F">
        <w:tc>
          <w:tcPr>
            <w:tcW w:w="4609" w:type="dxa"/>
          </w:tcPr>
          <w:p w:rsidR="00F63EFD" w:rsidRPr="00DA3B16" w:rsidRDefault="00F63EFD" w:rsidP="005C7D3F">
            <w:pPr>
              <w:spacing w:after="0" w:line="360" w:lineRule="auto"/>
              <w:jc w:val="both"/>
              <w:rPr>
                <w:rFonts w:ascii="Arial" w:hAnsi="Arial" w:cs="Arial"/>
                <w:bCs/>
                <w:sz w:val="18"/>
                <w:szCs w:val="18"/>
                <w:lang w:val="en"/>
              </w:rPr>
            </w:pPr>
            <w:r w:rsidRPr="00DA3B16">
              <w:rPr>
                <w:rFonts w:ascii="Arial" w:hAnsi="Arial" w:cs="Arial"/>
                <w:bCs/>
                <w:sz w:val="18"/>
                <w:szCs w:val="18"/>
                <w:lang w:val="en"/>
              </w:rPr>
              <w:t>Accommodation</w:t>
            </w:r>
          </w:p>
        </w:tc>
        <w:tc>
          <w:tcPr>
            <w:tcW w:w="4033" w:type="dxa"/>
          </w:tcPr>
          <w:p w:rsidR="00F63EFD" w:rsidRPr="00DA3B16" w:rsidRDefault="00F63EFD" w:rsidP="005C7D3F">
            <w:pPr>
              <w:spacing w:after="0" w:line="360" w:lineRule="auto"/>
              <w:jc w:val="both"/>
              <w:rPr>
                <w:rFonts w:ascii="Arial" w:hAnsi="Arial" w:cs="Arial"/>
                <w:bCs/>
                <w:sz w:val="18"/>
                <w:szCs w:val="18"/>
                <w:lang w:val="en"/>
              </w:rPr>
            </w:pPr>
            <w:r w:rsidRPr="00DA3B16">
              <w:rPr>
                <w:rFonts w:ascii="Arial" w:hAnsi="Arial" w:cs="Arial"/>
                <w:bCs/>
                <w:sz w:val="18"/>
                <w:szCs w:val="18"/>
                <w:lang w:val="en"/>
              </w:rPr>
              <w:t>R</w:t>
            </w:r>
            <w:r>
              <w:rPr>
                <w:rFonts w:ascii="Arial" w:hAnsi="Arial" w:cs="Arial"/>
                <w:bCs/>
                <w:sz w:val="18"/>
                <w:szCs w:val="18"/>
                <w:lang w:val="en"/>
              </w:rPr>
              <w:t xml:space="preserve"> </w:t>
            </w:r>
            <w:r w:rsidRPr="00C70DF8">
              <w:rPr>
                <w:rFonts w:ascii="Arial" w:hAnsi="Arial" w:cs="Arial"/>
                <w:bCs/>
                <w:sz w:val="18"/>
                <w:szCs w:val="18"/>
                <w:lang w:val="en"/>
              </w:rPr>
              <w:t>173,658</w:t>
            </w:r>
            <w:r>
              <w:rPr>
                <w:rFonts w:ascii="Arial" w:hAnsi="Arial" w:cs="Arial"/>
                <w:bCs/>
                <w:sz w:val="18"/>
                <w:szCs w:val="18"/>
                <w:lang w:val="en"/>
              </w:rPr>
              <w:t>.00  (5 nights for 4 People)</w:t>
            </w:r>
          </w:p>
        </w:tc>
      </w:tr>
      <w:tr w:rsidR="00F63EFD" w:rsidRPr="00DA3B16" w:rsidTr="005C7D3F">
        <w:tc>
          <w:tcPr>
            <w:tcW w:w="4609" w:type="dxa"/>
          </w:tcPr>
          <w:p w:rsidR="00F63EFD" w:rsidRPr="00DA3B16" w:rsidRDefault="00F63EFD" w:rsidP="005C7D3F">
            <w:pPr>
              <w:spacing w:after="0" w:line="360" w:lineRule="auto"/>
              <w:jc w:val="both"/>
              <w:rPr>
                <w:rFonts w:ascii="Arial" w:hAnsi="Arial" w:cs="Arial"/>
                <w:bCs/>
                <w:sz w:val="18"/>
                <w:szCs w:val="18"/>
                <w:lang w:val="en"/>
              </w:rPr>
            </w:pPr>
            <w:r w:rsidRPr="00DA3B16">
              <w:rPr>
                <w:rFonts w:ascii="Arial" w:hAnsi="Arial" w:cs="Arial"/>
                <w:bCs/>
                <w:sz w:val="18"/>
                <w:szCs w:val="18"/>
                <w:lang w:val="en"/>
              </w:rPr>
              <w:t xml:space="preserve">Flights </w:t>
            </w:r>
          </w:p>
        </w:tc>
        <w:tc>
          <w:tcPr>
            <w:tcW w:w="4033" w:type="dxa"/>
          </w:tcPr>
          <w:p w:rsidR="00F63EFD" w:rsidRPr="00DA3B16" w:rsidRDefault="00F63EFD" w:rsidP="005C7D3F">
            <w:pPr>
              <w:spacing w:after="0" w:line="360" w:lineRule="auto"/>
              <w:jc w:val="both"/>
              <w:rPr>
                <w:rFonts w:ascii="Arial" w:hAnsi="Arial" w:cs="Arial"/>
                <w:bCs/>
                <w:sz w:val="18"/>
                <w:szCs w:val="18"/>
                <w:lang w:val="en"/>
              </w:rPr>
            </w:pPr>
            <w:r w:rsidRPr="00DA3B16">
              <w:rPr>
                <w:rFonts w:ascii="Arial" w:hAnsi="Arial" w:cs="Arial"/>
                <w:bCs/>
                <w:sz w:val="18"/>
                <w:szCs w:val="18"/>
                <w:lang w:val="en"/>
              </w:rPr>
              <w:t>R</w:t>
            </w:r>
            <w:r>
              <w:rPr>
                <w:rFonts w:ascii="Arial" w:hAnsi="Arial" w:cs="Arial"/>
                <w:bCs/>
                <w:sz w:val="18"/>
                <w:szCs w:val="18"/>
                <w:lang w:val="en"/>
              </w:rPr>
              <w:t xml:space="preserve"> </w:t>
            </w:r>
            <w:r w:rsidRPr="00C70DF8">
              <w:rPr>
                <w:rFonts w:ascii="Arial" w:hAnsi="Arial" w:cs="Arial"/>
                <w:bCs/>
                <w:sz w:val="18"/>
                <w:szCs w:val="18"/>
                <w:lang w:val="en"/>
              </w:rPr>
              <w:t>198,839.40</w:t>
            </w:r>
            <w:r>
              <w:rPr>
                <w:rFonts w:ascii="Arial" w:hAnsi="Arial" w:cs="Arial"/>
                <w:bCs/>
                <w:sz w:val="18"/>
                <w:szCs w:val="18"/>
                <w:lang w:val="en"/>
              </w:rPr>
              <w:t xml:space="preserve">  ( 3 Business Class &amp; 2 Economy)</w:t>
            </w:r>
          </w:p>
        </w:tc>
      </w:tr>
      <w:tr w:rsidR="00F63EFD" w:rsidRPr="00DA3B16" w:rsidTr="005C7D3F">
        <w:tc>
          <w:tcPr>
            <w:tcW w:w="4609" w:type="dxa"/>
          </w:tcPr>
          <w:p w:rsidR="00F63EFD" w:rsidRPr="00DA3B16" w:rsidRDefault="00F63EFD" w:rsidP="005C7D3F">
            <w:pPr>
              <w:spacing w:after="0" w:line="360" w:lineRule="auto"/>
              <w:jc w:val="both"/>
              <w:rPr>
                <w:rFonts w:ascii="Arial" w:hAnsi="Arial" w:cs="Arial"/>
                <w:bCs/>
                <w:sz w:val="18"/>
                <w:szCs w:val="18"/>
                <w:lang w:val="en"/>
              </w:rPr>
            </w:pPr>
            <w:r>
              <w:rPr>
                <w:rFonts w:ascii="Arial" w:hAnsi="Arial" w:cs="Arial"/>
                <w:bCs/>
                <w:sz w:val="18"/>
                <w:szCs w:val="18"/>
                <w:lang w:val="en"/>
              </w:rPr>
              <w:t>Ground Transport</w:t>
            </w:r>
          </w:p>
        </w:tc>
        <w:tc>
          <w:tcPr>
            <w:tcW w:w="4033" w:type="dxa"/>
          </w:tcPr>
          <w:p w:rsidR="00F63EFD" w:rsidRPr="00DA3B16" w:rsidRDefault="00F63EFD" w:rsidP="005C7D3F">
            <w:pPr>
              <w:spacing w:after="0" w:line="360" w:lineRule="auto"/>
              <w:jc w:val="both"/>
              <w:rPr>
                <w:rFonts w:ascii="Arial" w:hAnsi="Arial" w:cs="Arial"/>
                <w:bCs/>
                <w:sz w:val="18"/>
                <w:szCs w:val="18"/>
                <w:lang w:val="en"/>
              </w:rPr>
            </w:pPr>
            <w:r>
              <w:rPr>
                <w:rFonts w:ascii="Arial" w:hAnsi="Arial" w:cs="Arial"/>
                <w:bCs/>
                <w:sz w:val="18"/>
                <w:szCs w:val="18"/>
                <w:lang w:val="en"/>
              </w:rPr>
              <w:t>R 154</w:t>
            </w:r>
            <w:r w:rsidRPr="00C70DF8">
              <w:rPr>
                <w:rFonts w:ascii="Arial" w:hAnsi="Arial" w:cs="Arial"/>
                <w:bCs/>
                <w:sz w:val="18"/>
                <w:szCs w:val="18"/>
                <w:lang w:val="en"/>
              </w:rPr>
              <w:t>,</w:t>
            </w:r>
            <w:r>
              <w:rPr>
                <w:rFonts w:ascii="Arial" w:hAnsi="Arial" w:cs="Arial"/>
                <w:bCs/>
                <w:sz w:val="18"/>
                <w:szCs w:val="18"/>
                <w:lang w:val="en"/>
              </w:rPr>
              <w:t>052.26 ( Executive Shuttle + Car)</w:t>
            </w:r>
          </w:p>
        </w:tc>
      </w:tr>
      <w:tr w:rsidR="00F63EFD" w:rsidRPr="00DA3B16" w:rsidTr="005C7D3F">
        <w:tc>
          <w:tcPr>
            <w:tcW w:w="4609" w:type="dxa"/>
          </w:tcPr>
          <w:p w:rsidR="00F63EFD" w:rsidRPr="00DA3B16" w:rsidRDefault="00F63EFD" w:rsidP="005C7D3F">
            <w:pPr>
              <w:spacing w:after="0" w:line="360" w:lineRule="auto"/>
              <w:jc w:val="both"/>
              <w:rPr>
                <w:rFonts w:ascii="Arial" w:hAnsi="Arial" w:cs="Arial"/>
                <w:bCs/>
                <w:sz w:val="18"/>
                <w:szCs w:val="18"/>
                <w:lang w:val="en"/>
              </w:rPr>
            </w:pPr>
            <w:r w:rsidRPr="00DA3B16">
              <w:rPr>
                <w:rFonts w:ascii="Arial" w:hAnsi="Arial" w:cs="Arial"/>
                <w:bCs/>
                <w:sz w:val="18"/>
                <w:szCs w:val="18"/>
                <w:lang w:val="en"/>
              </w:rPr>
              <w:t>Allowances</w:t>
            </w:r>
          </w:p>
        </w:tc>
        <w:tc>
          <w:tcPr>
            <w:tcW w:w="4033" w:type="dxa"/>
          </w:tcPr>
          <w:p w:rsidR="00F63EFD" w:rsidRPr="00DA3B16" w:rsidRDefault="00F63EFD" w:rsidP="005C7D3F">
            <w:pPr>
              <w:spacing w:after="0" w:line="360" w:lineRule="auto"/>
              <w:jc w:val="both"/>
              <w:rPr>
                <w:rFonts w:ascii="Arial" w:hAnsi="Arial" w:cs="Arial"/>
                <w:bCs/>
                <w:sz w:val="18"/>
                <w:szCs w:val="18"/>
                <w:lang w:val="en"/>
              </w:rPr>
            </w:pPr>
            <w:r w:rsidRPr="00F87ADF">
              <w:rPr>
                <w:rFonts w:ascii="Arial" w:hAnsi="Arial" w:cs="Arial"/>
                <w:bCs/>
                <w:sz w:val="18"/>
                <w:szCs w:val="18"/>
                <w:lang w:val="en"/>
              </w:rPr>
              <w:t>R</w:t>
            </w:r>
            <w:r>
              <w:rPr>
                <w:rFonts w:ascii="Arial" w:hAnsi="Arial" w:cs="Arial"/>
                <w:bCs/>
                <w:sz w:val="18"/>
                <w:szCs w:val="18"/>
                <w:lang w:val="en"/>
              </w:rPr>
              <w:t xml:space="preserve"> </w:t>
            </w:r>
            <w:r w:rsidRPr="00F87ADF">
              <w:rPr>
                <w:rFonts w:ascii="Arial" w:hAnsi="Arial" w:cs="Arial"/>
                <w:bCs/>
                <w:sz w:val="18"/>
                <w:szCs w:val="18"/>
                <w:lang w:val="en"/>
              </w:rPr>
              <w:t>94 333. 36.</w:t>
            </w:r>
          </w:p>
        </w:tc>
      </w:tr>
      <w:tr w:rsidR="00F63EFD" w:rsidRPr="00DA3B16" w:rsidTr="005C7D3F">
        <w:tc>
          <w:tcPr>
            <w:tcW w:w="4609" w:type="dxa"/>
          </w:tcPr>
          <w:p w:rsidR="00F63EFD" w:rsidRPr="00DA3B16" w:rsidRDefault="00F63EFD" w:rsidP="005C7D3F">
            <w:pPr>
              <w:spacing w:after="0" w:line="360" w:lineRule="auto"/>
              <w:jc w:val="both"/>
              <w:rPr>
                <w:rFonts w:ascii="Arial" w:hAnsi="Arial" w:cs="Arial"/>
                <w:b/>
                <w:bCs/>
                <w:sz w:val="18"/>
                <w:szCs w:val="18"/>
                <w:lang w:val="en"/>
              </w:rPr>
            </w:pPr>
            <w:r w:rsidRPr="00DA3B16">
              <w:rPr>
                <w:rFonts w:ascii="Arial" w:hAnsi="Arial" w:cs="Arial"/>
                <w:b/>
                <w:bCs/>
                <w:sz w:val="18"/>
                <w:szCs w:val="18"/>
                <w:lang w:val="en"/>
              </w:rPr>
              <w:t>Total</w:t>
            </w:r>
          </w:p>
        </w:tc>
        <w:tc>
          <w:tcPr>
            <w:tcW w:w="4033" w:type="dxa"/>
          </w:tcPr>
          <w:p w:rsidR="00F63EFD" w:rsidRPr="00DA3B16" w:rsidRDefault="00F63EFD" w:rsidP="005C7D3F">
            <w:pPr>
              <w:spacing w:after="0" w:line="360" w:lineRule="auto"/>
              <w:jc w:val="both"/>
              <w:rPr>
                <w:rFonts w:ascii="Arial" w:hAnsi="Arial" w:cs="Arial"/>
                <w:b/>
                <w:bCs/>
                <w:sz w:val="18"/>
                <w:szCs w:val="18"/>
                <w:lang w:val="en"/>
              </w:rPr>
            </w:pPr>
            <w:r w:rsidRPr="00DA3B16">
              <w:rPr>
                <w:rFonts w:ascii="Arial" w:hAnsi="Arial" w:cs="Arial"/>
                <w:b/>
                <w:bCs/>
                <w:sz w:val="18"/>
                <w:szCs w:val="18"/>
                <w:lang w:val="en"/>
              </w:rPr>
              <w:t xml:space="preserve">R </w:t>
            </w:r>
            <w:r>
              <w:rPr>
                <w:rFonts w:ascii="Arial" w:hAnsi="Arial" w:cs="Arial"/>
                <w:b/>
                <w:bCs/>
                <w:sz w:val="18"/>
                <w:szCs w:val="18"/>
                <w:lang w:val="en"/>
              </w:rPr>
              <w:t>620 883.02</w:t>
            </w:r>
          </w:p>
        </w:tc>
      </w:tr>
    </w:tbl>
    <w:p w:rsidR="00B9008C" w:rsidRDefault="00B9008C" w:rsidP="00054F3F">
      <w:pPr>
        <w:spacing w:after="0" w:line="360" w:lineRule="auto"/>
        <w:ind w:left="1418" w:hanging="1418"/>
        <w:jc w:val="both"/>
        <w:rPr>
          <w:rFonts w:ascii="Arial" w:hAnsi="Arial" w:cs="Arial"/>
          <w:bCs/>
          <w:lang w:val="en"/>
        </w:rPr>
      </w:pPr>
    </w:p>
    <w:p w:rsidR="0027277E" w:rsidRPr="00DA3B16" w:rsidRDefault="0027277E" w:rsidP="00054F3F">
      <w:pPr>
        <w:spacing w:after="0" w:line="360" w:lineRule="auto"/>
        <w:ind w:left="1418" w:hanging="1418"/>
        <w:jc w:val="both"/>
        <w:rPr>
          <w:rFonts w:ascii="Arial" w:hAnsi="Arial" w:cs="Arial"/>
          <w:bCs/>
          <w:lang w:val="en"/>
        </w:rPr>
      </w:pPr>
    </w:p>
    <w:p w:rsidR="00B9008C" w:rsidRDefault="00B9008C" w:rsidP="00B9008C">
      <w:pPr>
        <w:spacing w:after="0" w:line="360" w:lineRule="auto"/>
        <w:ind w:left="1134" w:hanging="1134"/>
        <w:jc w:val="both"/>
        <w:rPr>
          <w:rFonts w:ascii="Arial" w:hAnsi="Arial" w:cs="Arial"/>
          <w:bCs/>
          <w:lang w:val="en"/>
        </w:rPr>
      </w:pPr>
      <w:r>
        <w:rPr>
          <w:rFonts w:ascii="Arial" w:hAnsi="Arial" w:cs="Arial"/>
          <w:bCs/>
          <w:lang w:val="en"/>
        </w:rPr>
        <w:lastRenderedPageBreak/>
        <w:t xml:space="preserve">(1)(b) </w:t>
      </w:r>
      <w:r>
        <w:rPr>
          <w:rFonts w:ascii="Arial" w:hAnsi="Arial" w:cs="Arial"/>
          <w:bCs/>
          <w:lang w:val="en"/>
        </w:rPr>
        <w:tab/>
      </w:r>
      <w:r w:rsidR="00DA3B16">
        <w:rPr>
          <w:rFonts w:ascii="Arial" w:hAnsi="Arial" w:cs="Arial"/>
          <w:bCs/>
          <w:lang w:val="en"/>
        </w:rPr>
        <w:t>P</w:t>
      </w:r>
      <w:r>
        <w:rPr>
          <w:rFonts w:ascii="Arial" w:hAnsi="Arial" w:cs="Arial"/>
          <w:bCs/>
          <w:lang w:val="en"/>
        </w:rPr>
        <w:t>eople that accompanied the Minister and cost incurred by the Department</w:t>
      </w:r>
      <w:r w:rsidR="00DA3B16">
        <w:rPr>
          <w:rFonts w:ascii="Arial" w:hAnsi="Arial" w:cs="Arial"/>
          <w:bCs/>
          <w:lang w:val="en"/>
        </w:rPr>
        <w:t>:</w:t>
      </w:r>
    </w:p>
    <w:p w:rsidR="004B72B9" w:rsidRDefault="00DA3B16" w:rsidP="004B72B9">
      <w:pPr>
        <w:spacing w:after="0" w:line="360" w:lineRule="auto"/>
        <w:ind w:left="1134" w:hanging="1134"/>
        <w:jc w:val="both"/>
        <w:rPr>
          <w:rFonts w:ascii="Arial" w:hAnsi="Arial" w:cs="Arial"/>
          <w:bCs/>
          <w:lang w:val="en"/>
        </w:rPr>
      </w:pPr>
      <w:r>
        <w:rPr>
          <w:rFonts w:ascii="Arial" w:hAnsi="Arial" w:cs="Arial"/>
          <w:bCs/>
          <w:lang w:val="en"/>
        </w:rPr>
        <w:tab/>
      </w:r>
      <w:r w:rsidR="004B72B9" w:rsidRPr="004B72B9">
        <w:rPr>
          <w:rFonts w:ascii="Arial" w:hAnsi="Arial" w:cs="Arial"/>
          <w:bCs/>
          <w:lang w:val="en"/>
        </w:rPr>
        <w:t>The Deputy Minister</w:t>
      </w:r>
      <w:r w:rsidR="004B72B9">
        <w:rPr>
          <w:rFonts w:ascii="Arial" w:hAnsi="Arial" w:cs="Arial"/>
          <w:bCs/>
          <w:lang w:val="en"/>
        </w:rPr>
        <w:t xml:space="preserve"> </w:t>
      </w:r>
      <w:r w:rsidR="00D34C23">
        <w:rPr>
          <w:rFonts w:ascii="Arial" w:hAnsi="Arial" w:cs="Arial"/>
          <w:bCs/>
          <w:lang w:val="en"/>
        </w:rPr>
        <w:t>was</w:t>
      </w:r>
      <w:r w:rsidR="004B72B9" w:rsidRPr="004B72B9">
        <w:rPr>
          <w:rFonts w:ascii="Arial" w:hAnsi="Arial" w:cs="Arial"/>
          <w:bCs/>
          <w:lang w:val="en"/>
        </w:rPr>
        <w:t xml:space="preserve"> accompanied by</w:t>
      </w:r>
      <w:r w:rsidR="00D34C23">
        <w:rPr>
          <w:rFonts w:ascii="Arial" w:hAnsi="Arial" w:cs="Arial"/>
          <w:bCs/>
          <w:lang w:val="en"/>
        </w:rPr>
        <w:t xml:space="preserve"> his spouse, the</w:t>
      </w:r>
      <w:r w:rsidR="004B72B9" w:rsidRPr="004B72B9">
        <w:rPr>
          <w:rFonts w:ascii="Arial" w:hAnsi="Arial" w:cs="Arial"/>
          <w:bCs/>
          <w:lang w:val="en"/>
        </w:rPr>
        <w:t xml:space="preserve"> Head of Office </w:t>
      </w:r>
      <w:r w:rsidR="00D34C23">
        <w:rPr>
          <w:rFonts w:ascii="Arial" w:hAnsi="Arial" w:cs="Arial"/>
          <w:bCs/>
          <w:lang w:val="en"/>
        </w:rPr>
        <w:t>of</w:t>
      </w:r>
      <w:r w:rsidR="004B72B9" w:rsidRPr="004B72B9">
        <w:rPr>
          <w:rFonts w:ascii="Arial" w:hAnsi="Arial" w:cs="Arial"/>
          <w:bCs/>
          <w:lang w:val="en"/>
        </w:rPr>
        <w:t xml:space="preserve"> the Deputy Minister; </w:t>
      </w:r>
      <w:r w:rsidR="00D34C23">
        <w:rPr>
          <w:rFonts w:ascii="Arial" w:hAnsi="Arial" w:cs="Arial"/>
          <w:bCs/>
          <w:lang w:val="en"/>
        </w:rPr>
        <w:t xml:space="preserve">the </w:t>
      </w:r>
      <w:r w:rsidR="004B72B9" w:rsidRPr="004B72B9">
        <w:rPr>
          <w:rFonts w:ascii="Arial" w:hAnsi="Arial" w:cs="Arial"/>
          <w:bCs/>
          <w:lang w:val="en"/>
        </w:rPr>
        <w:t xml:space="preserve">Media Liaison Officer; and </w:t>
      </w:r>
      <w:r w:rsidR="00D34C23">
        <w:rPr>
          <w:rFonts w:ascii="Arial" w:hAnsi="Arial" w:cs="Arial"/>
          <w:bCs/>
          <w:lang w:val="en"/>
        </w:rPr>
        <w:t xml:space="preserve">the </w:t>
      </w:r>
      <w:r w:rsidR="004B72B9">
        <w:rPr>
          <w:rFonts w:ascii="Arial" w:hAnsi="Arial" w:cs="Arial"/>
          <w:bCs/>
          <w:lang w:val="en"/>
        </w:rPr>
        <w:t>Chief Director:</w:t>
      </w:r>
      <w:r w:rsidR="004B72B9" w:rsidRPr="004B72B9">
        <w:rPr>
          <w:rFonts w:ascii="Arial" w:hAnsi="Arial" w:cs="Arial"/>
          <w:bCs/>
          <w:lang w:val="en"/>
        </w:rPr>
        <w:t xml:space="preserve"> International Relations and Trade Promotion</w:t>
      </w:r>
      <w:r w:rsidR="00D34C23">
        <w:rPr>
          <w:rFonts w:ascii="Arial" w:hAnsi="Arial" w:cs="Arial"/>
          <w:bCs/>
          <w:lang w:val="en"/>
        </w:rPr>
        <w:t>.</w:t>
      </w:r>
    </w:p>
    <w:p w:rsidR="00DA3B16" w:rsidRPr="00DA3B16" w:rsidRDefault="004B72B9" w:rsidP="004B72B9">
      <w:pPr>
        <w:spacing w:after="0" w:line="360" w:lineRule="auto"/>
        <w:ind w:left="1134"/>
        <w:jc w:val="both"/>
        <w:rPr>
          <w:rFonts w:ascii="Arial" w:hAnsi="Arial" w:cs="Arial"/>
          <w:bCs/>
          <w:color w:val="FF0000"/>
          <w:lang w:val="en"/>
        </w:rPr>
      </w:pPr>
      <w:r w:rsidRPr="004B72B9">
        <w:rPr>
          <w:rFonts w:ascii="Arial" w:hAnsi="Arial" w:cs="Arial"/>
          <w:bCs/>
          <w:lang w:val="en"/>
        </w:rPr>
        <w:t>The delegation also included 15 Small Medium Enterprises (SMEs) at</w:t>
      </w:r>
      <w:r>
        <w:rPr>
          <w:rFonts w:ascii="Arial" w:hAnsi="Arial" w:cs="Arial"/>
          <w:bCs/>
          <w:lang w:val="en"/>
        </w:rPr>
        <w:t xml:space="preserve"> </w:t>
      </w:r>
      <w:r w:rsidRPr="004B72B9">
        <w:rPr>
          <w:rFonts w:ascii="Arial" w:hAnsi="Arial" w:cs="Arial"/>
          <w:bCs/>
          <w:lang w:val="en"/>
        </w:rPr>
        <w:t xml:space="preserve">a cost of </w:t>
      </w:r>
      <w:r w:rsidRPr="004B72B9">
        <w:rPr>
          <w:rFonts w:ascii="Arial" w:hAnsi="Arial" w:cs="Arial"/>
          <w:b/>
          <w:bCs/>
          <w:lang w:val="en"/>
        </w:rPr>
        <w:t>R 46 000.00 per person</w:t>
      </w:r>
      <w:r w:rsidRPr="004B72B9">
        <w:rPr>
          <w:rFonts w:ascii="Arial" w:hAnsi="Arial" w:cs="Arial"/>
          <w:bCs/>
          <w:lang w:val="en"/>
        </w:rPr>
        <w:t xml:space="preserve"> with a total of </w:t>
      </w:r>
      <w:r w:rsidRPr="004B72B9">
        <w:rPr>
          <w:rFonts w:ascii="Arial" w:hAnsi="Arial" w:cs="Arial"/>
          <w:b/>
          <w:bCs/>
          <w:lang w:val="en"/>
        </w:rPr>
        <w:t>R690 000.00.</w:t>
      </w:r>
      <w:r w:rsidRPr="004B72B9">
        <w:rPr>
          <w:rFonts w:ascii="Arial" w:hAnsi="Arial" w:cs="Arial"/>
          <w:bCs/>
          <w:lang w:val="en"/>
        </w:rPr>
        <w:t xml:space="preserve"> This </w:t>
      </w:r>
      <w:r w:rsidR="00D34C23">
        <w:rPr>
          <w:rFonts w:ascii="Arial" w:hAnsi="Arial" w:cs="Arial"/>
          <w:bCs/>
          <w:lang w:val="en"/>
        </w:rPr>
        <w:t>i</w:t>
      </w:r>
      <w:r w:rsidRPr="004B72B9">
        <w:rPr>
          <w:rFonts w:ascii="Arial" w:hAnsi="Arial" w:cs="Arial"/>
          <w:bCs/>
          <w:lang w:val="en"/>
        </w:rPr>
        <w:t>ncluded; return flights</w:t>
      </w:r>
      <w:r w:rsidR="00D34C23">
        <w:rPr>
          <w:rFonts w:ascii="Arial" w:hAnsi="Arial" w:cs="Arial"/>
          <w:bCs/>
          <w:lang w:val="en"/>
        </w:rPr>
        <w:t>,</w:t>
      </w:r>
      <w:r w:rsidRPr="004B72B9">
        <w:rPr>
          <w:rFonts w:ascii="Arial" w:hAnsi="Arial" w:cs="Arial"/>
          <w:bCs/>
          <w:lang w:val="en"/>
        </w:rPr>
        <w:t xml:space="preserve"> 4-star accommodation</w:t>
      </w:r>
      <w:r w:rsidR="00D34C23">
        <w:rPr>
          <w:rFonts w:ascii="Arial" w:hAnsi="Arial" w:cs="Arial"/>
          <w:bCs/>
          <w:lang w:val="en"/>
        </w:rPr>
        <w:t>,</w:t>
      </w:r>
      <w:r w:rsidRPr="004B72B9">
        <w:rPr>
          <w:rFonts w:ascii="Arial" w:hAnsi="Arial" w:cs="Arial"/>
          <w:bCs/>
          <w:lang w:val="en"/>
        </w:rPr>
        <w:t xml:space="preserve"> ground transport</w:t>
      </w:r>
      <w:r w:rsidR="00D34C23">
        <w:rPr>
          <w:rFonts w:ascii="Arial" w:hAnsi="Arial" w:cs="Arial"/>
          <w:bCs/>
          <w:lang w:val="en"/>
        </w:rPr>
        <w:t>,</w:t>
      </w:r>
      <w:r w:rsidRPr="004B72B9">
        <w:rPr>
          <w:rFonts w:ascii="Arial" w:hAnsi="Arial" w:cs="Arial"/>
          <w:bCs/>
          <w:lang w:val="en"/>
        </w:rPr>
        <w:t xml:space="preserve"> transfer by bus to</w:t>
      </w:r>
      <w:r>
        <w:rPr>
          <w:rFonts w:ascii="Arial" w:hAnsi="Arial" w:cs="Arial"/>
          <w:bCs/>
          <w:lang w:val="en"/>
        </w:rPr>
        <w:t xml:space="preserve"> Yiwu and accommodation in Yiwu and </w:t>
      </w:r>
      <w:r w:rsidRPr="004B72B9">
        <w:rPr>
          <w:rFonts w:ascii="Arial" w:hAnsi="Arial" w:cs="Arial"/>
          <w:bCs/>
          <w:lang w:val="en"/>
        </w:rPr>
        <w:t>airport transfers</w:t>
      </w:r>
      <w:r>
        <w:rPr>
          <w:rFonts w:ascii="Arial" w:hAnsi="Arial" w:cs="Arial"/>
          <w:bCs/>
          <w:lang w:val="en"/>
        </w:rPr>
        <w:t xml:space="preserve">. </w:t>
      </w:r>
    </w:p>
    <w:p w:rsidR="00B9008C" w:rsidRDefault="00B9008C" w:rsidP="00054F3F">
      <w:pPr>
        <w:spacing w:after="0" w:line="360" w:lineRule="auto"/>
        <w:ind w:left="1418" w:hanging="1418"/>
        <w:jc w:val="both"/>
        <w:rPr>
          <w:rFonts w:ascii="Arial" w:hAnsi="Arial" w:cs="Arial"/>
          <w:bCs/>
          <w:lang w:val="en"/>
        </w:rPr>
      </w:pPr>
    </w:p>
    <w:p w:rsidR="00DA3B16" w:rsidRDefault="00B9008C" w:rsidP="00B9008C">
      <w:pPr>
        <w:spacing w:after="0" w:line="360" w:lineRule="auto"/>
        <w:ind w:left="1134" w:hanging="1134"/>
        <w:jc w:val="both"/>
        <w:rPr>
          <w:rFonts w:ascii="Arial" w:hAnsi="Arial" w:cs="Arial"/>
          <w:bCs/>
          <w:lang w:val="en"/>
        </w:rPr>
      </w:pPr>
      <w:r>
        <w:rPr>
          <w:rFonts w:ascii="Arial" w:hAnsi="Arial" w:cs="Arial"/>
          <w:bCs/>
          <w:lang w:val="en"/>
        </w:rPr>
        <w:t>(1)(c)</w:t>
      </w:r>
      <w:r>
        <w:rPr>
          <w:rFonts w:ascii="Arial" w:hAnsi="Arial" w:cs="Arial"/>
          <w:bCs/>
          <w:lang w:val="en"/>
        </w:rPr>
        <w:tab/>
      </w:r>
      <w:r w:rsidR="00DA3B16">
        <w:rPr>
          <w:rFonts w:ascii="Arial" w:hAnsi="Arial" w:cs="Arial"/>
          <w:bCs/>
          <w:lang w:val="en"/>
        </w:rPr>
        <w:t>Details of SMEs that participated at the China Import Expo</w:t>
      </w:r>
      <w:r w:rsidR="00D34C23">
        <w:rPr>
          <w:rFonts w:ascii="Arial" w:hAnsi="Arial" w:cs="Arial"/>
          <w:bCs/>
          <w:lang w:val="en"/>
        </w:rPr>
        <w:t>:</w:t>
      </w:r>
    </w:p>
    <w:p w:rsidR="009A172C" w:rsidRDefault="009A172C" w:rsidP="009A172C">
      <w:pPr>
        <w:spacing w:after="0" w:line="360" w:lineRule="auto"/>
        <w:ind w:left="1134"/>
        <w:jc w:val="both"/>
        <w:rPr>
          <w:rFonts w:ascii="Arial" w:hAnsi="Arial" w:cs="Arial"/>
          <w:bCs/>
          <w:lang w:val="en"/>
        </w:rPr>
      </w:pPr>
      <w:r>
        <w:rPr>
          <w:rFonts w:ascii="Arial" w:hAnsi="Arial" w:cs="Arial"/>
          <w:bCs/>
          <w:lang w:val="en"/>
        </w:rPr>
        <w:t>All the enterprises participated in matchmaking activities with Chinese Businesses as well as other participants in the Expo</w:t>
      </w:r>
      <w:r w:rsidR="00D34C23">
        <w:rPr>
          <w:rFonts w:ascii="Arial" w:hAnsi="Arial" w:cs="Arial"/>
          <w:bCs/>
          <w:lang w:val="en"/>
        </w:rPr>
        <w:t xml:space="preserve">. </w:t>
      </w:r>
      <w:r>
        <w:rPr>
          <w:rFonts w:ascii="Arial" w:hAnsi="Arial" w:cs="Arial"/>
          <w:bCs/>
          <w:lang w:val="en"/>
        </w:rPr>
        <w:t xml:space="preserve">Additional business to business meetings were </w:t>
      </w:r>
      <w:r w:rsidR="0027277E">
        <w:rPr>
          <w:rFonts w:ascii="Arial" w:hAnsi="Arial" w:cs="Arial"/>
          <w:bCs/>
          <w:lang w:val="en"/>
        </w:rPr>
        <w:t>organized</w:t>
      </w:r>
      <w:r>
        <w:rPr>
          <w:rFonts w:ascii="Arial" w:hAnsi="Arial" w:cs="Arial"/>
          <w:bCs/>
          <w:lang w:val="en"/>
        </w:rPr>
        <w:t xml:space="preserve"> by the coordinator which focused on products sold by the SME’s</w:t>
      </w:r>
      <w:r w:rsidR="00D34C23">
        <w:rPr>
          <w:rFonts w:ascii="Arial" w:hAnsi="Arial" w:cs="Arial"/>
          <w:bCs/>
          <w:lang w:val="en"/>
        </w:rPr>
        <w:t>.</w:t>
      </w:r>
    </w:p>
    <w:p w:rsidR="00AD2C8A" w:rsidRPr="00B9008C" w:rsidRDefault="00AD2C8A" w:rsidP="009A172C">
      <w:pPr>
        <w:spacing w:after="0" w:line="360" w:lineRule="auto"/>
        <w:ind w:left="1134"/>
        <w:jc w:val="both"/>
        <w:rPr>
          <w:rFonts w:ascii="Arial" w:hAnsi="Arial" w:cs="Arial"/>
          <w:bCs/>
          <w:lang w:val="en"/>
        </w:rPr>
      </w:pPr>
    </w:p>
    <w:tbl>
      <w:tblPr>
        <w:tblStyle w:val="TableGrid"/>
        <w:tblW w:w="8642" w:type="dxa"/>
        <w:tblInd w:w="1134" w:type="dxa"/>
        <w:tblLook w:val="04A0" w:firstRow="1" w:lastRow="0" w:firstColumn="1" w:lastColumn="0" w:noHBand="0" w:noVBand="1"/>
      </w:tblPr>
      <w:tblGrid>
        <w:gridCol w:w="2547"/>
        <w:gridCol w:w="6095"/>
      </w:tblGrid>
      <w:tr w:rsidR="00DA3B16" w:rsidRPr="00DA3B16" w:rsidTr="00527044">
        <w:tc>
          <w:tcPr>
            <w:tcW w:w="2547" w:type="dxa"/>
            <w:shd w:val="clear" w:color="auto" w:fill="92D050"/>
          </w:tcPr>
          <w:p w:rsidR="00DA3B16" w:rsidRPr="00DA3B16" w:rsidRDefault="00DA3B16" w:rsidP="00B9008C">
            <w:pPr>
              <w:spacing w:after="0" w:line="360" w:lineRule="auto"/>
              <w:jc w:val="both"/>
              <w:rPr>
                <w:rFonts w:ascii="Arial" w:hAnsi="Arial" w:cs="Arial"/>
                <w:b/>
                <w:bCs/>
                <w:sz w:val="18"/>
                <w:szCs w:val="18"/>
                <w:lang w:val="en"/>
              </w:rPr>
            </w:pPr>
            <w:r w:rsidRPr="00DA3B16">
              <w:rPr>
                <w:rFonts w:ascii="Arial" w:hAnsi="Arial" w:cs="Arial"/>
                <w:b/>
                <w:bCs/>
                <w:sz w:val="18"/>
                <w:szCs w:val="18"/>
                <w:lang w:val="en"/>
              </w:rPr>
              <w:t>Name of company</w:t>
            </w:r>
          </w:p>
        </w:tc>
        <w:tc>
          <w:tcPr>
            <w:tcW w:w="6095" w:type="dxa"/>
            <w:shd w:val="clear" w:color="auto" w:fill="92D050"/>
          </w:tcPr>
          <w:p w:rsidR="00DA3B16" w:rsidRPr="00DA3B16" w:rsidRDefault="00DA3B16" w:rsidP="004E697D">
            <w:pPr>
              <w:spacing w:after="0" w:line="360" w:lineRule="auto"/>
              <w:jc w:val="both"/>
              <w:rPr>
                <w:rFonts w:ascii="Arial" w:hAnsi="Arial" w:cs="Arial"/>
                <w:b/>
                <w:bCs/>
                <w:sz w:val="18"/>
                <w:szCs w:val="18"/>
                <w:lang w:val="en"/>
              </w:rPr>
            </w:pPr>
            <w:r w:rsidRPr="00DA3B16">
              <w:rPr>
                <w:rFonts w:ascii="Arial" w:hAnsi="Arial" w:cs="Arial"/>
                <w:b/>
                <w:bCs/>
                <w:sz w:val="18"/>
                <w:szCs w:val="18"/>
                <w:lang w:val="en"/>
              </w:rPr>
              <w:t xml:space="preserve">Product </w:t>
            </w:r>
            <w:r w:rsidR="004E697D">
              <w:rPr>
                <w:rFonts w:ascii="Arial" w:hAnsi="Arial" w:cs="Arial"/>
                <w:b/>
                <w:bCs/>
                <w:sz w:val="18"/>
                <w:szCs w:val="18"/>
                <w:lang w:val="en"/>
              </w:rPr>
              <w:t>and b</w:t>
            </w:r>
            <w:r w:rsidRPr="00DA3B16">
              <w:rPr>
                <w:rFonts w:ascii="Arial" w:hAnsi="Arial" w:cs="Arial"/>
                <w:b/>
                <w:bCs/>
                <w:sz w:val="18"/>
                <w:szCs w:val="18"/>
                <w:lang w:val="en"/>
              </w:rPr>
              <w:t>usiness conducted by SME</w:t>
            </w:r>
          </w:p>
        </w:tc>
      </w:tr>
      <w:tr w:rsidR="00DA3B16" w:rsidRPr="00DA3B16" w:rsidTr="00527044">
        <w:tc>
          <w:tcPr>
            <w:tcW w:w="2547" w:type="dxa"/>
          </w:tcPr>
          <w:p w:rsidR="00030323" w:rsidRDefault="00030323" w:rsidP="00B9008C">
            <w:pPr>
              <w:spacing w:after="0" w:line="360" w:lineRule="auto"/>
              <w:jc w:val="both"/>
              <w:rPr>
                <w:rFonts w:ascii="Arial" w:hAnsi="Arial" w:cs="Arial"/>
                <w:b/>
                <w:bCs/>
                <w:sz w:val="18"/>
                <w:szCs w:val="18"/>
                <w:lang w:val="en"/>
              </w:rPr>
            </w:pPr>
          </w:p>
          <w:p w:rsidR="007C3957" w:rsidRDefault="004B72B9" w:rsidP="007C3957">
            <w:pPr>
              <w:spacing w:after="0" w:line="360" w:lineRule="auto"/>
              <w:jc w:val="both"/>
              <w:rPr>
                <w:rFonts w:ascii="Arial" w:hAnsi="Arial" w:cs="Arial"/>
                <w:b/>
                <w:bCs/>
                <w:sz w:val="18"/>
                <w:szCs w:val="18"/>
                <w:lang w:val="en"/>
              </w:rPr>
            </w:pPr>
            <w:r w:rsidRPr="00527044">
              <w:rPr>
                <w:rFonts w:ascii="Arial" w:hAnsi="Arial" w:cs="Arial"/>
                <w:b/>
                <w:bCs/>
                <w:sz w:val="18"/>
                <w:szCs w:val="18"/>
                <w:lang w:val="en"/>
              </w:rPr>
              <w:t>Tsheola Dinare Tours and Transport</w:t>
            </w:r>
            <w:r w:rsidR="007C3957">
              <w:rPr>
                <w:rFonts w:ascii="Arial" w:hAnsi="Arial" w:cs="Arial"/>
                <w:b/>
                <w:bCs/>
                <w:sz w:val="18"/>
                <w:szCs w:val="18"/>
                <w:lang w:val="en"/>
              </w:rPr>
              <w:t xml:space="preserve"> </w:t>
            </w:r>
          </w:p>
          <w:p w:rsidR="00DA3B16" w:rsidRPr="00527044" w:rsidRDefault="004B72B9" w:rsidP="007C3957">
            <w:pPr>
              <w:spacing w:after="0" w:line="360" w:lineRule="auto"/>
              <w:jc w:val="both"/>
              <w:rPr>
                <w:rFonts w:ascii="Arial" w:hAnsi="Arial" w:cs="Arial"/>
                <w:b/>
                <w:bCs/>
                <w:sz w:val="18"/>
                <w:szCs w:val="18"/>
                <w:lang w:val="en"/>
              </w:rPr>
            </w:pPr>
            <w:r w:rsidRPr="00527044">
              <w:rPr>
                <w:rFonts w:ascii="Arial" w:hAnsi="Arial" w:cs="Arial"/>
                <w:b/>
                <w:bCs/>
                <w:sz w:val="18"/>
                <w:szCs w:val="18"/>
                <w:lang w:val="en"/>
              </w:rPr>
              <w:t>(G</w:t>
            </w:r>
            <w:r w:rsidR="007C3957">
              <w:rPr>
                <w:rFonts w:ascii="Arial" w:hAnsi="Arial" w:cs="Arial"/>
                <w:b/>
                <w:bCs/>
                <w:sz w:val="18"/>
                <w:szCs w:val="18"/>
                <w:lang w:val="en"/>
              </w:rPr>
              <w:t>auteng Province</w:t>
            </w:r>
            <w:r w:rsidRPr="00527044">
              <w:rPr>
                <w:rFonts w:ascii="Arial" w:hAnsi="Arial" w:cs="Arial"/>
                <w:b/>
                <w:bCs/>
                <w:sz w:val="18"/>
                <w:szCs w:val="18"/>
                <w:lang w:val="en"/>
              </w:rPr>
              <w:t>)</w:t>
            </w:r>
          </w:p>
        </w:tc>
        <w:tc>
          <w:tcPr>
            <w:tcW w:w="6095" w:type="dxa"/>
          </w:tcPr>
          <w:p w:rsidR="00DA3B16" w:rsidRPr="00DA3B16" w:rsidRDefault="00091F88" w:rsidP="00091F88">
            <w:pPr>
              <w:spacing w:after="0" w:line="360" w:lineRule="auto"/>
              <w:jc w:val="both"/>
              <w:rPr>
                <w:rFonts w:ascii="Arial" w:hAnsi="Arial" w:cs="Arial"/>
                <w:bCs/>
                <w:sz w:val="18"/>
                <w:szCs w:val="18"/>
                <w:lang w:val="en"/>
              </w:rPr>
            </w:pPr>
            <w:r>
              <w:rPr>
                <w:rFonts w:ascii="Arial" w:hAnsi="Arial" w:cs="Arial"/>
                <w:bCs/>
                <w:sz w:val="18"/>
                <w:szCs w:val="18"/>
                <w:lang w:val="en"/>
              </w:rPr>
              <w:t>The enterprise was r</w:t>
            </w:r>
            <w:r w:rsidR="004B72B9" w:rsidRPr="004B72B9">
              <w:rPr>
                <w:rFonts w:ascii="Arial" w:hAnsi="Arial" w:cs="Arial"/>
                <w:bCs/>
                <w:sz w:val="18"/>
                <w:szCs w:val="18"/>
                <w:lang w:val="en"/>
              </w:rPr>
              <w:t xml:space="preserve">epresented by </w:t>
            </w:r>
            <w:r w:rsidR="00D34C23">
              <w:rPr>
                <w:rFonts w:ascii="Arial" w:hAnsi="Arial" w:cs="Arial"/>
                <w:bCs/>
                <w:sz w:val="18"/>
                <w:szCs w:val="18"/>
                <w:lang w:val="en"/>
              </w:rPr>
              <w:t>i</w:t>
            </w:r>
            <w:r w:rsidR="00030323">
              <w:rPr>
                <w:rFonts w:ascii="Arial" w:hAnsi="Arial" w:cs="Arial"/>
                <w:bCs/>
                <w:sz w:val="18"/>
                <w:szCs w:val="18"/>
                <w:lang w:val="en"/>
              </w:rPr>
              <w:t>ts Director</w:t>
            </w:r>
            <w:r>
              <w:rPr>
                <w:rFonts w:ascii="Arial" w:hAnsi="Arial" w:cs="Arial"/>
                <w:bCs/>
                <w:sz w:val="18"/>
                <w:szCs w:val="18"/>
                <w:lang w:val="en"/>
              </w:rPr>
              <w:t>.</w:t>
            </w:r>
            <w:r w:rsidR="004B72B9" w:rsidRPr="004B72B9">
              <w:rPr>
                <w:rFonts w:ascii="Arial" w:hAnsi="Arial" w:cs="Arial"/>
                <w:bCs/>
                <w:sz w:val="18"/>
                <w:szCs w:val="18"/>
                <w:lang w:val="en"/>
              </w:rPr>
              <w:t xml:space="preserve"> </w:t>
            </w:r>
            <w:r w:rsidRPr="00091F88">
              <w:rPr>
                <w:rFonts w:ascii="Arial" w:hAnsi="Arial" w:cs="Arial"/>
                <w:bCs/>
                <w:sz w:val="18"/>
                <w:szCs w:val="18"/>
                <w:lang w:val="en"/>
              </w:rPr>
              <w:t>Tsheola</w:t>
            </w:r>
            <w:r w:rsidR="007C3957">
              <w:rPr>
                <w:rFonts w:ascii="Arial" w:hAnsi="Arial" w:cs="Arial"/>
                <w:bCs/>
                <w:sz w:val="18"/>
                <w:szCs w:val="18"/>
                <w:lang w:val="en"/>
              </w:rPr>
              <w:t xml:space="preserve"> Dinare Tours and Transport</w:t>
            </w:r>
            <w:r>
              <w:rPr>
                <w:rFonts w:ascii="Arial" w:hAnsi="Arial" w:cs="Arial"/>
                <w:bCs/>
                <w:sz w:val="18"/>
                <w:szCs w:val="18"/>
                <w:lang w:val="en"/>
              </w:rPr>
              <w:t xml:space="preserve"> </w:t>
            </w:r>
            <w:r w:rsidR="004B72B9" w:rsidRPr="004B72B9">
              <w:rPr>
                <w:rFonts w:ascii="Arial" w:hAnsi="Arial" w:cs="Arial"/>
                <w:bCs/>
                <w:sz w:val="18"/>
                <w:szCs w:val="18"/>
                <w:lang w:val="en"/>
              </w:rPr>
              <w:t>is a tour operator</w:t>
            </w:r>
            <w:r>
              <w:rPr>
                <w:rFonts w:ascii="Arial" w:hAnsi="Arial" w:cs="Arial"/>
                <w:bCs/>
                <w:sz w:val="18"/>
                <w:szCs w:val="18"/>
                <w:lang w:val="en"/>
              </w:rPr>
              <w:t xml:space="preserve"> business</w:t>
            </w:r>
            <w:r w:rsidR="004B72B9" w:rsidRPr="004B72B9">
              <w:rPr>
                <w:rFonts w:ascii="Arial" w:hAnsi="Arial" w:cs="Arial"/>
                <w:bCs/>
                <w:sz w:val="18"/>
                <w:szCs w:val="18"/>
                <w:lang w:val="en"/>
              </w:rPr>
              <w:t xml:space="preserve"> that offers customi</w:t>
            </w:r>
            <w:r w:rsidR="00D34C23">
              <w:rPr>
                <w:rFonts w:ascii="Arial" w:hAnsi="Arial" w:cs="Arial"/>
                <w:bCs/>
                <w:sz w:val="18"/>
                <w:szCs w:val="18"/>
                <w:lang w:val="en"/>
              </w:rPr>
              <w:t>s</w:t>
            </w:r>
            <w:r w:rsidR="004B72B9" w:rsidRPr="004B72B9">
              <w:rPr>
                <w:rFonts w:ascii="Arial" w:hAnsi="Arial" w:cs="Arial"/>
                <w:bCs/>
                <w:sz w:val="18"/>
                <w:szCs w:val="18"/>
                <w:lang w:val="en"/>
              </w:rPr>
              <w:t xml:space="preserve">ed travel solutions in terms of tourism services, chauffeuring and shuttle services. </w:t>
            </w:r>
            <w:r w:rsidRPr="00091F88">
              <w:rPr>
                <w:rFonts w:ascii="Arial" w:hAnsi="Arial" w:cs="Arial"/>
                <w:bCs/>
                <w:sz w:val="18"/>
                <w:szCs w:val="18"/>
                <w:lang w:val="en"/>
              </w:rPr>
              <w:t>Tsheola Dinare Tours and Transport (GP)</w:t>
            </w:r>
            <w:r w:rsidR="004B72B9" w:rsidRPr="004B72B9">
              <w:rPr>
                <w:rFonts w:ascii="Arial" w:hAnsi="Arial" w:cs="Arial"/>
                <w:bCs/>
                <w:sz w:val="18"/>
                <w:szCs w:val="18"/>
                <w:lang w:val="en"/>
              </w:rPr>
              <w:t xml:space="preserve"> operates everywhere in South Africa with branches in Durban, Cape Town and Johannesburg.</w:t>
            </w:r>
            <w:r w:rsidR="004B72B9">
              <w:rPr>
                <w:rFonts w:ascii="Arial" w:hAnsi="Arial" w:cs="Arial"/>
                <w:bCs/>
                <w:sz w:val="18"/>
                <w:szCs w:val="18"/>
                <w:lang w:val="en"/>
              </w:rPr>
              <w:t xml:space="preserve"> </w:t>
            </w:r>
          </w:p>
        </w:tc>
      </w:tr>
      <w:tr w:rsidR="004B72B9" w:rsidRPr="00DA3B16" w:rsidTr="00527044">
        <w:tc>
          <w:tcPr>
            <w:tcW w:w="2547" w:type="dxa"/>
          </w:tcPr>
          <w:p w:rsidR="00030323" w:rsidRDefault="00030323" w:rsidP="00B9008C">
            <w:pPr>
              <w:spacing w:after="0" w:line="360" w:lineRule="auto"/>
              <w:jc w:val="both"/>
              <w:rPr>
                <w:rFonts w:ascii="Arial" w:hAnsi="Arial" w:cs="Arial"/>
                <w:b/>
                <w:bCs/>
                <w:sz w:val="18"/>
                <w:szCs w:val="18"/>
                <w:lang w:val="en"/>
              </w:rPr>
            </w:pPr>
          </w:p>
          <w:p w:rsidR="00030323" w:rsidRDefault="00030323" w:rsidP="00B9008C">
            <w:pPr>
              <w:spacing w:after="0" w:line="360" w:lineRule="auto"/>
              <w:jc w:val="both"/>
              <w:rPr>
                <w:rFonts w:ascii="Arial" w:hAnsi="Arial" w:cs="Arial"/>
                <w:b/>
                <w:bCs/>
                <w:sz w:val="18"/>
                <w:szCs w:val="18"/>
                <w:lang w:val="en"/>
              </w:rPr>
            </w:pPr>
          </w:p>
          <w:p w:rsidR="007C3957" w:rsidRDefault="009A172C" w:rsidP="007C3957">
            <w:pPr>
              <w:spacing w:after="0" w:line="360" w:lineRule="auto"/>
              <w:jc w:val="both"/>
              <w:rPr>
                <w:rFonts w:ascii="Arial" w:hAnsi="Arial" w:cs="Arial"/>
                <w:b/>
                <w:bCs/>
                <w:sz w:val="18"/>
                <w:szCs w:val="18"/>
                <w:lang w:val="en"/>
              </w:rPr>
            </w:pPr>
            <w:r w:rsidRPr="00527044">
              <w:rPr>
                <w:rFonts w:ascii="Arial" w:hAnsi="Arial" w:cs="Arial"/>
                <w:b/>
                <w:bCs/>
                <w:sz w:val="18"/>
                <w:szCs w:val="18"/>
                <w:lang w:val="en"/>
              </w:rPr>
              <w:t xml:space="preserve">IKIM solutions cc </w:t>
            </w:r>
          </w:p>
          <w:p w:rsidR="004B72B9" w:rsidRPr="00527044" w:rsidRDefault="009A172C" w:rsidP="007C3957">
            <w:pPr>
              <w:spacing w:after="0" w:line="360" w:lineRule="auto"/>
              <w:jc w:val="both"/>
              <w:rPr>
                <w:rFonts w:ascii="Arial" w:hAnsi="Arial" w:cs="Arial"/>
                <w:b/>
                <w:bCs/>
                <w:sz w:val="18"/>
                <w:szCs w:val="18"/>
                <w:lang w:val="en"/>
              </w:rPr>
            </w:pPr>
            <w:r w:rsidRPr="00527044">
              <w:rPr>
                <w:rFonts w:ascii="Arial" w:hAnsi="Arial" w:cs="Arial"/>
                <w:b/>
                <w:bCs/>
                <w:sz w:val="18"/>
                <w:szCs w:val="18"/>
                <w:lang w:val="en"/>
              </w:rPr>
              <w:t>(E</w:t>
            </w:r>
            <w:r w:rsidR="007C3957">
              <w:rPr>
                <w:rFonts w:ascii="Arial" w:hAnsi="Arial" w:cs="Arial"/>
                <w:b/>
                <w:bCs/>
                <w:sz w:val="18"/>
                <w:szCs w:val="18"/>
                <w:lang w:val="en"/>
              </w:rPr>
              <w:t>astern Cape Province</w:t>
            </w:r>
            <w:r w:rsidRPr="00527044">
              <w:rPr>
                <w:rFonts w:ascii="Arial" w:hAnsi="Arial" w:cs="Arial"/>
                <w:b/>
                <w:bCs/>
                <w:sz w:val="18"/>
                <w:szCs w:val="18"/>
                <w:lang w:val="en"/>
              </w:rPr>
              <w:t>)</w:t>
            </w:r>
          </w:p>
        </w:tc>
        <w:tc>
          <w:tcPr>
            <w:tcW w:w="6095" w:type="dxa"/>
          </w:tcPr>
          <w:p w:rsidR="004B72B9" w:rsidRPr="00DA3B16" w:rsidRDefault="00091F88" w:rsidP="00091F88">
            <w:pPr>
              <w:spacing w:after="0" w:line="360" w:lineRule="auto"/>
              <w:jc w:val="both"/>
              <w:rPr>
                <w:rFonts w:ascii="Arial" w:hAnsi="Arial" w:cs="Arial"/>
                <w:bCs/>
                <w:sz w:val="18"/>
                <w:szCs w:val="18"/>
                <w:lang w:val="en"/>
              </w:rPr>
            </w:pPr>
            <w:r>
              <w:rPr>
                <w:rFonts w:ascii="Arial" w:hAnsi="Arial" w:cs="Arial"/>
                <w:bCs/>
                <w:sz w:val="18"/>
                <w:szCs w:val="18"/>
                <w:lang w:val="en"/>
              </w:rPr>
              <w:t>The enterprise was r</w:t>
            </w:r>
            <w:r w:rsidR="009A172C" w:rsidRPr="009A172C">
              <w:rPr>
                <w:rFonts w:ascii="Arial" w:hAnsi="Arial" w:cs="Arial"/>
                <w:bCs/>
                <w:sz w:val="18"/>
                <w:szCs w:val="18"/>
                <w:lang w:val="en"/>
              </w:rPr>
              <w:t xml:space="preserve">epresented by </w:t>
            </w:r>
            <w:r w:rsidR="009A172C">
              <w:rPr>
                <w:rFonts w:ascii="Arial" w:hAnsi="Arial" w:cs="Arial"/>
                <w:bCs/>
                <w:sz w:val="18"/>
                <w:szCs w:val="18"/>
                <w:lang w:val="en"/>
              </w:rPr>
              <w:t>its Director</w:t>
            </w:r>
            <w:r>
              <w:rPr>
                <w:rFonts w:ascii="Arial" w:hAnsi="Arial" w:cs="Arial"/>
                <w:bCs/>
                <w:sz w:val="18"/>
                <w:szCs w:val="18"/>
                <w:lang w:val="en"/>
              </w:rPr>
              <w:t xml:space="preserve">.  </w:t>
            </w:r>
            <w:r w:rsidR="007C3957">
              <w:rPr>
                <w:rFonts w:ascii="Arial" w:hAnsi="Arial" w:cs="Arial"/>
                <w:bCs/>
                <w:sz w:val="18"/>
                <w:szCs w:val="18"/>
                <w:lang w:val="en"/>
              </w:rPr>
              <w:t xml:space="preserve">IKIM </w:t>
            </w:r>
            <w:r w:rsidR="00BF5EFD">
              <w:rPr>
                <w:rFonts w:ascii="Arial" w:hAnsi="Arial" w:cs="Arial"/>
                <w:bCs/>
                <w:sz w:val="18"/>
                <w:szCs w:val="18"/>
                <w:lang w:val="en"/>
              </w:rPr>
              <w:t xml:space="preserve">solutions </w:t>
            </w:r>
            <w:r w:rsidR="00BF5EFD" w:rsidRPr="009A172C">
              <w:rPr>
                <w:rFonts w:ascii="Arial" w:hAnsi="Arial" w:cs="Arial"/>
                <w:bCs/>
                <w:sz w:val="18"/>
                <w:szCs w:val="18"/>
                <w:lang w:val="en"/>
              </w:rPr>
              <w:t>is</w:t>
            </w:r>
            <w:r w:rsidR="009A172C" w:rsidRPr="009A172C">
              <w:rPr>
                <w:rFonts w:ascii="Arial" w:hAnsi="Arial" w:cs="Arial"/>
                <w:bCs/>
                <w:sz w:val="18"/>
                <w:szCs w:val="18"/>
                <w:lang w:val="en"/>
              </w:rPr>
              <w:t xml:space="preserve"> a manufacturer of household cleaning chemicals</w:t>
            </w:r>
            <w:r>
              <w:rPr>
                <w:rFonts w:ascii="Arial" w:hAnsi="Arial" w:cs="Arial"/>
                <w:bCs/>
                <w:sz w:val="18"/>
                <w:szCs w:val="18"/>
                <w:lang w:val="en"/>
              </w:rPr>
              <w:t xml:space="preserve">, </w:t>
            </w:r>
            <w:r w:rsidR="009A172C" w:rsidRPr="009A172C">
              <w:rPr>
                <w:rFonts w:ascii="Arial" w:hAnsi="Arial" w:cs="Arial"/>
                <w:bCs/>
                <w:sz w:val="18"/>
                <w:szCs w:val="18"/>
                <w:lang w:val="en"/>
              </w:rPr>
              <w:t xml:space="preserve">a marketer and distributor of water purification and waste water treatment chemicals. </w:t>
            </w:r>
            <w:r w:rsidR="007C3957">
              <w:rPr>
                <w:rFonts w:ascii="Arial" w:hAnsi="Arial" w:cs="Arial"/>
                <w:bCs/>
                <w:sz w:val="18"/>
                <w:szCs w:val="18"/>
                <w:lang w:val="en"/>
              </w:rPr>
              <w:t xml:space="preserve">IKIM </w:t>
            </w:r>
            <w:r w:rsidR="00BF5EFD">
              <w:rPr>
                <w:rFonts w:ascii="Arial" w:hAnsi="Arial" w:cs="Arial"/>
                <w:bCs/>
                <w:sz w:val="18"/>
                <w:szCs w:val="18"/>
                <w:lang w:val="en"/>
              </w:rPr>
              <w:t>solutions links</w:t>
            </w:r>
            <w:r w:rsidR="009A172C" w:rsidRPr="009A172C">
              <w:rPr>
                <w:rFonts w:ascii="Arial" w:hAnsi="Arial" w:cs="Arial"/>
                <w:bCs/>
                <w:sz w:val="18"/>
                <w:szCs w:val="18"/>
                <w:lang w:val="en"/>
              </w:rPr>
              <w:t xml:space="preserve"> up with clients and suppliers involved in deter</w:t>
            </w:r>
            <w:r w:rsidR="009A172C">
              <w:rPr>
                <w:rFonts w:ascii="Arial" w:hAnsi="Arial" w:cs="Arial"/>
                <w:bCs/>
                <w:sz w:val="18"/>
                <w:szCs w:val="18"/>
                <w:lang w:val="en"/>
              </w:rPr>
              <w:t>gency manufacturing value chain to market products and initiate relationships with other companies.</w:t>
            </w:r>
          </w:p>
        </w:tc>
      </w:tr>
      <w:tr w:rsidR="004B72B9" w:rsidRPr="00DA3B16" w:rsidTr="00527044">
        <w:tc>
          <w:tcPr>
            <w:tcW w:w="2547" w:type="dxa"/>
          </w:tcPr>
          <w:p w:rsidR="00030323" w:rsidRDefault="00030323" w:rsidP="00B9008C">
            <w:pPr>
              <w:spacing w:after="0" w:line="360" w:lineRule="auto"/>
              <w:jc w:val="both"/>
              <w:rPr>
                <w:rFonts w:ascii="Arial" w:hAnsi="Arial" w:cs="Arial"/>
                <w:b/>
                <w:bCs/>
                <w:sz w:val="18"/>
                <w:szCs w:val="18"/>
                <w:lang w:val="en"/>
              </w:rPr>
            </w:pPr>
          </w:p>
          <w:p w:rsidR="00030323" w:rsidRDefault="00030323" w:rsidP="00B9008C">
            <w:pPr>
              <w:spacing w:after="0" w:line="360" w:lineRule="auto"/>
              <w:jc w:val="both"/>
              <w:rPr>
                <w:rFonts w:ascii="Arial" w:hAnsi="Arial" w:cs="Arial"/>
                <w:b/>
                <w:bCs/>
                <w:sz w:val="18"/>
                <w:szCs w:val="18"/>
                <w:lang w:val="en"/>
              </w:rPr>
            </w:pPr>
          </w:p>
          <w:p w:rsidR="007C3957" w:rsidRDefault="009A172C" w:rsidP="007C3957">
            <w:pPr>
              <w:spacing w:after="0" w:line="360" w:lineRule="auto"/>
              <w:jc w:val="both"/>
              <w:rPr>
                <w:rFonts w:ascii="Arial" w:hAnsi="Arial" w:cs="Arial"/>
                <w:b/>
                <w:bCs/>
                <w:sz w:val="18"/>
                <w:szCs w:val="18"/>
                <w:lang w:val="en"/>
              </w:rPr>
            </w:pPr>
            <w:r w:rsidRPr="00527044">
              <w:rPr>
                <w:rFonts w:ascii="Arial" w:hAnsi="Arial" w:cs="Arial"/>
                <w:b/>
                <w:bCs/>
                <w:sz w:val="18"/>
                <w:szCs w:val="18"/>
                <w:lang w:val="en"/>
              </w:rPr>
              <w:t xml:space="preserve">X Sparks </w:t>
            </w:r>
          </w:p>
          <w:p w:rsidR="004B72B9" w:rsidRPr="00527044" w:rsidRDefault="009A172C" w:rsidP="007C3957">
            <w:pPr>
              <w:spacing w:after="0" w:line="360" w:lineRule="auto"/>
              <w:jc w:val="both"/>
              <w:rPr>
                <w:rFonts w:ascii="Arial" w:hAnsi="Arial" w:cs="Arial"/>
                <w:b/>
                <w:bCs/>
                <w:sz w:val="18"/>
                <w:szCs w:val="18"/>
                <w:lang w:val="en"/>
              </w:rPr>
            </w:pPr>
            <w:r w:rsidRPr="00527044">
              <w:rPr>
                <w:rFonts w:ascii="Arial" w:hAnsi="Arial" w:cs="Arial"/>
                <w:b/>
                <w:bCs/>
                <w:sz w:val="18"/>
                <w:szCs w:val="18"/>
                <w:lang w:val="en"/>
              </w:rPr>
              <w:t>(G</w:t>
            </w:r>
            <w:r w:rsidR="007C3957">
              <w:rPr>
                <w:rFonts w:ascii="Arial" w:hAnsi="Arial" w:cs="Arial"/>
                <w:b/>
                <w:bCs/>
                <w:sz w:val="18"/>
                <w:szCs w:val="18"/>
                <w:lang w:val="en"/>
              </w:rPr>
              <w:t xml:space="preserve">auteng </w:t>
            </w:r>
            <w:r w:rsidRPr="00527044">
              <w:rPr>
                <w:rFonts w:ascii="Arial" w:hAnsi="Arial" w:cs="Arial"/>
                <w:b/>
                <w:bCs/>
                <w:sz w:val="18"/>
                <w:szCs w:val="18"/>
                <w:lang w:val="en"/>
              </w:rPr>
              <w:t>P</w:t>
            </w:r>
            <w:r w:rsidR="007C3957">
              <w:rPr>
                <w:rFonts w:ascii="Arial" w:hAnsi="Arial" w:cs="Arial"/>
                <w:b/>
                <w:bCs/>
                <w:sz w:val="18"/>
                <w:szCs w:val="18"/>
                <w:lang w:val="en"/>
              </w:rPr>
              <w:t>rovince</w:t>
            </w:r>
            <w:r w:rsidRPr="00527044">
              <w:rPr>
                <w:rFonts w:ascii="Arial" w:hAnsi="Arial" w:cs="Arial"/>
                <w:b/>
                <w:bCs/>
                <w:sz w:val="18"/>
                <w:szCs w:val="18"/>
                <w:lang w:val="en"/>
              </w:rPr>
              <w:t>)</w:t>
            </w:r>
          </w:p>
        </w:tc>
        <w:tc>
          <w:tcPr>
            <w:tcW w:w="6095" w:type="dxa"/>
          </w:tcPr>
          <w:p w:rsidR="004B72B9" w:rsidRPr="00DA3B16" w:rsidRDefault="00091F88" w:rsidP="007C3957">
            <w:pPr>
              <w:spacing w:after="0" w:line="360" w:lineRule="auto"/>
              <w:jc w:val="both"/>
              <w:rPr>
                <w:rFonts w:ascii="Arial" w:hAnsi="Arial" w:cs="Arial"/>
                <w:bCs/>
                <w:sz w:val="18"/>
                <w:szCs w:val="18"/>
                <w:lang w:val="en"/>
              </w:rPr>
            </w:pPr>
            <w:r>
              <w:rPr>
                <w:rFonts w:ascii="Arial" w:hAnsi="Arial" w:cs="Arial"/>
                <w:bCs/>
                <w:sz w:val="18"/>
                <w:szCs w:val="18"/>
                <w:lang w:val="en"/>
              </w:rPr>
              <w:t>The enterprise was r</w:t>
            </w:r>
            <w:r w:rsidR="009A172C" w:rsidRPr="009A172C">
              <w:rPr>
                <w:rFonts w:ascii="Arial" w:hAnsi="Arial" w:cs="Arial"/>
                <w:bCs/>
                <w:sz w:val="18"/>
                <w:szCs w:val="18"/>
                <w:lang w:val="en"/>
              </w:rPr>
              <w:t xml:space="preserve">epresented by </w:t>
            </w:r>
            <w:r w:rsidR="009A172C">
              <w:rPr>
                <w:rFonts w:ascii="Arial" w:hAnsi="Arial" w:cs="Arial"/>
                <w:bCs/>
                <w:sz w:val="18"/>
                <w:szCs w:val="18"/>
                <w:lang w:val="en"/>
              </w:rPr>
              <w:t>its Director</w:t>
            </w:r>
            <w:r w:rsidR="007C3957">
              <w:rPr>
                <w:rFonts w:ascii="Arial" w:hAnsi="Arial" w:cs="Arial"/>
                <w:bCs/>
                <w:sz w:val="18"/>
                <w:szCs w:val="18"/>
                <w:lang w:val="en"/>
              </w:rPr>
              <w:t>.  This enterprise</w:t>
            </w:r>
            <w:r w:rsidR="009A172C" w:rsidRPr="009A172C">
              <w:rPr>
                <w:rFonts w:ascii="Arial" w:hAnsi="Arial" w:cs="Arial"/>
                <w:bCs/>
                <w:sz w:val="18"/>
                <w:szCs w:val="18"/>
                <w:lang w:val="en"/>
              </w:rPr>
              <w:t xml:space="preserve"> builds super-efficient mobile and web applications as well as software tools designed with the user in mind. </w:t>
            </w:r>
            <w:r w:rsidR="007C3957">
              <w:rPr>
                <w:rFonts w:ascii="Arial" w:hAnsi="Arial" w:cs="Arial"/>
                <w:bCs/>
                <w:sz w:val="18"/>
                <w:szCs w:val="18"/>
                <w:lang w:val="en"/>
              </w:rPr>
              <w:t xml:space="preserve"> </w:t>
            </w:r>
            <w:r w:rsidR="009A172C">
              <w:rPr>
                <w:rFonts w:ascii="Arial" w:hAnsi="Arial" w:cs="Arial"/>
                <w:bCs/>
                <w:sz w:val="18"/>
                <w:szCs w:val="18"/>
                <w:lang w:val="en"/>
              </w:rPr>
              <w:t xml:space="preserve">Their </w:t>
            </w:r>
            <w:r w:rsidR="009A172C" w:rsidRPr="009A172C">
              <w:rPr>
                <w:rFonts w:ascii="Arial" w:hAnsi="Arial" w:cs="Arial"/>
                <w:bCs/>
                <w:sz w:val="18"/>
                <w:szCs w:val="18"/>
                <w:lang w:val="en"/>
              </w:rPr>
              <w:t xml:space="preserve">solutions are designed to distinguish </w:t>
            </w:r>
            <w:r w:rsidR="007C3957">
              <w:rPr>
                <w:rFonts w:ascii="Arial" w:hAnsi="Arial" w:cs="Arial"/>
                <w:bCs/>
                <w:sz w:val="18"/>
                <w:szCs w:val="18"/>
                <w:lang w:val="en"/>
              </w:rPr>
              <w:t>companies</w:t>
            </w:r>
            <w:r w:rsidR="009A172C" w:rsidRPr="009A172C">
              <w:rPr>
                <w:rFonts w:ascii="Arial" w:hAnsi="Arial" w:cs="Arial"/>
                <w:bCs/>
                <w:sz w:val="18"/>
                <w:szCs w:val="18"/>
                <w:lang w:val="en"/>
              </w:rPr>
              <w:t xml:space="preserve"> from the</w:t>
            </w:r>
            <w:r w:rsidR="007C3957">
              <w:rPr>
                <w:rFonts w:ascii="Arial" w:hAnsi="Arial" w:cs="Arial"/>
                <w:bCs/>
                <w:sz w:val="18"/>
                <w:szCs w:val="18"/>
                <w:lang w:val="en"/>
              </w:rPr>
              <w:t>ir</w:t>
            </w:r>
            <w:r w:rsidR="009A172C" w:rsidRPr="009A172C">
              <w:rPr>
                <w:rFonts w:ascii="Arial" w:hAnsi="Arial" w:cs="Arial"/>
                <w:bCs/>
                <w:sz w:val="18"/>
                <w:szCs w:val="18"/>
                <w:lang w:val="en"/>
              </w:rPr>
              <w:t xml:space="preserve"> competition. </w:t>
            </w:r>
            <w:r w:rsidR="007C3957">
              <w:rPr>
                <w:rFonts w:ascii="Arial" w:hAnsi="Arial" w:cs="Arial"/>
                <w:bCs/>
                <w:sz w:val="18"/>
                <w:szCs w:val="18"/>
                <w:lang w:val="en"/>
              </w:rPr>
              <w:t xml:space="preserve">X </w:t>
            </w:r>
            <w:r w:rsidR="00BF5EFD">
              <w:rPr>
                <w:rFonts w:ascii="Arial" w:hAnsi="Arial" w:cs="Arial"/>
                <w:bCs/>
                <w:sz w:val="18"/>
                <w:szCs w:val="18"/>
                <w:lang w:val="en"/>
              </w:rPr>
              <w:t xml:space="preserve">Sparks </w:t>
            </w:r>
            <w:r w:rsidR="00BF5EFD" w:rsidRPr="009A172C">
              <w:rPr>
                <w:rFonts w:ascii="Arial" w:hAnsi="Arial" w:cs="Arial"/>
                <w:bCs/>
                <w:sz w:val="18"/>
                <w:szCs w:val="18"/>
                <w:lang w:val="en"/>
              </w:rPr>
              <w:t>solutions</w:t>
            </w:r>
            <w:r w:rsidR="009A172C" w:rsidRPr="009A172C">
              <w:rPr>
                <w:rFonts w:ascii="Arial" w:hAnsi="Arial" w:cs="Arial"/>
                <w:bCs/>
                <w:sz w:val="18"/>
                <w:szCs w:val="18"/>
                <w:lang w:val="en"/>
              </w:rPr>
              <w:t xml:space="preserve"> are delivered via two vehicles</w:t>
            </w:r>
            <w:r w:rsidR="007C3957">
              <w:rPr>
                <w:rFonts w:ascii="Arial" w:hAnsi="Arial" w:cs="Arial"/>
                <w:bCs/>
                <w:sz w:val="18"/>
                <w:szCs w:val="18"/>
                <w:lang w:val="en"/>
              </w:rPr>
              <w:t>:</w:t>
            </w:r>
            <w:r w:rsidR="009A172C" w:rsidRPr="009A172C">
              <w:rPr>
                <w:rFonts w:ascii="Arial" w:hAnsi="Arial" w:cs="Arial"/>
                <w:bCs/>
                <w:sz w:val="18"/>
                <w:szCs w:val="18"/>
                <w:lang w:val="en"/>
              </w:rPr>
              <w:t xml:space="preserve"> </w:t>
            </w:r>
            <w:r w:rsidR="007C3957">
              <w:rPr>
                <w:rFonts w:ascii="Arial" w:hAnsi="Arial" w:cs="Arial"/>
                <w:bCs/>
                <w:sz w:val="18"/>
                <w:szCs w:val="18"/>
                <w:lang w:val="en"/>
              </w:rPr>
              <w:t xml:space="preserve">X </w:t>
            </w:r>
            <w:r w:rsidR="009A172C" w:rsidRPr="009A172C">
              <w:rPr>
                <w:rFonts w:ascii="Arial" w:hAnsi="Arial" w:cs="Arial"/>
                <w:bCs/>
                <w:sz w:val="18"/>
                <w:szCs w:val="18"/>
                <w:lang w:val="en"/>
              </w:rPr>
              <w:t xml:space="preserve">spark atx (advanced technology extended) for software development and </w:t>
            </w:r>
            <w:r w:rsidR="007C3957">
              <w:rPr>
                <w:rFonts w:ascii="Arial" w:hAnsi="Arial" w:cs="Arial"/>
                <w:bCs/>
                <w:sz w:val="18"/>
                <w:szCs w:val="18"/>
                <w:lang w:val="en"/>
              </w:rPr>
              <w:t>X</w:t>
            </w:r>
            <w:r w:rsidR="009A172C" w:rsidRPr="009A172C">
              <w:rPr>
                <w:rFonts w:ascii="Arial" w:hAnsi="Arial" w:cs="Arial"/>
                <w:bCs/>
                <w:sz w:val="18"/>
                <w:szCs w:val="18"/>
                <w:lang w:val="en"/>
              </w:rPr>
              <w:t xml:space="preserve"> spark design for all innovative digital design solutions. </w:t>
            </w:r>
          </w:p>
        </w:tc>
      </w:tr>
      <w:tr w:rsidR="004B72B9" w:rsidRPr="00DA3B16" w:rsidTr="00527044">
        <w:tc>
          <w:tcPr>
            <w:tcW w:w="2547" w:type="dxa"/>
          </w:tcPr>
          <w:p w:rsidR="00527044" w:rsidRDefault="00527044" w:rsidP="00B9008C">
            <w:pPr>
              <w:spacing w:after="0" w:line="360" w:lineRule="auto"/>
              <w:jc w:val="both"/>
              <w:rPr>
                <w:rFonts w:ascii="Arial" w:hAnsi="Arial" w:cs="Arial"/>
                <w:b/>
                <w:bCs/>
                <w:sz w:val="18"/>
                <w:szCs w:val="18"/>
                <w:lang w:val="en"/>
              </w:rPr>
            </w:pPr>
          </w:p>
          <w:p w:rsidR="00527044" w:rsidRDefault="00527044" w:rsidP="00B9008C">
            <w:pPr>
              <w:spacing w:after="0" w:line="360" w:lineRule="auto"/>
              <w:jc w:val="both"/>
              <w:rPr>
                <w:rFonts w:ascii="Arial" w:hAnsi="Arial" w:cs="Arial"/>
                <w:b/>
                <w:bCs/>
                <w:sz w:val="18"/>
                <w:szCs w:val="18"/>
                <w:lang w:val="en"/>
              </w:rPr>
            </w:pPr>
          </w:p>
          <w:p w:rsidR="007C3957" w:rsidRDefault="009A172C" w:rsidP="00B9008C">
            <w:pPr>
              <w:spacing w:after="0" w:line="360" w:lineRule="auto"/>
              <w:jc w:val="both"/>
              <w:rPr>
                <w:rFonts w:ascii="Arial" w:hAnsi="Arial" w:cs="Arial"/>
                <w:b/>
                <w:bCs/>
                <w:sz w:val="18"/>
                <w:szCs w:val="18"/>
                <w:lang w:val="en"/>
              </w:rPr>
            </w:pPr>
            <w:r w:rsidRPr="00527044">
              <w:rPr>
                <w:rFonts w:ascii="Arial" w:hAnsi="Arial" w:cs="Arial"/>
                <w:b/>
                <w:bCs/>
                <w:sz w:val="18"/>
                <w:szCs w:val="18"/>
                <w:lang w:val="en"/>
              </w:rPr>
              <w:t xml:space="preserve">Maneli Pets </w:t>
            </w:r>
          </w:p>
          <w:p w:rsidR="004B72B9" w:rsidRPr="00527044" w:rsidRDefault="009A172C" w:rsidP="00B9008C">
            <w:pPr>
              <w:spacing w:after="0" w:line="360" w:lineRule="auto"/>
              <w:jc w:val="both"/>
              <w:rPr>
                <w:rFonts w:ascii="Arial" w:hAnsi="Arial" w:cs="Arial"/>
                <w:b/>
                <w:bCs/>
                <w:sz w:val="18"/>
                <w:szCs w:val="18"/>
                <w:lang w:val="en"/>
              </w:rPr>
            </w:pPr>
            <w:r w:rsidRPr="00527044">
              <w:rPr>
                <w:rFonts w:ascii="Arial" w:hAnsi="Arial" w:cs="Arial"/>
                <w:b/>
                <w:bCs/>
                <w:sz w:val="18"/>
                <w:szCs w:val="18"/>
                <w:lang w:val="en"/>
              </w:rPr>
              <w:t>(G</w:t>
            </w:r>
            <w:r w:rsidR="007C3957">
              <w:rPr>
                <w:rFonts w:ascii="Arial" w:hAnsi="Arial" w:cs="Arial"/>
                <w:b/>
                <w:bCs/>
                <w:sz w:val="18"/>
                <w:szCs w:val="18"/>
                <w:lang w:val="en"/>
              </w:rPr>
              <w:t xml:space="preserve">auteng </w:t>
            </w:r>
            <w:r w:rsidRPr="00527044">
              <w:rPr>
                <w:rFonts w:ascii="Arial" w:hAnsi="Arial" w:cs="Arial"/>
                <w:b/>
                <w:bCs/>
                <w:sz w:val="18"/>
                <w:szCs w:val="18"/>
                <w:lang w:val="en"/>
              </w:rPr>
              <w:t>P</w:t>
            </w:r>
            <w:r w:rsidR="007C3957">
              <w:rPr>
                <w:rFonts w:ascii="Arial" w:hAnsi="Arial" w:cs="Arial"/>
                <w:b/>
                <w:bCs/>
                <w:sz w:val="18"/>
                <w:szCs w:val="18"/>
                <w:lang w:val="en"/>
              </w:rPr>
              <w:t>rovince</w:t>
            </w:r>
            <w:r w:rsidRPr="00527044">
              <w:rPr>
                <w:rFonts w:ascii="Arial" w:hAnsi="Arial" w:cs="Arial"/>
                <w:b/>
                <w:bCs/>
                <w:sz w:val="18"/>
                <w:szCs w:val="18"/>
                <w:lang w:val="en"/>
              </w:rPr>
              <w:t>)</w:t>
            </w:r>
          </w:p>
        </w:tc>
        <w:tc>
          <w:tcPr>
            <w:tcW w:w="6095" w:type="dxa"/>
          </w:tcPr>
          <w:p w:rsidR="004B72B9" w:rsidRPr="00DA3B16" w:rsidRDefault="007C3957" w:rsidP="007C3957">
            <w:pPr>
              <w:spacing w:after="0" w:line="360" w:lineRule="auto"/>
              <w:jc w:val="both"/>
              <w:rPr>
                <w:rFonts w:ascii="Arial" w:hAnsi="Arial" w:cs="Arial"/>
                <w:bCs/>
                <w:sz w:val="18"/>
                <w:szCs w:val="18"/>
                <w:lang w:val="en"/>
              </w:rPr>
            </w:pPr>
            <w:r>
              <w:rPr>
                <w:rFonts w:ascii="Arial" w:hAnsi="Arial" w:cs="Arial"/>
                <w:bCs/>
                <w:sz w:val="18"/>
                <w:szCs w:val="18"/>
                <w:lang w:val="en"/>
              </w:rPr>
              <w:t>The company was r</w:t>
            </w:r>
            <w:r w:rsidR="009A172C" w:rsidRPr="009A172C">
              <w:rPr>
                <w:rFonts w:ascii="Arial" w:hAnsi="Arial" w:cs="Arial"/>
                <w:bCs/>
                <w:sz w:val="18"/>
                <w:szCs w:val="18"/>
                <w:lang w:val="en"/>
              </w:rPr>
              <w:t xml:space="preserve">epresented by </w:t>
            </w:r>
            <w:r w:rsidR="009A172C">
              <w:rPr>
                <w:rFonts w:ascii="Arial" w:hAnsi="Arial" w:cs="Arial"/>
                <w:bCs/>
                <w:sz w:val="18"/>
                <w:szCs w:val="18"/>
                <w:lang w:val="en"/>
              </w:rPr>
              <w:t>its Director</w:t>
            </w:r>
            <w:r>
              <w:rPr>
                <w:rFonts w:ascii="Arial" w:hAnsi="Arial" w:cs="Arial"/>
                <w:bCs/>
                <w:sz w:val="18"/>
                <w:szCs w:val="18"/>
                <w:lang w:val="en"/>
              </w:rPr>
              <w:t xml:space="preserve">.  </w:t>
            </w:r>
            <w:r w:rsidR="009A172C">
              <w:rPr>
                <w:rFonts w:ascii="Arial" w:hAnsi="Arial" w:cs="Arial"/>
                <w:bCs/>
                <w:sz w:val="18"/>
                <w:szCs w:val="18"/>
                <w:lang w:val="en"/>
              </w:rPr>
              <w:t>Maneli Pets</w:t>
            </w:r>
            <w:r w:rsidR="009A172C" w:rsidRPr="009A172C">
              <w:rPr>
                <w:rFonts w:ascii="Arial" w:hAnsi="Arial" w:cs="Arial"/>
                <w:bCs/>
                <w:sz w:val="18"/>
                <w:szCs w:val="18"/>
                <w:lang w:val="en"/>
              </w:rPr>
              <w:t xml:space="preserve"> is a specialist manufacturer of premium pet food and pet treats for the local and export market. </w:t>
            </w:r>
            <w:r>
              <w:rPr>
                <w:rFonts w:ascii="Arial" w:hAnsi="Arial" w:cs="Arial"/>
                <w:bCs/>
                <w:sz w:val="18"/>
                <w:szCs w:val="18"/>
                <w:lang w:val="en"/>
              </w:rPr>
              <w:t xml:space="preserve"> </w:t>
            </w:r>
            <w:r w:rsidR="009A172C" w:rsidRPr="009A172C">
              <w:rPr>
                <w:rFonts w:ascii="Arial" w:hAnsi="Arial" w:cs="Arial"/>
                <w:bCs/>
                <w:sz w:val="18"/>
                <w:szCs w:val="18"/>
                <w:lang w:val="en"/>
              </w:rPr>
              <w:t xml:space="preserve">Maneli Pets is the first South African pet company to be certified for exports to the US, UK, EU and Asia. </w:t>
            </w:r>
            <w:r>
              <w:rPr>
                <w:rFonts w:ascii="Arial" w:hAnsi="Arial" w:cs="Arial"/>
                <w:bCs/>
                <w:sz w:val="18"/>
                <w:szCs w:val="18"/>
                <w:lang w:val="en"/>
              </w:rPr>
              <w:t xml:space="preserve"> </w:t>
            </w:r>
            <w:r w:rsidR="009A172C" w:rsidRPr="009A172C">
              <w:rPr>
                <w:rFonts w:ascii="Arial" w:hAnsi="Arial" w:cs="Arial"/>
                <w:bCs/>
                <w:sz w:val="18"/>
                <w:szCs w:val="18"/>
                <w:lang w:val="en"/>
              </w:rPr>
              <w:t>Founded in 2016, the company prides itself on its unique proteins, minimalist processing, consumer transparency and sustainable business practices</w:t>
            </w:r>
            <w:r w:rsidR="00527044">
              <w:rPr>
                <w:rFonts w:ascii="Arial" w:hAnsi="Arial" w:cs="Arial"/>
                <w:bCs/>
                <w:sz w:val="18"/>
                <w:szCs w:val="18"/>
                <w:lang w:val="en"/>
              </w:rPr>
              <w:t>.</w:t>
            </w:r>
          </w:p>
        </w:tc>
      </w:tr>
      <w:tr w:rsidR="004B72B9" w:rsidRPr="00DA3B16" w:rsidTr="00527044">
        <w:tc>
          <w:tcPr>
            <w:tcW w:w="2547" w:type="dxa"/>
          </w:tcPr>
          <w:p w:rsidR="00527044" w:rsidRDefault="00527044" w:rsidP="00B9008C">
            <w:pPr>
              <w:spacing w:after="0" w:line="360" w:lineRule="auto"/>
              <w:jc w:val="both"/>
              <w:rPr>
                <w:rFonts w:ascii="Arial" w:hAnsi="Arial" w:cs="Arial"/>
                <w:b/>
                <w:bCs/>
                <w:sz w:val="18"/>
                <w:szCs w:val="18"/>
                <w:lang w:val="en"/>
              </w:rPr>
            </w:pPr>
          </w:p>
          <w:p w:rsidR="00527044" w:rsidRDefault="00527044" w:rsidP="00B9008C">
            <w:pPr>
              <w:spacing w:after="0" w:line="360" w:lineRule="auto"/>
              <w:jc w:val="both"/>
              <w:rPr>
                <w:rFonts w:ascii="Arial" w:hAnsi="Arial" w:cs="Arial"/>
                <w:b/>
                <w:bCs/>
                <w:sz w:val="18"/>
                <w:szCs w:val="18"/>
                <w:lang w:val="en"/>
              </w:rPr>
            </w:pPr>
          </w:p>
          <w:p w:rsidR="004B72B9" w:rsidRPr="00527044" w:rsidRDefault="00527044" w:rsidP="00B9008C">
            <w:pPr>
              <w:spacing w:after="0" w:line="360" w:lineRule="auto"/>
              <w:jc w:val="both"/>
              <w:rPr>
                <w:rFonts w:ascii="Arial" w:hAnsi="Arial" w:cs="Arial"/>
                <w:b/>
                <w:bCs/>
                <w:sz w:val="18"/>
                <w:szCs w:val="18"/>
                <w:lang w:val="en"/>
              </w:rPr>
            </w:pPr>
            <w:r w:rsidRPr="00527044">
              <w:rPr>
                <w:rFonts w:ascii="Arial" w:hAnsi="Arial" w:cs="Arial"/>
                <w:b/>
                <w:bCs/>
                <w:sz w:val="18"/>
                <w:szCs w:val="18"/>
                <w:lang w:val="en"/>
              </w:rPr>
              <w:lastRenderedPageBreak/>
              <w:t>Kgarose kgaros Pty Ltd (L</w:t>
            </w:r>
            <w:r w:rsidR="007C3957">
              <w:rPr>
                <w:rFonts w:ascii="Arial" w:hAnsi="Arial" w:cs="Arial"/>
                <w:b/>
                <w:bCs/>
                <w:sz w:val="18"/>
                <w:szCs w:val="18"/>
                <w:lang w:val="en"/>
              </w:rPr>
              <w:t xml:space="preserve">impopo </w:t>
            </w:r>
            <w:r w:rsidRPr="00527044">
              <w:rPr>
                <w:rFonts w:ascii="Arial" w:hAnsi="Arial" w:cs="Arial"/>
                <w:b/>
                <w:bCs/>
                <w:sz w:val="18"/>
                <w:szCs w:val="18"/>
                <w:lang w:val="en"/>
              </w:rPr>
              <w:t>P</w:t>
            </w:r>
            <w:r w:rsidR="007C3957">
              <w:rPr>
                <w:rFonts w:ascii="Arial" w:hAnsi="Arial" w:cs="Arial"/>
                <w:b/>
                <w:bCs/>
                <w:sz w:val="18"/>
                <w:szCs w:val="18"/>
                <w:lang w:val="en"/>
              </w:rPr>
              <w:t>rovince)</w:t>
            </w:r>
          </w:p>
        </w:tc>
        <w:tc>
          <w:tcPr>
            <w:tcW w:w="6095" w:type="dxa"/>
          </w:tcPr>
          <w:p w:rsidR="004B72B9" w:rsidRPr="00DA3B16" w:rsidRDefault="007C3957" w:rsidP="008A34EE">
            <w:pPr>
              <w:spacing w:after="0" w:line="360" w:lineRule="auto"/>
              <w:jc w:val="both"/>
              <w:rPr>
                <w:rFonts w:ascii="Arial" w:hAnsi="Arial" w:cs="Arial"/>
                <w:bCs/>
                <w:sz w:val="18"/>
                <w:szCs w:val="18"/>
                <w:lang w:val="en"/>
              </w:rPr>
            </w:pPr>
            <w:r>
              <w:rPr>
                <w:rFonts w:ascii="Arial" w:hAnsi="Arial" w:cs="Arial"/>
                <w:bCs/>
                <w:sz w:val="18"/>
                <w:szCs w:val="18"/>
                <w:lang w:val="en"/>
              </w:rPr>
              <w:lastRenderedPageBreak/>
              <w:t>The company was r</w:t>
            </w:r>
            <w:r w:rsidR="00527044" w:rsidRPr="00527044">
              <w:rPr>
                <w:rFonts w:ascii="Arial" w:hAnsi="Arial" w:cs="Arial"/>
                <w:bCs/>
                <w:sz w:val="18"/>
                <w:szCs w:val="18"/>
                <w:lang w:val="en"/>
              </w:rPr>
              <w:t xml:space="preserve">epresented by </w:t>
            </w:r>
            <w:r w:rsidR="00527044">
              <w:rPr>
                <w:rFonts w:ascii="Arial" w:hAnsi="Arial" w:cs="Arial"/>
                <w:bCs/>
                <w:sz w:val="18"/>
                <w:szCs w:val="18"/>
                <w:lang w:val="en"/>
              </w:rPr>
              <w:t>its Director</w:t>
            </w:r>
            <w:r>
              <w:rPr>
                <w:rFonts w:ascii="Arial" w:hAnsi="Arial" w:cs="Arial"/>
                <w:bCs/>
                <w:sz w:val="18"/>
                <w:szCs w:val="18"/>
                <w:lang w:val="en"/>
              </w:rPr>
              <w:t xml:space="preserve">.  </w:t>
            </w:r>
            <w:r w:rsidRPr="007C3957">
              <w:rPr>
                <w:rFonts w:ascii="Arial" w:hAnsi="Arial" w:cs="Arial"/>
                <w:bCs/>
                <w:sz w:val="18"/>
                <w:szCs w:val="18"/>
                <w:lang w:val="en"/>
              </w:rPr>
              <w:t>Kgarose kgaros Pty Ltd</w:t>
            </w:r>
            <w:r w:rsidR="00527044">
              <w:rPr>
                <w:rFonts w:ascii="Arial" w:hAnsi="Arial" w:cs="Arial"/>
                <w:bCs/>
                <w:sz w:val="18"/>
                <w:szCs w:val="18"/>
                <w:lang w:val="en"/>
              </w:rPr>
              <w:t xml:space="preserve"> </w:t>
            </w:r>
            <w:r w:rsidR="00527044" w:rsidRPr="00527044">
              <w:rPr>
                <w:rFonts w:ascii="Arial" w:hAnsi="Arial" w:cs="Arial"/>
                <w:bCs/>
                <w:sz w:val="18"/>
                <w:szCs w:val="18"/>
                <w:lang w:val="en"/>
              </w:rPr>
              <w:t>is a vibrant and innovative, black owned enterprise that produces swe</w:t>
            </w:r>
            <w:r>
              <w:rPr>
                <w:rFonts w:ascii="Arial" w:hAnsi="Arial" w:cs="Arial"/>
                <w:bCs/>
                <w:sz w:val="18"/>
                <w:szCs w:val="18"/>
                <w:lang w:val="en"/>
              </w:rPr>
              <w:t>e</w:t>
            </w:r>
            <w:r w:rsidR="00527044" w:rsidRPr="00527044">
              <w:rPr>
                <w:rFonts w:ascii="Arial" w:hAnsi="Arial" w:cs="Arial"/>
                <w:bCs/>
                <w:sz w:val="18"/>
                <w:szCs w:val="18"/>
                <w:lang w:val="en"/>
              </w:rPr>
              <w:t xml:space="preserve">t </w:t>
            </w:r>
            <w:r w:rsidR="00527044" w:rsidRPr="00527044">
              <w:rPr>
                <w:rFonts w:ascii="Arial" w:hAnsi="Arial" w:cs="Arial"/>
                <w:bCs/>
                <w:sz w:val="18"/>
                <w:szCs w:val="18"/>
                <w:lang w:val="en"/>
              </w:rPr>
              <w:lastRenderedPageBreak/>
              <w:t xml:space="preserve">potato yogurt and sweat potato drinking yoghurt. The firm deploys the energy and the skills of the youthful </w:t>
            </w:r>
            <w:r w:rsidR="00527044">
              <w:rPr>
                <w:rFonts w:ascii="Arial" w:hAnsi="Arial" w:cs="Arial"/>
                <w:bCs/>
                <w:sz w:val="18"/>
                <w:szCs w:val="18"/>
                <w:lang w:val="en"/>
              </w:rPr>
              <w:t>workers</w:t>
            </w:r>
            <w:r w:rsidR="00527044" w:rsidRPr="00527044">
              <w:rPr>
                <w:rFonts w:ascii="Arial" w:hAnsi="Arial" w:cs="Arial"/>
                <w:bCs/>
                <w:sz w:val="18"/>
                <w:szCs w:val="18"/>
                <w:lang w:val="en"/>
              </w:rPr>
              <w:t xml:space="preserve"> to implement cutting edge production techniques to produce one of the best yogurts in the market</w:t>
            </w:r>
            <w:r w:rsidR="00527044">
              <w:rPr>
                <w:rFonts w:ascii="Arial" w:hAnsi="Arial" w:cs="Arial"/>
                <w:bCs/>
                <w:sz w:val="18"/>
                <w:szCs w:val="18"/>
                <w:lang w:val="en"/>
              </w:rPr>
              <w:t>.</w:t>
            </w:r>
          </w:p>
        </w:tc>
      </w:tr>
      <w:tr w:rsidR="004B72B9" w:rsidRPr="00DA3B16" w:rsidTr="00527044">
        <w:tc>
          <w:tcPr>
            <w:tcW w:w="2547" w:type="dxa"/>
          </w:tcPr>
          <w:p w:rsidR="00527044" w:rsidRDefault="00527044" w:rsidP="00B9008C">
            <w:pPr>
              <w:spacing w:after="0" w:line="360" w:lineRule="auto"/>
              <w:jc w:val="both"/>
              <w:rPr>
                <w:rFonts w:ascii="Arial" w:hAnsi="Arial" w:cs="Arial"/>
                <w:b/>
                <w:bCs/>
                <w:sz w:val="18"/>
                <w:szCs w:val="18"/>
                <w:lang w:val="en"/>
              </w:rPr>
            </w:pPr>
          </w:p>
          <w:p w:rsidR="00527044" w:rsidRDefault="00527044" w:rsidP="00B9008C">
            <w:pPr>
              <w:spacing w:after="0" w:line="360" w:lineRule="auto"/>
              <w:jc w:val="both"/>
              <w:rPr>
                <w:rFonts w:ascii="Arial" w:hAnsi="Arial" w:cs="Arial"/>
                <w:b/>
                <w:bCs/>
                <w:sz w:val="18"/>
                <w:szCs w:val="18"/>
                <w:lang w:val="en"/>
              </w:rPr>
            </w:pPr>
          </w:p>
          <w:p w:rsidR="008A34EE" w:rsidRDefault="00527044" w:rsidP="00B9008C">
            <w:pPr>
              <w:spacing w:after="0" w:line="360" w:lineRule="auto"/>
              <w:jc w:val="both"/>
              <w:rPr>
                <w:rFonts w:ascii="Arial" w:hAnsi="Arial" w:cs="Arial"/>
                <w:b/>
                <w:bCs/>
                <w:sz w:val="18"/>
                <w:szCs w:val="18"/>
                <w:lang w:val="en"/>
              </w:rPr>
            </w:pPr>
            <w:r w:rsidRPr="00527044">
              <w:rPr>
                <w:rFonts w:ascii="Arial" w:hAnsi="Arial" w:cs="Arial"/>
                <w:b/>
                <w:bCs/>
                <w:sz w:val="18"/>
                <w:szCs w:val="18"/>
                <w:lang w:val="en"/>
              </w:rPr>
              <w:t xml:space="preserve">Amphiguard brickyard </w:t>
            </w:r>
          </w:p>
          <w:p w:rsidR="004B72B9" w:rsidRPr="00527044" w:rsidRDefault="00527044" w:rsidP="00B9008C">
            <w:pPr>
              <w:spacing w:after="0" w:line="360" w:lineRule="auto"/>
              <w:jc w:val="both"/>
              <w:rPr>
                <w:rFonts w:ascii="Arial" w:hAnsi="Arial" w:cs="Arial"/>
                <w:b/>
                <w:bCs/>
                <w:sz w:val="18"/>
                <w:szCs w:val="18"/>
                <w:lang w:val="en"/>
              </w:rPr>
            </w:pPr>
            <w:r w:rsidRPr="00527044">
              <w:rPr>
                <w:rFonts w:ascii="Arial" w:hAnsi="Arial" w:cs="Arial"/>
                <w:b/>
                <w:bCs/>
                <w:sz w:val="18"/>
                <w:szCs w:val="18"/>
                <w:lang w:val="en"/>
              </w:rPr>
              <w:t>(L</w:t>
            </w:r>
            <w:r w:rsidR="008A34EE">
              <w:rPr>
                <w:rFonts w:ascii="Arial" w:hAnsi="Arial" w:cs="Arial"/>
                <w:b/>
                <w:bCs/>
                <w:sz w:val="18"/>
                <w:szCs w:val="18"/>
                <w:lang w:val="en"/>
              </w:rPr>
              <w:t xml:space="preserve">impopo </w:t>
            </w:r>
            <w:r w:rsidRPr="00527044">
              <w:rPr>
                <w:rFonts w:ascii="Arial" w:hAnsi="Arial" w:cs="Arial"/>
                <w:b/>
                <w:bCs/>
                <w:sz w:val="18"/>
                <w:szCs w:val="18"/>
                <w:lang w:val="en"/>
              </w:rPr>
              <w:t>P</w:t>
            </w:r>
            <w:r w:rsidR="008A34EE">
              <w:rPr>
                <w:rFonts w:ascii="Arial" w:hAnsi="Arial" w:cs="Arial"/>
                <w:b/>
                <w:bCs/>
                <w:sz w:val="18"/>
                <w:szCs w:val="18"/>
                <w:lang w:val="en"/>
              </w:rPr>
              <w:t>rovince</w:t>
            </w:r>
            <w:r w:rsidRPr="00527044">
              <w:rPr>
                <w:rFonts w:ascii="Arial" w:hAnsi="Arial" w:cs="Arial"/>
                <w:b/>
                <w:bCs/>
                <w:sz w:val="18"/>
                <w:szCs w:val="18"/>
                <w:lang w:val="en"/>
              </w:rPr>
              <w:t>)</w:t>
            </w:r>
          </w:p>
        </w:tc>
        <w:tc>
          <w:tcPr>
            <w:tcW w:w="6095" w:type="dxa"/>
          </w:tcPr>
          <w:p w:rsidR="004B72B9" w:rsidRPr="00DA3B16" w:rsidRDefault="008A34EE" w:rsidP="008A34EE">
            <w:pPr>
              <w:spacing w:after="0" w:line="360" w:lineRule="auto"/>
              <w:jc w:val="both"/>
              <w:rPr>
                <w:rFonts w:ascii="Arial" w:hAnsi="Arial" w:cs="Arial"/>
                <w:bCs/>
                <w:sz w:val="18"/>
                <w:szCs w:val="18"/>
                <w:lang w:val="en"/>
              </w:rPr>
            </w:pPr>
            <w:r w:rsidRPr="008A34EE">
              <w:rPr>
                <w:rFonts w:ascii="Arial" w:hAnsi="Arial" w:cs="Arial"/>
                <w:bCs/>
                <w:sz w:val="18"/>
                <w:szCs w:val="18"/>
                <w:lang w:val="en"/>
              </w:rPr>
              <w:t xml:space="preserve">Amphiguard brickyard </w:t>
            </w:r>
            <w:r>
              <w:rPr>
                <w:rFonts w:ascii="Arial" w:hAnsi="Arial" w:cs="Arial"/>
                <w:bCs/>
                <w:sz w:val="18"/>
                <w:szCs w:val="18"/>
                <w:lang w:val="en"/>
              </w:rPr>
              <w:t>was r</w:t>
            </w:r>
            <w:r w:rsidR="00527044" w:rsidRPr="00527044">
              <w:rPr>
                <w:rFonts w:ascii="Arial" w:hAnsi="Arial" w:cs="Arial"/>
                <w:bCs/>
                <w:sz w:val="18"/>
                <w:szCs w:val="18"/>
                <w:lang w:val="en"/>
              </w:rPr>
              <w:t xml:space="preserve">epresented by </w:t>
            </w:r>
            <w:r w:rsidR="00527044">
              <w:rPr>
                <w:rFonts w:ascii="Arial" w:hAnsi="Arial" w:cs="Arial"/>
                <w:bCs/>
                <w:sz w:val="18"/>
                <w:szCs w:val="18"/>
                <w:lang w:val="en"/>
              </w:rPr>
              <w:t>its Director</w:t>
            </w:r>
            <w:r>
              <w:rPr>
                <w:rFonts w:ascii="Arial" w:hAnsi="Arial" w:cs="Arial"/>
                <w:bCs/>
                <w:sz w:val="18"/>
                <w:szCs w:val="18"/>
                <w:lang w:val="en"/>
              </w:rPr>
              <w:t xml:space="preserve">.  </w:t>
            </w:r>
            <w:r w:rsidR="00BF5EFD">
              <w:rPr>
                <w:rFonts w:ascii="Arial" w:hAnsi="Arial" w:cs="Arial"/>
                <w:bCs/>
                <w:sz w:val="18"/>
                <w:szCs w:val="18"/>
                <w:lang w:val="en"/>
              </w:rPr>
              <w:t>This enterprise</w:t>
            </w:r>
            <w:r>
              <w:rPr>
                <w:rFonts w:ascii="Arial" w:hAnsi="Arial" w:cs="Arial"/>
                <w:bCs/>
                <w:sz w:val="18"/>
                <w:szCs w:val="18"/>
                <w:lang w:val="en"/>
              </w:rPr>
              <w:t xml:space="preserve"> </w:t>
            </w:r>
            <w:r w:rsidR="00527044" w:rsidRPr="00527044">
              <w:rPr>
                <w:rFonts w:ascii="Arial" w:hAnsi="Arial" w:cs="Arial"/>
                <w:bCs/>
                <w:sz w:val="18"/>
                <w:szCs w:val="18"/>
                <w:lang w:val="en"/>
              </w:rPr>
              <w:t>speciali</w:t>
            </w:r>
            <w:r>
              <w:rPr>
                <w:rFonts w:ascii="Arial" w:hAnsi="Arial" w:cs="Arial"/>
                <w:bCs/>
                <w:sz w:val="18"/>
                <w:szCs w:val="18"/>
                <w:lang w:val="en"/>
              </w:rPr>
              <w:t>s</w:t>
            </w:r>
            <w:r w:rsidR="00527044" w:rsidRPr="00527044">
              <w:rPr>
                <w:rFonts w:ascii="Arial" w:hAnsi="Arial" w:cs="Arial"/>
                <w:bCs/>
                <w:sz w:val="18"/>
                <w:szCs w:val="18"/>
                <w:lang w:val="en"/>
              </w:rPr>
              <w:t xml:space="preserve">es in the manufacture of cement bricks namely: maxi, stock, hollow, beveled pavers, interlocking pavers and v-shaped pavers. </w:t>
            </w:r>
            <w:r w:rsidRPr="008A34EE">
              <w:rPr>
                <w:rFonts w:ascii="Arial" w:hAnsi="Arial" w:cs="Arial"/>
                <w:bCs/>
                <w:sz w:val="18"/>
                <w:szCs w:val="18"/>
                <w:lang w:val="en"/>
              </w:rPr>
              <w:t xml:space="preserve">Amphiguard brickyard </w:t>
            </w:r>
            <w:r w:rsidR="00527044" w:rsidRPr="00527044">
              <w:rPr>
                <w:rFonts w:ascii="Arial" w:hAnsi="Arial" w:cs="Arial"/>
                <w:bCs/>
                <w:sz w:val="18"/>
                <w:szCs w:val="18"/>
                <w:lang w:val="en"/>
              </w:rPr>
              <w:t>mainly supply cement bricks and pavers to top franchise brands, community contractors, and government contractors.</w:t>
            </w:r>
          </w:p>
        </w:tc>
      </w:tr>
      <w:tr w:rsidR="004B72B9" w:rsidRPr="00DA3B16" w:rsidTr="00527044">
        <w:tc>
          <w:tcPr>
            <w:tcW w:w="2547" w:type="dxa"/>
          </w:tcPr>
          <w:p w:rsidR="00527044" w:rsidRDefault="00527044" w:rsidP="00B9008C">
            <w:pPr>
              <w:spacing w:after="0" w:line="360" w:lineRule="auto"/>
              <w:jc w:val="both"/>
              <w:rPr>
                <w:rFonts w:ascii="Arial" w:hAnsi="Arial" w:cs="Arial"/>
                <w:bCs/>
                <w:sz w:val="18"/>
                <w:szCs w:val="18"/>
                <w:lang w:val="en"/>
              </w:rPr>
            </w:pPr>
          </w:p>
          <w:p w:rsidR="008A34EE" w:rsidRDefault="00527044" w:rsidP="00B9008C">
            <w:pPr>
              <w:spacing w:after="0" w:line="360" w:lineRule="auto"/>
              <w:jc w:val="both"/>
              <w:rPr>
                <w:rFonts w:ascii="Arial" w:hAnsi="Arial" w:cs="Arial"/>
                <w:b/>
                <w:bCs/>
                <w:sz w:val="18"/>
                <w:szCs w:val="18"/>
                <w:lang w:val="en"/>
              </w:rPr>
            </w:pPr>
            <w:r w:rsidRPr="00030323">
              <w:rPr>
                <w:rFonts w:ascii="Arial" w:hAnsi="Arial" w:cs="Arial"/>
                <w:b/>
                <w:bCs/>
                <w:sz w:val="18"/>
                <w:szCs w:val="18"/>
                <w:lang w:val="en"/>
              </w:rPr>
              <w:t>Solve Direct Electronics.</w:t>
            </w:r>
            <w:r w:rsidR="00030323" w:rsidRPr="00527044">
              <w:rPr>
                <w:rFonts w:ascii="Arial" w:hAnsi="Arial" w:cs="Arial"/>
                <w:bCs/>
                <w:sz w:val="18"/>
                <w:szCs w:val="18"/>
                <w:lang w:val="en"/>
              </w:rPr>
              <w:t xml:space="preserve"> </w:t>
            </w:r>
            <w:r w:rsidR="008A34EE">
              <w:rPr>
                <w:rFonts w:ascii="Arial" w:hAnsi="Arial" w:cs="Arial"/>
                <w:bCs/>
                <w:sz w:val="18"/>
                <w:szCs w:val="18"/>
                <w:lang w:val="en"/>
              </w:rPr>
              <w:t>[</w:t>
            </w:r>
            <w:r w:rsidR="00030323" w:rsidRPr="00030323">
              <w:rPr>
                <w:rFonts w:ascii="Arial" w:hAnsi="Arial" w:cs="Arial"/>
                <w:b/>
                <w:bCs/>
                <w:sz w:val="18"/>
                <w:szCs w:val="18"/>
                <w:lang w:val="en"/>
              </w:rPr>
              <w:t>SDE</w:t>
            </w:r>
            <w:r w:rsidR="008A34EE">
              <w:rPr>
                <w:rFonts w:ascii="Arial" w:hAnsi="Arial" w:cs="Arial"/>
                <w:b/>
                <w:bCs/>
                <w:sz w:val="18"/>
                <w:szCs w:val="18"/>
                <w:lang w:val="en"/>
              </w:rPr>
              <w:t>]</w:t>
            </w:r>
            <w:r w:rsidR="00030323" w:rsidRPr="00030323">
              <w:rPr>
                <w:rFonts w:ascii="Arial" w:hAnsi="Arial" w:cs="Arial"/>
                <w:b/>
                <w:bCs/>
                <w:sz w:val="18"/>
                <w:szCs w:val="18"/>
                <w:lang w:val="en"/>
              </w:rPr>
              <w:t xml:space="preserve"> </w:t>
            </w:r>
          </w:p>
          <w:p w:rsidR="004B72B9" w:rsidRPr="00030323" w:rsidRDefault="00030323" w:rsidP="00B9008C">
            <w:pPr>
              <w:spacing w:after="0" w:line="360" w:lineRule="auto"/>
              <w:jc w:val="both"/>
              <w:rPr>
                <w:rFonts w:ascii="Arial" w:hAnsi="Arial" w:cs="Arial"/>
                <w:b/>
                <w:bCs/>
                <w:sz w:val="18"/>
                <w:szCs w:val="18"/>
                <w:lang w:val="en"/>
              </w:rPr>
            </w:pPr>
            <w:r w:rsidRPr="00030323">
              <w:rPr>
                <w:rFonts w:ascii="Arial" w:hAnsi="Arial" w:cs="Arial"/>
                <w:b/>
                <w:bCs/>
                <w:sz w:val="18"/>
                <w:szCs w:val="18"/>
                <w:lang w:val="en"/>
              </w:rPr>
              <w:t>(G</w:t>
            </w:r>
            <w:r w:rsidR="008A34EE">
              <w:rPr>
                <w:rFonts w:ascii="Arial" w:hAnsi="Arial" w:cs="Arial"/>
                <w:b/>
                <w:bCs/>
                <w:sz w:val="18"/>
                <w:szCs w:val="18"/>
                <w:lang w:val="en"/>
              </w:rPr>
              <w:t xml:space="preserve">auteng </w:t>
            </w:r>
            <w:r w:rsidRPr="00030323">
              <w:rPr>
                <w:rFonts w:ascii="Arial" w:hAnsi="Arial" w:cs="Arial"/>
                <w:b/>
                <w:bCs/>
                <w:sz w:val="18"/>
                <w:szCs w:val="18"/>
                <w:lang w:val="en"/>
              </w:rPr>
              <w:t>P</w:t>
            </w:r>
            <w:r w:rsidR="008A34EE">
              <w:rPr>
                <w:rFonts w:ascii="Arial" w:hAnsi="Arial" w:cs="Arial"/>
                <w:b/>
                <w:bCs/>
                <w:sz w:val="18"/>
                <w:szCs w:val="18"/>
                <w:lang w:val="en"/>
              </w:rPr>
              <w:t>rovince</w:t>
            </w:r>
            <w:r w:rsidRPr="00030323">
              <w:rPr>
                <w:rFonts w:ascii="Arial" w:hAnsi="Arial" w:cs="Arial"/>
                <w:b/>
                <w:bCs/>
                <w:sz w:val="18"/>
                <w:szCs w:val="18"/>
                <w:lang w:val="en"/>
              </w:rPr>
              <w:t>)</w:t>
            </w:r>
          </w:p>
        </w:tc>
        <w:tc>
          <w:tcPr>
            <w:tcW w:w="6095" w:type="dxa"/>
          </w:tcPr>
          <w:p w:rsidR="004B72B9" w:rsidRPr="00DA3B16" w:rsidRDefault="008A34EE" w:rsidP="008A34EE">
            <w:pPr>
              <w:spacing w:after="0" w:line="360" w:lineRule="auto"/>
              <w:jc w:val="both"/>
              <w:rPr>
                <w:rFonts w:ascii="Arial" w:hAnsi="Arial" w:cs="Arial"/>
                <w:bCs/>
                <w:sz w:val="18"/>
                <w:szCs w:val="18"/>
                <w:lang w:val="en"/>
              </w:rPr>
            </w:pPr>
            <w:r>
              <w:rPr>
                <w:rFonts w:ascii="Arial" w:hAnsi="Arial" w:cs="Arial"/>
                <w:bCs/>
                <w:sz w:val="18"/>
                <w:szCs w:val="18"/>
                <w:lang w:val="en"/>
              </w:rPr>
              <w:t>The company was r</w:t>
            </w:r>
            <w:r w:rsidR="00527044" w:rsidRPr="00527044">
              <w:rPr>
                <w:rFonts w:ascii="Arial" w:hAnsi="Arial" w:cs="Arial"/>
                <w:bCs/>
                <w:sz w:val="18"/>
                <w:szCs w:val="18"/>
                <w:lang w:val="en"/>
              </w:rPr>
              <w:t xml:space="preserve">epresented by </w:t>
            </w:r>
            <w:r>
              <w:rPr>
                <w:rFonts w:ascii="Arial" w:hAnsi="Arial" w:cs="Arial"/>
                <w:bCs/>
                <w:sz w:val="18"/>
                <w:szCs w:val="18"/>
                <w:lang w:val="en"/>
              </w:rPr>
              <w:t>i</w:t>
            </w:r>
            <w:r w:rsidR="00030323">
              <w:rPr>
                <w:rFonts w:ascii="Arial" w:hAnsi="Arial" w:cs="Arial"/>
                <w:bCs/>
                <w:sz w:val="18"/>
                <w:szCs w:val="18"/>
                <w:lang w:val="en"/>
              </w:rPr>
              <w:t>ts Director</w:t>
            </w:r>
            <w:r>
              <w:rPr>
                <w:rFonts w:ascii="Arial" w:hAnsi="Arial" w:cs="Arial"/>
                <w:bCs/>
                <w:sz w:val="18"/>
                <w:szCs w:val="18"/>
                <w:lang w:val="en"/>
              </w:rPr>
              <w:t xml:space="preserve">.  </w:t>
            </w:r>
            <w:r w:rsidRPr="008A34EE">
              <w:rPr>
                <w:rFonts w:ascii="Arial" w:hAnsi="Arial" w:cs="Arial"/>
                <w:bCs/>
                <w:sz w:val="18"/>
                <w:szCs w:val="18"/>
                <w:lang w:val="en"/>
              </w:rPr>
              <w:t xml:space="preserve">Solve Direct Electronics. </w:t>
            </w:r>
            <w:r>
              <w:rPr>
                <w:rFonts w:ascii="Arial" w:hAnsi="Arial" w:cs="Arial"/>
                <w:bCs/>
                <w:sz w:val="18"/>
                <w:szCs w:val="18"/>
                <w:lang w:val="en"/>
              </w:rPr>
              <w:t>(</w:t>
            </w:r>
            <w:r w:rsidRPr="008A34EE">
              <w:rPr>
                <w:rFonts w:ascii="Arial" w:hAnsi="Arial" w:cs="Arial"/>
                <w:bCs/>
                <w:sz w:val="18"/>
                <w:szCs w:val="18"/>
                <w:lang w:val="en"/>
              </w:rPr>
              <w:t>SDE</w:t>
            </w:r>
            <w:r>
              <w:rPr>
                <w:rFonts w:ascii="Arial" w:hAnsi="Arial" w:cs="Arial"/>
                <w:bCs/>
                <w:sz w:val="18"/>
                <w:szCs w:val="18"/>
                <w:lang w:val="en"/>
              </w:rPr>
              <w:t xml:space="preserve">).  SDE </w:t>
            </w:r>
            <w:r w:rsidR="00527044" w:rsidRPr="00527044">
              <w:rPr>
                <w:rFonts w:ascii="Arial" w:hAnsi="Arial" w:cs="Arial"/>
                <w:bCs/>
                <w:sz w:val="18"/>
                <w:szCs w:val="18"/>
                <w:lang w:val="en"/>
              </w:rPr>
              <w:t>envisions a future where all participants are knowledgeable in their electronic assembly requirements</w:t>
            </w:r>
            <w:r>
              <w:rPr>
                <w:rFonts w:ascii="Arial" w:hAnsi="Arial" w:cs="Arial"/>
                <w:bCs/>
                <w:sz w:val="18"/>
                <w:szCs w:val="18"/>
                <w:lang w:val="en"/>
              </w:rPr>
              <w:t xml:space="preserve">.  The company </w:t>
            </w:r>
            <w:r w:rsidR="00527044" w:rsidRPr="00527044">
              <w:rPr>
                <w:rFonts w:ascii="Arial" w:hAnsi="Arial" w:cs="Arial"/>
                <w:bCs/>
                <w:sz w:val="18"/>
                <w:szCs w:val="18"/>
                <w:lang w:val="en"/>
              </w:rPr>
              <w:t>mainly train</w:t>
            </w:r>
            <w:r>
              <w:rPr>
                <w:rFonts w:ascii="Arial" w:hAnsi="Arial" w:cs="Arial"/>
                <w:bCs/>
                <w:sz w:val="18"/>
                <w:szCs w:val="18"/>
                <w:lang w:val="en"/>
              </w:rPr>
              <w:t>s</w:t>
            </w:r>
            <w:r w:rsidR="00527044" w:rsidRPr="00527044">
              <w:rPr>
                <w:rFonts w:ascii="Arial" w:hAnsi="Arial" w:cs="Arial"/>
                <w:bCs/>
                <w:sz w:val="18"/>
                <w:szCs w:val="18"/>
                <w:lang w:val="en"/>
              </w:rPr>
              <w:t xml:space="preserve"> individuals in a high technology and niche industry called the Aerospace Industry. </w:t>
            </w:r>
            <w:r>
              <w:rPr>
                <w:rFonts w:ascii="Arial" w:hAnsi="Arial" w:cs="Arial"/>
                <w:bCs/>
                <w:sz w:val="18"/>
                <w:szCs w:val="18"/>
                <w:lang w:val="en"/>
              </w:rPr>
              <w:t xml:space="preserve"> </w:t>
            </w:r>
            <w:r w:rsidR="00527044" w:rsidRPr="00527044">
              <w:rPr>
                <w:rFonts w:ascii="Arial" w:hAnsi="Arial" w:cs="Arial"/>
                <w:bCs/>
                <w:sz w:val="18"/>
                <w:szCs w:val="18"/>
                <w:lang w:val="en"/>
              </w:rPr>
              <w:t xml:space="preserve">Quality and compliance </w:t>
            </w:r>
            <w:r>
              <w:rPr>
                <w:rFonts w:ascii="Arial" w:hAnsi="Arial" w:cs="Arial"/>
                <w:bCs/>
                <w:sz w:val="18"/>
                <w:szCs w:val="18"/>
                <w:lang w:val="en"/>
              </w:rPr>
              <w:t>t</w:t>
            </w:r>
            <w:r w:rsidR="00527044" w:rsidRPr="00527044">
              <w:rPr>
                <w:rFonts w:ascii="Arial" w:hAnsi="Arial" w:cs="Arial"/>
                <w:bCs/>
                <w:sz w:val="18"/>
                <w:szCs w:val="18"/>
                <w:lang w:val="en"/>
              </w:rPr>
              <w:t xml:space="preserve">raining are presented on class 3 level products meaning that lives depend on what we do. </w:t>
            </w:r>
            <w:r w:rsidR="00030323">
              <w:rPr>
                <w:rFonts w:ascii="Arial" w:hAnsi="Arial" w:cs="Arial"/>
                <w:bCs/>
                <w:sz w:val="18"/>
                <w:szCs w:val="18"/>
                <w:lang w:val="en"/>
              </w:rPr>
              <w:t>The company also</w:t>
            </w:r>
            <w:r w:rsidR="00527044" w:rsidRPr="00527044">
              <w:rPr>
                <w:rFonts w:ascii="Arial" w:hAnsi="Arial" w:cs="Arial"/>
                <w:bCs/>
                <w:sz w:val="18"/>
                <w:szCs w:val="18"/>
                <w:lang w:val="en"/>
              </w:rPr>
              <w:t xml:space="preserve"> produce</w:t>
            </w:r>
            <w:r w:rsidR="00030323">
              <w:rPr>
                <w:rFonts w:ascii="Arial" w:hAnsi="Arial" w:cs="Arial"/>
                <w:bCs/>
                <w:sz w:val="18"/>
                <w:szCs w:val="18"/>
                <w:lang w:val="en"/>
              </w:rPr>
              <w:t>s</w:t>
            </w:r>
            <w:r w:rsidR="00527044" w:rsidRPr="00527044">
              <w:rPr>
                <w:rFonts w:ascii="Arial" w:hAnsi="Arial" w:cs="Arial"/>
                <w:bCs/>
                <w:sz w:val="18"/>
                <w:szCs w:val="18"/>
                <w:lang w:val="en"/>
              </w:rPr>
              <w:t xml:space="preserve"> printed circuit board assembly to leading electronic companies.</w:t>
            </w:r>
          </w:p>
        </w:tc>
      </w:tr>
      <w:tr w:rsidR="004B72B9" w:rsidRPr="00DA3B16" w:rsidTr="00527044">
        <w:tc>
          <w:tcPr>
            <w:tcW w:w="2547" w:type="dxa"/>
          </w:tcPr>
          <w:p w:rsidR="00390AF6" w:rsidRDefault="00030323" w:rsidP="00B9008C">
            <w:pPr>
              <w:spacing w:after="0" w:line="360" w:lineRule="auto"/>
              <w:jc w:val="both"/>
              <w:rPr>
                <w:rFonts w:ascii="Arial" w:hAnsi="Arial" w:cs="Arial"/>
                <w:b/>
                <w:bCs/>
                <w:sz w:val="18"/>
                <w:szCs w:val="18"/>
                <w:lang w:val="en"/>
              </w:rPr>
            </w:pPr>
            <w:r>
              <w:rPr>
                <w:rFonts w:ascii="Arial" w:hAnsi="Arial" w:cs="Arial"/>
                <w:b/>
                <w:bCs/>
                <w:sz w:val="18"/>
                <w:szCs w:val="18"/>
                <w:lang w:val="en"/>
              </w:rPr>
              <w:t xml:space="preserve">Barui-Driehoek </w:t>
            </w:r>
            <w:r w:rsidRPr="00030323">
              <w:rPr>
                <w:rFonts w:ascii="Arial" w:hAnsi="Arial" w:cs="Arial"/>
                <w:b/>
                <w:bCs/>
                <w:sz w:val="18"/>
                <w:szCs w:val="18"/>
                <w:lang w:val="en"/>
              </w:rPr>
              <w:t>Co-</w:t>
            </w:r>
            <w:r w:rsidR="00390AF6" w:rsidRPr="00030323">
              <w:rPr>
                <w:rFonts w:ascii="Arial" w:hAnsi="Arial" w:cs="Arial"/>
                <w:b/>
                <w:bCs/>
                <w:sz w:val="18"/>
                <w:szCs w:val="18"/>
                <w:lang w:val="en"/>
              </w:rPr>
              <w:t>operative</w:t>
            </w:r>
            <w:r w:rsidR="00390AF6">
              <w:rPr>
                <w:rFonts w:ascii="Arial" w:hAnsi="Arial" w:cs="Arial"/>
                <w:b/>
                <w:bCs/>
                <w:sz w:val="18"/>
                <w:szCs w:val="18"/>
                <w:lang w:val="en"/>
              </w:rPr>
              <w:t xml:space="preserve"> </w:t>
            </w:r>
            <w:r w:rsidRPr="00030323">
              <w:rPr>
                <w:rFonts w:ascii="Arial" w:hAnsi="Arial" w:cs="Arial"/>
                <w:b/>
                <w:bCs/>
                <w:sz w:val="18"/>
                <w:szCs w:val="18"/>
                <w:lang w:val="en"/>
              </w:rPr>
              <w:t xml:space="preserve">farm </w:t>
            </w:r>
          </w:p>
          <w:p w:rsidR="004B72B9" w:rsidRPr="00030323" w:rsidRDefault="00030323" w:rsidP="00B9008C">
            <w:pPr>
              <w:spacing w:after="0" w:line="360" w:lineRule="auto"/>
              <w:jc w:val="both"/>
              <w:rPr>
                <w:rFonts w:ascii="Arial" w:hAnsi="Arial" w:cs="Arial"/>
                <w:b/>
                <w:bCs/>
                <w:sz w:val="18"/>
                <w:szCs w:val="18"/>
                <w:lang w:val="en"/>
              </w:rPr>
            </w:pPr>
            <w:r w:rsidRPr="00030323">
              <w:rPr>
                <w:rFonts w:ascii="Arial" w:hAnsi="Arial" w:cs="Arial"/>
                <w:b/>
                <w:bCs/>
                <w:sz w:val="18"/>
                <w:szCs w:val="18"/>
                <w:lang w:val="en"/>
              </w:rPr>
              <w:t>(N</w:t>
            </w:r>
            <w:r w:rsidR="00390AF6">
              <w:rPr>
                <w:rFonts w:ascii="Arial" w:hAnsi="Arial" w:cs="Arial"/>
                <w:b/>
                <w:bCs/>
                <w:sz w:val="18"/>
                <w:szCs w:val="18"/>
                <w:lang w:val="en"/>
              </w:rPr>
              <w:t xml:space="preserve">orth </w:t>
            </w:r>
            <w:r w:rsidRPr="00030323">
              <w:rPr>
                <w:rFonts w:ascii="Arial" w:hAnsi="Arial" w:cs="Arial"/>
                <w:b/>
                <w:bCs/>
                <w:sz w:val="18"/>
                <w:szCs w:val="18"/>
                <w:lang w:val="en"/>
              </w:rPr>
              <w:t>W</w:t>
            </w:r>
            <w:r w:rsidR="00390AF6">
              <w:rPr>
                <w:rFonts w:ascii="Arial" w:hAnsi="Arial" w:cs="Arial"/>
                <w:b/>
                <w:bCs/>
                <w:sz w:val="18"/>
                <w:szCs w:val="18"/>
                <w:lang w:val="en"/>
              </w:rPr>
              <w:t>est Province</w:t>
            </w:r>
            <w:r w:rsidRPr="00030323">
              <w:rPr>
                <w:rFonts w:ascii="Arial" w:hAnsi="Arial" w:cs="Arial"/>
                <w:b/>
                <w:bCs/>
                <w:sz w:val="18"/>
                <w:szCs w:val="18"/>
                <w:lang w:val="en"/>
              </w:rPr>
              <w:t>)</w:t>
            </w:r>
          </w:p>
        </w:tc>
        <w:tc>
          <w:tcPr>
            <w:tcW w:w="6095" w:type="dxa"/>
          </w:tcPr>
          <w:p w:rsidR="004B72B9" w:rsidRPr="00DA3B16" w:rsidRDefault="00390AF6" w:rsidP="00390AF6">
            <w:pPr>
              <w:spacing w:after="0" w:line="360" w:lineRule="auto"/>
              <w:jc w:val="both"/>
              <w:rPr>
                <w:rFonts w:ascii="Arial" w:hAnsi="Arial" w:cs="Arial"/>
                <w:bCs/>
                <w:sz w:val="18"/>
                <w:szCs w:val="18"/>
                <w:lang w:val="en"/>
              </w:rPr>
            </w:pPr>
            <w:r>
              <w:rPr>
                <w:rFonts w:ascii="Arial" w:hAnsi="Arial" w:cs="Arial"/>
                <w:bCs/>
                <w:sz w:val="18"/>
                <w:szCs w:val="18"/>
                <w:lang w:val="en"/>
              </w:rPr>
              <w:t>The enterprise was r</w:t>
            </w:r>
            <w:r w:rsidR="00030323" w:rsidRPr="00030323">
              <w:rPr>
                <w:rFonts w:ascii="Arial" w:hAnsi="Arial" w:cs="Arial"/>
                <w:bCs/>
                <w:sz w:val="18"/>
                <w:szCs w:val="18"/>
                <w:lang w:val="en"/>
              </w:rPr>
              <w:t xml:space="preserve">epresented by </w:t>
            </w:r>
            <w:r w:rsidR="00030323">
              <w:rPr>
                <w:rFonts w:ascii="Arial" w:hAnsi="Arial" w:cs="Arial"/>
                <w:bCs/>
                <w:sz w:val="18"/>
                <w:szCs w:val="18"/>
                <w:lang w:val="en"/>
              </w:rPr>
              <w:t>a Director</w:t>
            </w:r>
            <w:r>
              <w:rPr>
                <w:rFonts w:ascii="Arial" w:hAnsi="Arial" w:cs="Arial"/>
                <w:bCs/>
                <w:sz w:val="18"/>
                <w:szCs w:val="18"/>
                <w:lang w:val="en"/>
              </w:rPr>
              <w:t xml:space="preserve">.  </w:t>
            </w:r>
            <w:r w:rsidRPr="00390AF6">
              <w:rPr>
                <w:rFonts w:ascii="Arial" w:hAnsi="Arial" w:cs="Arial"/>
                <w:bCs/>
                <w:sz w:val="18"/>
                <w:szCs w:val="18"/>
                <w:lang w:val="en"/>
              </w:rPr>
              <w:t>Barui-Driehoek Co-operative farm</w:t>
            </w:r>
            <w:r>
              <w:rPr>
                <w:rFonts w:ascii="Arial" w:hAnsi="Arial" w:cs="Arial"/>
                <w:bCs/>
                <w:sz w:val="18"/>
                <w:szCs w:val="18"/>
                <w:lang w:val="en"/>
              </w:rPr>
              <w:t xml:space="preserve"> </w:t>
            </w:r>
            <w:r w:rsidR="00030323" w:rsidRPr="00030323">
              <w:rPr>
                <w:rFonts w:ascii="Arial" w:hAnsi="Arial" w:cs="Arial"/>
                <w:bCs/>
                <w:sz w:val="18"/>
                <w:szCs w:val="18"/>
                <w:lang w:val="en"/>
              </w:rPr>
              <w:t xml:space="preserve">is a registered cooperative with 5 members. </w:t>
            </w:r>
            <w:r>
              <w:rPr>
                <w:rFonts w:ascii="Arial" w:hAnsi="Arial" w:cs="Arial"/>
                <w:bCs/>
                <w:sz w:val="18"/>
                <w:szCs w:val="18"/>
                <w:lang w:val="en"/>
              </w:rPr>
              <w:t xml:space="preserve"> T</w:t>
            </w:r>
            <w:r w:rsidR="00030323" w:rsidRPr="00030323">
              <w:rPr>
                <w:rFonts w:ascii="Arial" w:hAnsi="Arial" w:cs="Arial"/>
                <w:bCs/>
                <w:sz w:val="18"/>
                <w:szCs w:val="18"/>
                <w:lang w:val="en"/>
              </w:rPr>
              <w:t xml:space="preserve">he 1855ha farm belongs to the government, and was allocated to </w:t>
            </w:r>
            <w:r w:rsidRPr="00390AF6">
              <w:rPr>
                <w:rFonts w:ascii="Arial" w:hAnsi="Arial" w:cs="Arial"/>
                <w:bCs/>
                <w:sz w:val="18"/>
                <w:szCs w:val="18"/>
                <w:lang w:val="en"/>
              </w:rPr>
              <w:t>Barui-Driehoek Co-operative</w:t>
            </w:r>
            <w:r w:rsidR="00030323">
              <w:rPr>
                <w:rFonts w:ascii="Arial" w:hAnsi="Arial" w:cs="Arial"/>
                <w:bCs/>
                <w:sz w:val="18"/>
                <w:szCs w:val="18"/>
                <w:lang w:val="en"/>
              </w:rPr>
              <w:t xml:space="preserve"> L</w:t>
            </w:r>
            <w:r w:rsidR="00030323" w:rsidRPr="00030323">
              <w:rPr>
                <w:rFonts w:ascii="Arial" w:hAnsi="Arial" w:cs="Arial"/>
                <w:bCs/>
                <w:sz w:val="18"/>
                <w:szCs w:val="18"/>
                <w:lang w:val="en"/>
              </w:rPr>
              <w:t xml:space="preserve">td in 2011 on a renewable 30 years lease basis by the </w:t>
            </w:r>
            <w:r>
              <w:rPr>
                <w:rFonts w:ascii="Arial" w:hAnsi="Arial" w:cs="Arial"/>
                <w:bCs/>
                <w:sz w:val="18"/>
                <w:szCs w:val="18"/>
                <w:lang w:val="en"/>
              </w:rPr>
              <w:t>D</w:t>
            </w:r>
            <w:r w:rsidR="00030323" w:rsidRPr="00030323">
              <w:rPr>
                <w:rFonts w:ascii="Arial" w:hAnsi="Arial" w:cs="Arial"/>
                <w:bCs/>
                <w:sz w:val="18"/>
                <w:szCs w:val="18"/>
                <w:lang w:val="en"/>
              </w:rPr>
              <w:t xml:space="preserve">epartment of </w:t>
            </w:r>
            <w:r>
              <w:rPr>
                <w:rFonts w:ascii="Arial" w:hAnsi="Arial" w:cs="Arial"/>
                <w:bCs/>
                <w:sz w:val="18"/>
                <w:szCs w:val="18"/>
                <w:lang w:val="en"/>
              </w:rPr>
              <w:t>R</w:t>
            </w:r>
            <w:r w:rsidR="00030323" w:rsidRPr="00030323">
              <w:rPr>
                <w:rFonts w:ascii="Arial" w:hAnsi="Arial" w:cs="Arial"/>
                <w:bCs/>
                <w:sz w:val="18"/>
                <w:szCs w:val="18"/>
                <w:lang w:val="en"/>
              </w:rPr>
              <w:t xml:space="preserve">ural </w:t>
            </w:r>
            <w:r>
              <w:rPr>
                <w:rFonts w:ascii="Arial" w:hAnsi="Arial" w:cs="Arial"/>
                <w:bCs/>
                <w:sz w:val="18"/>
                <w:szCs w:val="18"/>
                <w:lang w:val="en"/>
              </w:rPr>
              <w:t>D</w:t>
            </w:r>
            <w:r w:rsidR="00030323" w:rsidRPr="00030323">
              <w:rPr>
                <w:rFonts w:ascii="Arial" w:hAnsi="Arial" w:cs="Arial"/>
                <w:bCs/>
                <w:sz w:val="18"/>
                <w:szCs w:val="18"/>
                <w:lang w:val="en"/>
              </w:rPr>
              <w:t xml:space="preserve">evelopment and </w:t>
            </w:r>
            <w:r>
              <w:rPr>
                <w:rFonts w:ascii="Arial" w:hAnsi="Arial" w:cs="Arial"/>
                <w:bCs/>
                <w:sz w:val="18"/>
                <w:szCs w:val="18"/>
                <w:lang w:val="en"/>
              </w:rPr>
              <w:t>L</w:t>
            </w:r>
            <w:r w:rsidR="00030323" w:rsidRPr="00030323">
              <w:rPr>
                <w:rFonts w:ascii="Arial" w:hAnsi="Arial" w:cs="Arial"/>
                <w:bCs/>
                <w:sz w:val="18"/>
                <w:szCs w:val="18"/>
                <w:lang w:val="en"/>
              </w:rPr>
              <w:t xml:space="preserve">and </w:t>
            </w:r>
            <w:r>
              <w:rPr>
                <w:rFonts w:ascii="Arial" w:hAnsi="Arial" w:cs="Arial"/>
                <w:bCs/>
                <w:sz w:val="18"/>
                <w:szCs w:val="18"/>
                <w:lang w:val="en"/>
              </w:rPr>
              <w:t>R</w:t>
            </w:r>
            <w:r w:rsidR="00030323" w:rsidRPr="00030323">
              <w:rPr>
                <w:rFonts w:ascii="Arial" w:hAnsi="Arial" w:cs="Arial"/>
                <w:bCs/>
                <w:sz w:val="18"/>
                <w:szCs w:val="18"/>
                <w:lang w:val="en"/>
              </w:rPr>
              <w:t>eform</w:t>
            </w:r>
            <w:r>
              <w:rPr>
                <w:rFonts w:ascii="Arial" w:hAnsi="Arial" w:cs="Arial"/>
                <w:bCs/>
                <w:sz w:val="18"/>
                <w:szCs w:val="18"/>
                <w:lang w:val="en"/>
              </w:rPr>
              <w:t xml:space="preserve"> (DRDLR)</w:t>
            </w:r>
            <w:r w:rsidR="00030323" w:rsidRPr="00030323">
              <w:rPr>
                <w:rFonts w:ascii="Arial" w:hAnsi="Arial" w:cs="Arial"/>
                <w:bCs/>
                <w:sz w:val="18"/>
                <w:szCs w:val="18"/>
                <w:lang w:val="en"/>
              </w:rPr>
              <w:t xml:space="preserve">. </w:t>
            </w:r>
            <w:r>
              <w:rPr>
                <w:rFonts w:ascii="Arial" w:hAnsi="Arial" w:cs="Arial"/>
                <w:bCs/>
                <w:sz w:val="18"/>
                <w:szCs w:val="18"/>
                <w:lang w:val="en"/>
              </w:rPr>
              <w:t>T</w:t>
            </w:r>
            <w:r w:rsidR="00030323" w:rsidRPr="00030323">
              <w:rPr>
                <w:rFonts w:ascii="Arial" w:hAnsi="Arial" w:cs="Arial"/>
                <w:bCs/>
                <w:sz w:val="18"/>
                <w:szCs w:val="18"/>
                <w:lang w:val="en"/>
              </w:rPr>
              <w:t xml:space="preserve">he farm is currently divided into 15 camps. 300 cattle production on veld: in the short term, the main focus of the cattle enterprise is bonsmara cattle. </w:t>
            </w:r>
          </w:p>
        </w:tc>
      </w:tr>
      <w:tr w:rsidR="004B72B9" w:rsidRPr="00DA3B16" w:rsidTr="00527044">
        <w:tc>
          <w:tcPr>
            <w:tcW w:w="2547" w:type="dxa"/>
          </w:tcPr>
          <w:p w:rsidR="004B72B9" w:rsidRPr="00030323" w:rsidRDefault="00030323" w:rsidP="00B9008C">
            <w:pPr>
              <w:spacing w:after="0" w:line="360" w:lineRule="auto"/>
              <w:jc w:val="both"/>
              <w:rPr>
                <w:rFonts w:ascii="Arial" w:hAnsi="Arial" w:cs="Arial"/>
                <w:b/>
                <w:bCs/>
                <w:sz w:val="18"/>
                <w:szCs w:val="18"/>
                <w:lang w:val="en"/>
              </w:rPr>
            </w:pPr>
            <w:r w:rsidRPr="00030323">
              <w:rPr>
                <w:rFonts w:ascii="Arial" w:hAnsi="Arial" w:cs="Arial"/>
                <w:b/>
                <w:bCs/>
                <w:sz w:val="18"/>
                <w:szCs w:val="18"/>
                <w:lang w:val="en"/>
              </w:rPr>
              <w:t>Mankoko Consulting JV (G</w:t>
            </w:r>
            <w:r w:rsidR="00390AF6">
              <w:rPr>
                <w:rFonts w:ascii="Arial" w:hAnsi="Arial" w:cs="Arial"/>
                <w:b/>
                <w:bCs/>
                <w:sz w:val="18"/>
                <w:szCs w:val="18"/>
                <w:lang w:val="en"/>
              </w:rPr>
              <w:t xml:space="preserve">auteng </w:t>
            </w:r>
            <w:r w:rsidRPr="00030323">
              <w:rPr>
                <w:rFonts w:ascii="Arial" w:hAnsi="Arial" w:cs="Arial"/>
                <w:b/>
                <w:bCs/>
                <w:sz w:val="18"/>
                <w:szCs w:val="18"/>
                <w:lang w:val="en"/>
              </w:rPr>
              <w:t>P</w:t>
            </w:r>
            <w:r w:rsidR="00390AF6">
              <w:rPr>
                <w:rFonts w:ascii="Arial" w:hAnsi="Arial" w:cs="Arial"/>
                <w:b/>
                <w:bCs/>
                <w:sz w:val="18"/>
                <w:szCs w:val="18"/>
                <w:lang w:val="en"/>
              </w:rPr>
              <w:t>rovince</w:t>
            </w:r>
            <w:r w:rsidRPr="00030323">
              <w:rPr>
                <w:rFonts w:ascii="Arial" w:hAnsi="Arial" w:cs="Arial"/>
                <w:b/>
                <w:bCs/>
                <w:sz w:val="18"/>
                <w:szCs w:val="18"/>
                <w:lang w:val="en"/>
              </w:rPr>
              <w:t>)</w:t>
            </w:r>
          </w:p>
        </w:tc>
        <w:tc>
          <w:tcPr>
            <w:tcW w:w="6095" w:type="dxa"/>
          </w:tcPr>
          <w:p w:rsidR="004B72B9" w:rsidRPr="00DA3B16" w:rsidRDefault="00390AF6" w:rsidP="00390AF6">
            <w:pPr>
              <w:spacing w:after="0" w:line="360" w:lineRule="auto"/>
              <w:jc w:val="both"/>
              <w:rPr>
                <w:rFonts w:ascii="Arial" w:hAnsi="Arial" w:cs="Arial"/>
                <w:bCs/>
                <w:sz w:val="18"/>
                <w:szCs w:val="18"/>
                <w:lang w:val="en"/>
              </w:rPr>
            </w:pPr>
            <w:r>
              <w:rPr>
                <w:rFonts w:ascii="Arial" w:hAnsi="Arial" w:cs="Arial"/>
                <w:bCs/>
                <w:sz w:val="18"/>
                <w:szCs w:val="18"/>
                <w:lang w:val="en"/>
              </w:rPr>
              <w:t>The company was r</w:t>
            </w:r>
            <w:r w:rsidR="00030323" w:rsidRPr="00030323">
              <w:rPr>
                <w:rFonts w:ascii="Arial" w:hAnsi="Arial" w:cs="Arial"/>
                <w:bCs/>
                <w:sz w:val="18"/>
                <w:szCs w:val="18"/>
                <w:lang w:val="en"/>
              </w:rPr>
              <w:t xml:space="preserve">epresented by </w:t>
            </w:r>
            <w:r w:rsidR="00030323">
              <w:rPr>
                <w:rFonts w:ascii="Arial" w:hAnsi="Arial" w:cs="Arial"/>
                <w:bCs/>
                <w:sz w:val="18"/>
                <w:szCs w:val="18"/>
                <w:lang w:val="en"/>
              </w:rPr>
              <w:t>its Director</w:t>
            </w:r>
            <w:r>
              <w:rPr>
                <w:rFonts w:ascii="Arial" w:hAnsi="Arial" w:cs="Arial"/>
                <w:bCs/>
                <w:sz w:val="18"/>
                <w:szCs w:val="18"/>
                <w:lang w:val="en"/>
              </w:rPr>
              <w:t xml:space="preserve">.  </w:t>
            </w:r>
            <w:r w:rsidRPr="00390AF6">
              <w:rPr>
                <w:rFonts w:ascii="Arial" w:hAnsi="Arial" w:cs="Arial"/>
                <w:bCs/>
                <w:sz w:val="18"/>
                <w:szCs w:val="18"/>
                <w:lang w:val="en"/>
              </w:rPr>
              <w:t>Mankoko Consulting JV</w:t>
            </w:r>
            <w:r w:rsidR="00030323" w:rsidRPr="00030323">
              <w:rPr>
                <w:rFonts w:ascii="Arial" w:hAnsi="Arial" w:cs="Arial"/>
                <w:bCs/>
                <w:sz w:val="18"/>
                <w:szCs w:val="18"/>
                <w:lang w:val="en"/>
              </w:rPr>
              <w:t xml:space="preserve"> is a company that manufactures leather products, hand bags, shoes, hand gloves and belts. </w:t>
            </w:r>
            <w:r>
              <w:rPr>
                <w:rFonts w:ascii="Arial" w:hAnsi="Arial" w:cs="Arial"/>
                <w:bCs/>
                <w:sz w:val="18"/>
                <w:szCs w:val="18"/>
                <w:lang w:val="en"/>
              </w:rPr>
              <w:t xml:space="preserve"> </w:t>
            </w:r>
            <w:r w:rsidR="00030323" w:rsidRPr="00030323">
              <w:rPr>
                <w:rFonts w:ascii="Arial" w:hAnsi="Arial" w:cs="Arial"/>
                <w:bCs/>
                <w:sz w:val="18"/>
                <w:szCs w:val="18"/>
                <w:lang w:val="en"/>
              </w:rPr>
              <w:t>There is a section that manufactures cleaning chemicals for households and industries. The company is now expanding, venturing into introducing the manufacturing of leather safety shoes safety gloves, and safety jackets.</w:t>
            </w:r>
          </w:p>
        </w:tc>
      </w:tr>
      <w:tr w:rsidR="004B72B9" w:rsidRPr="00DA3B16" w:rsidTr="00527044">
        <w:tc>
          <w:tcPr>
            <w:tcW w:w="2547" w:type="dxa"/>
          </w:tcPr>
          <w:p w:rsidR="00390AF6" w:rsidRDefault="00030323" w:rsidP="00390AF6">
            <w:pPr>
              <w:spacing w:after="0" w:line="360" w:lineRule="auto"/>
              <w:jc w:val="both"/>
              <w:rPr>
                <w:rFonts w:ascii="Arial" w:hAnsi="Arial" w:cs="Arial"/>
                <w:b/>
                <w:bCs/>
                <w:sz w:val="18"/>
                <w:szCs w:val="18"/>
                <w:lang w:val="en"/>
              </w:rPr>
            </w:pPr>
            <w:r w:rsidRPr="00030323">
              <w:rPr>
                <w:rFonts w:ascii="Arial" w:hAnsi="Arial" w:cs="Arial"/>
                <w:b/>
                <w:bCs/>
                <w:sz w:val="18"/>
                <w:szCs w:val="18"/>
                <w:lang w:val="en"/>
              </w:rPr>
              <w:t xml:space="preserve">Chemsol, SA Adhesives (Pty) </w:t>
            </w:r>
            <w:r w:rsidR="00390AF6" w:rsidRPr="00030323">
              <w:rPr>
                <w:rFonts w:ascii="Arial" w:hAnsi="Arial" w:cs="Arial"/>
                <w:b/>
                <w:bCs/>
                <w:sz w:val="18"/>
                <w:szCs w:val="18"/>
                <w:lang w:val="en"/>
              </w:rPr>
              <w:t>Ltd</w:t>
            </w:r>
          </w:p>
          <w:p w:rsidR="004B72B9" w:rsidRPr="00030323" w:rsidRDefault="00030323" w:rsidP="00390AF6">
            <w:pPr>
              <w:spacing w:after="0" w:line="360" w:lineRule="auto"/>
              <w:jc w:val="both"/>
              <w:rPr>
                <w:rFonts w:ascii="Arial" w:hAnsi="Arial" w:cs="Arial"/>
                <w:b/>
                <w:bCs/>
                <w:sz w:val="18"/>
                <w:szCs w:val="18"/>
                <w:lang w:val="en"/>
              </w:rPr>
            </w:pPr>
            <w:r w:rsidRPr="00030323">
              <w:rPr>
                <w:rFonts w:ascii="Arial" w:hAnsi="Arial" w:cs="Arial"/>
                <w:b/>
                <w:bCs/>
                <w:sz w:val="18"/>
                <w:szCs w:val="18"/>
                <w:lang w:val="en"/>
              </w:rPr>
              <w:t>(K</w:t>
            </w:r>
            <w:r w:rsidR="00390AF6">
              <w:rPr>
                <w:rFonts w:ascii="Arial" w:hAnsi="Arial" w:cs="Arial"/>
                <w:b/>
                <w:bCs/>
                <w:sz w:val="18"/>
                <w:szCs w:val="18"/>
                <w:lang w:val="en"/>
              </w:rPr>
              <w:t>wazulu Natal Province</w:t>
            </w:r>
            <w:r w:rsidRPr="00030323">
              <w:rPr>
                <w:rFonts w:ascii="Arial" w:hAnsi="Arial" w:cs="Arial"/>
                <w:b/>
                <w:bCs/>
                <w:sz w:val="18"/>
                <w:szCs w:val="18"/>
                <w:lang w:val="en"/>
              </w:rPr>
              <w:t>)</w:t>
            </w:r>
          </w:p>
        </w:tc>
        <w:tc>
          <w:tcPr>
            <w:tcW w:w="6095" w:type="dxa"/>
          </w:tcPr>
          <w:p w:rsidR="004B72B9" w:rsidRPr="00DA3B16" w:rsidRDefault="00390AF6" w:rsidP="00926302">
            <w:pPr>
              <w:spacing w:after="0" w:line="360" w:lineRule="auto"/>
              <w:jc w:val="both"/>
              <w:rPr>
                <w:rFonts w:ascii="Arial" w:hAnsi="Arial" w:cs="Arial"/>
                <w:bCs/>
                <w:sz w:val="18"/>
                <w:szCs w:val="18"/>
                <w:lang w:val="en"/>
              </w:rPr>
            </w:pPr>
            <w:r w:rsidRPr="00390AF6">
              <w:rPr>
                <w:rFonts w:ascii="Arial" w:hAnsi="Arial" w:cs="Arial"/>
                <w:bCs/>
                <w:sz w:val="18"/>
                <w:szCs w:val="18"/>
                <w:lang w:val="en"/>
              </w:rPr>
              <w:t>Chemsol, SA Adhesives (Pty) Ltd</w:t>
            </w:r>
            <w:r w:rsidRPr="00390AF6" w:rsidDel="00390AF6">
              <w:rPr>
                <w:rFonts w:ascii="Arial" w:hAnsi="Arial" w:cs="Arial"/>
                <w:bCs/>
                <w:sz w:val="18"/>
                <w:szCs w:val="18"/>
                <w:lang w:val="en"/>
              </w:rPr>
              <w:t xml:space="preserve"> </w:t>
            </w:r>
            <w:r>
              <w:rPr>
                <w:rFonts w:ascii="Arial" w:hAnsi="Arial" w:cs="Arial"/>
                <w:bCs/>
                <w:sz w:val="18"/>
                <w:szCs w:val="18"/>
                <w:lang w:val="en"/>
              </w:rPr>
              <w:t>was r</w:t>
            </w:r>
            <w:r w:rsidR="00030323" w:rsidRPr="00030323">
              <w:rPr>
                <w:rFonts w:ascii="Arial" w:hAnsi="Arial" w:cs="Arial"/>
                <w:bCs/>
                <w:sz w:val="18"/>
                <w:szCs w:val="18"/>
                <w:lang w:val="en"/>
              </w:rPr>
              <w:t xml:space="preserve">epresented by </w:t>
            </w:r>
            <w:r w:rsidR="00030323">
              <w:rPr>
                <w:rFonts w:ascii="Arial" w:hAnsi="Arial" w:cs="Arial"/>
                <w:bCs/>
                <w:sz w:val="18"/>
                <w:szCs w:val="18"/>
                <w:lang w:val="en"/>
              </w:rPr>
              <w:t>its Director</w:t>
            </w:r>
            <w:r>
              <w:rPr>
                <w:rFonts w:ascii="Arial" w:hAnsi="Arial" w:cs="Arial"/>
                <w:bCs/>
                <w:sz w:val="18"/>
                <w:szCs w:val="18"/>
                <w:lang w:val="en"/>
              </w:rPr>
              <w:t>.  T</w:t>
            </w:r>
            <w:r w:rsidR="00030323">
              <w:rPr>
                <w:rFonts w:ascii="Arial" w:hAnsi="Arial" w:cs="Arial"/>
                <w:bCs/>
                <w:sz w:val="18"/>
                <w:szCs w:val="18"/>
                <w:lang w:val="en"/>
              </w:rPr>
              <w:t>he company speciali</w:t>
            </w:r>
            <w:r>
              <w:rPr>
                <w:rFonts w:ascii="Arial" w:hAnsi="Arial" w:cs="Arial"/>
                <w:bCs/>
                <w:sz w:val="18"/>
                <w:szCs w:val="18"/>
                <w:lang w:val="en"/>
              </w:rPr>
              <w:t>s</w:t>
            </w:r>
            <w:r w:rsidR="00030323">
              <w:rPr>
                <w:rFonts w:ascii="Arial" w:hAnsi="Arial" w:cs="Arial"/>
                <w:bCs/>
                <w:sz w:val="18"/>
                <w:szCs w:val="18"/>
                <w:lang w:val="en"/>
              </w:rPr>
              <w:t>es</w:t>
            </w:r>
            <w:r w:rsidR="00030323" w:rsidRPr="00030323">
              <w:rPr>
                <w:rFonts w:ascii="Arial" w:hAnsi="Arial" w:cs="Arial"/>
                <w:bCs/>
                <w:sz w:val="18"/>
                <w:szCs w:val="18"/>
                <w:lang w:val="en"/>
              </w:rPr>
              <w:t xml:space="preserve"> in Water Based Adhesives for the Paper and Packaging </w:t>
            </w:r>
            <w:r w:rsidR="00BF5EFD" w:rsidRPr="00030323">
              <w:rPr>
                <w:rFonts w:ascii="Arial" w:hAnsi="Arial" w:cs="Arial"/>
                <w:bCs/>
                <w:sz w:val="18"/>
                <w:szCs w:val="18"/>
                <w:lang w:val="en"/>
              </w:rPr>
              <w:t xml:space="preserve">Industry </w:t>
            </w:r>
            <w:r w:rsidR="00BF5EFD">
              <w:rPr>
                <w:rFonts w:ascii="Arial" w:hAnsi="Arial" w:cs="Arial"/>
                <w:bCs/>
                <w:sz w:val="18"/>
                <w:szCs w:val="18"/>
                <w:lang w:val="en"/>
              </w:rPr>
              <w:t>and</w:t>
            </w:r>
            <w:r w:rsidR="00030323" w:rsidRPr="00030323">
              <w:rPr>
                <w:rFonts w:ascii="Arial" w:hAnsi="Arial" w:cs="Arial"/>
                <w:bCs/>
                <w:sz w:val="18"/>
                <w:szCs w:val="18"/>
                <w:lang w:val="en"/>
              </w:rPr>
              <w:t xml:space="preserve"> Wood Industry. The product brand CHEMSOL speciali</w:t>
            </w:r>
            <w:r w:rsidR="00926302">
              <w:rPr>
                <w:rFonts w:ascii="Arial" w:hAnsi="Arial" w:cs="Arial"/>
                <w:bCs/>
                <w:sz w:val="18"/>
                <w:szCs w:val="18"/>
                <w:lang w:val="en"/>
              </w:rPr>
              <w:t>s</w:t>
            </w:r>
            <w:r w:rsidR="00030323" w:rsidRPr="00030323">
              <w:rPr>
                <w:rFonts w:ascii="Arial" w:hAnsi="Arial" w:cs="Arial"/>
                <w:bCs/>
                <w:sz w:val="18"/>
                <w:szCs w:val="18"/>
                <w:lang w:val="en"/>
              </w:rPr>
              <w:t>es in the Solvent based Adhesive for the Footwear</w:t>
            </w:r>
            <w:r w:rsidR="00926302">
              <w:rPr>
                <w:rFonts w:ascii="Arial" w:hAnsi="Arial" w:cs="Arial"/>
                <w:bCs/>
                <w:sz w:val="18"/>
                <w:szCs w:val="18"/>
                <w:lang w:val="en"/>
              </w:rPr>
              <w:t xml:space="preserve">, </w:t>
            </w:r>
            <w:r w:rsidR="00030323" w:rsidRPr="00030323">
              <w:rPr>
                <w:rFonts w:ascii="Arial" w:hAnsi="Arial" w:cs="Arial"/>
                <w:bCs/>
                <w:sz w:val="18"/>
                <w:szCs w:val="18"/>
                <w:lang w:val="en"/>
              </w:rPr>
              <w:t xml:space="preserve">Furniture and Bedding Industry. </w:t>
            </w:r>
          </w:p>
        </w:tc>
      </w:tr>
      <w:tr w:rsidR="004B72B9" w:rsidRPr="00DA3B16" w:rsidTr="00527044">
        <w:tc>
          <w:tcPr>
            <w:tcW w:w="2547" w:type="dxa"/>
          </w:tcPr>
          <w:p w:rsidR="00926302" w:rsidRDefault="00030323" w:rsidP="00B9008C">
            <w:pPr>
              <w:spacing w:after="0" w:line="360" w:lineRule="auto"/>
              <w:jc w:val="both"/>
              <w:rPr>
                <w:rFonts w:ascii="Arial" w:hAnsi="Arial" w:cs="Arial"/>
                <w:b/>
                <w:bCs/>
                <w:sz w:val="18"/>
                <w:szCs w:val="18"/>
                <w:lang w:val="en"/>
              </w:rPr>
            </w:pPr>
            <w:r w:rsidRPr="00030323">
              <w:rPr>
                <w:rFonts w:ascii="Arial" w:hAnsi="Arial" w:cs="Arial"/>
                <w:b/>
                <w:bCs/>
                <w:sz w:val="18"/>
                <w:szCs w:val="18"/>
                <w:lang w:val="en"/>
              </w:rPr>
              <w:t>Sun Goddess</w:t>
            </w:r>
          </w:p>
          <w:p w:rsidR="004B72B9" w:rsidRPr="00030323" w:rsidRDefault="00030323" w:rsidP="00B9008C">
            <w:pPr>
              <w:spacing w:after="0" w:line="360" w:lineRule="auto"/>
              <w:jc w:val="both"/>
              <w:rPr>
                <w:rFonts w:ascii="Arial" w:hAnsi="Arial" w:cs="Arial"/>
                <w:b/>
                <w:bCs/>
                <w:sz w:val="18"/>
                <w:szCs w:val="18"/>
                <w:lang w:val="en"/>
              </w:rPr>
            </w:pPr>
            <w:r w:rsidRPr="00030323">
              <w:rPr>
                <w:rFonts w:ascii="Arial" w:hAnsi="Arial" w:cs="Arial"/>
                <w:b/>
                <w:bCs/>
                <w:sz w:val="18"/>
                <w:szCs w:val="18"/>
                <w:lang w:val="en"/>
              </w:rPr>
              <w:t>(G</w:t>
            </w:r>
            <w:r w:rsidR="00926302">
              <w:rPr>
                <w:rFonts w:ascii="Arial" w:hAnsi="Arial" w:cs="Arial"/>
                <w:b/>
                <w:bCs/>
                <w:sz w:val="18"/>
                <w:szCs w:val="18"/>
                <w:lang w:val="en"/>
              </w:rPr>
              <w:t xml:space="preserve">auteng </w:t>
            </w:r>
            <w:r w:rsidRPr="00030323">
              <w:rPr>
                <w:rFonts w:ascii="Arial" w:hAnsi="Arial" w:cs="Arial"/>
                <w:b/>
                <w:bCs/>
                <w:sz w:val="18"/>
                <w:szCs w:val="18"/>
                <w:lang w:val="en"/>
              </w:rPr>
              <w:t>P</w:t>
            </w:r>
            <w:r w:rsidR="00926302">
              <w:rPr>
                <w:rFonts w:ascii="Arial" w:hAnsi="Arial" w:cs="Arial"/>
                <w:b/>
                <w:bCs/>
                <w:sz w:val="18"/>
                <w:szCs w:val="18"/>
                <w:lang w:val="en"/>
              </w:rPr>
              <w:t>rovince</w:t>
            </w:r>
            <w:r w:rsidRPr="00030323">
              <w:rPr>
                <w:rFonts w:ascii="Arial" w:hAnsi="Arial" w:cs="Arial"/>
                <w:b/>
                <w:bCs/>
                <w:sz w:val="18"/>
                <w:szCs w:val="18"/>
                <w:lang w:val="en"/>
              </w:rPr>
              <w:t>)</w:t>
            </w:r>
          </w:p>
        </w:tc>
        <w:tc>
          <w:tcPr>
            <w:tcW w:w="6095" w:type="dxa"/>
          </w:tcPr>
          <w:p w:rsidR="004B72B9" w:rsidRPr="00DA3B16" w:rsidRDefault="00926302" w:rsidP="00926302">
            <w:pPr>
              <w:spacing w:after="0" w:line="360" w:lineRule="auto"/>
              <w:jc w:val="both"/>
              <w:rPr>
                <w:rFonts w:ascii="Arial" w:hAnsi="Arial" w:cs="Arial"/>
                <w:bCs/>
                <w:sz w:val="18"/>
                <w:szCs w:val="18"/>
                <w:lang w:val="en"/>
              </w:rPr>
            </w:pPr>
            <w:r>
              <w:rPr>
                <w:rFonts w:ascii="Arial" w:hAnsi="Arial" w:cs="Arial"/>
                <w:bCs/>
                <w:sz w:val="18"/>
                <w:szCs w:val="18"/>
                <w:lang w:val="en"/>
              </w:rPr>
              <w:t>The enterprise was r</w:t>
            </w:r>
            <w:r w:rsidR="00030323" w:rsidRPr="00030323">
              <w:rPr>
                <w:rFonts w:ascii="Arial" w:hAnsi="Arial" w:cs="Arial"/>
                <w:bCs/>
                <w:sz w:val="18"/>
                <w:szCs w:val="18"/>
                <w:lang w:val="en"/>
              </w:rPr>
              <w:t xml:space="preserve">epresented by </w:t>
            </w:r>
            <w:r w:rsidR="00030323">
              <w:rPr>
                <w:rFonts w:ascii="Arial" w:hAnsi="Arial" w:cs="Arial"/>
                <w:bCs/>
                <w:sz w:val="18"/>
                <w:szCs w:val="18"/>
                <w:lang w:val="en"/>
              </w:rPr>
              <w:t>its Director</w:t>
            </w:r>
            <w:r>
              <w:rPr>
                <w:rFonts w:ascii="Arial" w:hAnsi="Arial" w:cs="Arial"/>
                <w:bCs/>
                <w:sz w:val="18"/>
                <w:szCs w:val="18"/>
                <w:lang w:val="en"/>
              </w:rPr>
              <w:t xml:space="preserve">. </w:t>
            </w:r>
            <w:r w:rsidR="00030323">
              <w:rPr>
                <w:rFonts w:ascii="Arial" w:hAnsi="Arial" w:cs="Arial"/>
                <w:bCs/>
                <w:sz w:val="18"/>
                <w:szCs w:val="18"/>
                <w:lang w:val="en"/>
              </w:rPr>
              <w:t xml:space="preserve"> Sun Goddess</w:t>
            </w:r>
            <w:r w:rsidR="00030323" w:rsidRPr="00030323">
              <w:rPr>
                <w:rFonts w:ascii="Arial" w:hAnsi="Arial" w:cs="Arial"/>
                <w:bCs/>
                <w:sz w:val="18"/>
                <w:szCs w:val="18"/>
                <w:lang w:val="en"/>
              </w:rPr>
              <w:t xml:space="preserve"> is a pioneering enterprise with a truly revolutionary fashion brand. Their brand has played the role of fashion-ambassador for South Africa, participating in shows from as far west as Washington as far north as Stockholm, and as far east as Singapore. The Sun Goddess team combine a fiercely individualistic style with a prodigious work ethic and an infectious sense of fun, while delivering the best of Afro-couture.</w:t>
            </w:r>
          </w:p>
        </w:tc>
      </w:tr>
      <w:tr w:rsidR="004B72B9" w:rsidRPr="00DA3B16" w:rsidTr="00527044">
        <w:tc>
          <w:tcPr>
            <w:tcW w:w="2547" w:type="dxa"/>
          </w:tcPr>
          <w:p w:rsidR="00926302" w:rsidRDefault="00030323" w:rsidP="00B9008C">
            <w:pPr>
              <w:spacing w:after="0" w:line="360" w:lineRule="auto"/>
              <w:jc w:val="both"/>
              <w:rPr>
                <w:rFonts w:ascii="Arial" w:hAnsi="Arial" w:cs="Arial"/>
                <w:b/>
                <w:bCs/>
                <w:sz w:val="18"/>
                <w:szCs w:val="18"/>
                <w:lang w:val="en"/>
              </w:rPr>
            </w:pPr>
            <w:r w:rsidRPr="00030323">
              <w:rPr>
                <w:rFonts w:ascii="Arial" w:hAnsi="Arial" w:cs="Arial"/>
                <w:b/>
                <w:bCs/>
                <w:sz w:val="18"/>
                <w:szCs w:val="18"/>
                <w:lang w:val="en"/>
              </w:rPr>
              <w:t xml:space="preserve">Gridbow Engineers &amp; Technical Services </w:t>
            </w:r>
          </w:p>
          <w:p w:rsidR="004B72B9" w:rsidRPr="00030323" w:rsidRDefault="00030323" w:rsidP="00B9008C">
            <w:pPr>
              <w:spacing w:after="0" w:line="360" w:lineRule="auto"/>
              <w:jc w:val="both"/>
              <w:rPr>
                <w:rFonts w:ascii="Arial" w:hAnsi="Arial" w:cs="Arial"/>
                <w:b/>
                <w:bCs/>
                <w:sz w:val="18"/>
                <w:szCs w:val="18"/>
                <w:lang w:val="en"/>
              </w:rPr>
            </w:pPr>
            <w:r w:rsidRPr="00030323">
              <w:rPr>
                <w:rFonts w:ascii="Arial" w:hAnsi="Arial" w:cs="Arial"/>
                <w:b/>
                <w:bCs/>
                <w:sz w:val="18"/>
                <w:szCs w:val="18"/>
                <w:lang w:val="en"/>
              </w:rPr>
              <w:t>(G</w:t>
            </w:r>
            <w:r w:rsidR="00926302">
              <w:rPr>
                <w:rFonts w:ascii="Arial" w:hAnsi="Arial" w:cs="Arial"/>
                <w:b/>
                <w:bCs/>
                <w:sz w:val="18"/>
                <w:szCs w:val="18"/>
                <w:lang w:val="en"/>
              </w:rPr>
              <w:t xml:space="preserve">auteng </w:t>
            </w:r>
            <w:r w:rsidRPr="00030323">
              <w:rPr>
                <w:rFonts w:ascii="Arial" w:hAnsi="Arial" w:cs="Arial"/>
                <w:b/>
                <w:bCs/>
                <w:sz w:val="18"/>
                <w:szCs w:val="18"/>
                <w:lang w:val="en"/>
              </w:rPr>
              <w:t>P</w:t>
            </w:r>
            <w:r w:rsidR="00926302">
              <w:rPr>
                <w:rFonts w:ascii="Arial" w:hAnsi="Arial" w:cs="Arial"/>
                <w:b/>
                <w:bCs/>
                <w:sz w:val="18"/>
                <w:szCs w:val="18"/>
                <w:lang w:val="en"/>
              </w:rPr>
              <w:t>rovince</w:t>
            </w:r>
            <w:r w:rsidRPr="00030323">
              <w:rPr>
                <w:rFonts w:ascii="Arial" w:hAnsi="Arial" w:cs="Arial"/>
                <w:b/>
                <w:bCs/>
                <w:sz w:val="18"/>
                <w:szCs w:val="18"/>
                <w:lang w:val="en"/>
              </w:rPr>
              <w:t>)</w:t>
            </w:r>
          </w:p>
        </w:tc>
        <w:tc>
          <w:tcPr>
            <w:tcW w:w="6095" w:type="dxa"/>
          </w:tcPr>
          <w:p w:rsidR="004B72B9" w:rsidRPr="00DA3B16" w:rsidRDefault="00926302" w:rsidP="00926302">
            <w:pPr>
              <w:spacing w:after="0" w:line="360" w:lineRule="auto"/>
              <w:jc w:val="both"/>
              <w:rPr>
                <w:rFonts w:ascii="Arial" w:hAnsi="Arial" w:cs="Arial"/>
                <w:bCs/>
                <w:sz w:val="18"/>
                <w:szCs w:val="18"/>
                <w:lang w:val="en"/>
              </w:rPr>
            </w:pPr>
            <w:r>
              <w:rPr>
                <w:rFonts w:ascii="Arial" w:hAnsi="Arial" w:cs="Arial"/>
                <w:bCs/>
                <w:sz w:val="18"/>
                <w:szCs w:val="18"/>
                <w:lang w:val="en"/>
              </w:rPr>
              <w:t xml:space="preserve">The company was </w:t>
            </w:r>
            <w:r w:rsidR="00030323" w:rsidRPr="00030323">
              <w:rPr>
                <w:rFonts w:ascii="Arial" w:hAnsi="Arial" w:cs="Arial"/>
                <w:bCs/>
                <w:sz w:val="18"/>
                <w:szCs w:val="18"/>
                <w:lang w:val="en"/>
              </w:rPr>
              <w:t xml:space="preserve">represented by </w:t>
            </w:r>
            <w:r w:rsidR="00030323">
              <w:rPr>
                <w:rFonts w:ascii="Arial" w:hAnsi="Arial" w:cs="Arial"/>
                <w:bCs/>
                <w:sz w:val="18"/>
                <w:szCs w:val="18"/>
                <w:lang w:val="en"/>
              </w:rPr>
              <w:t>its Director</w:t>
            </w:r>
            <w:r>
              <w:rPr>
                <w:rFonts w:ascii="Arial" w:hAnsi="Arial" w:cs="Arial"/>
                <w:bCs/>
                <w:sz w:val="18"/>
                <w:szCs w:val="18"/>
                <w:lang w:val="en"/>
              </w:rPr>
              <w:t xml:space="preserve">.  </w:t>
            </w:r>
            <w:r w:rsidRPr="00926302">
              <w:rPr>
                <w:rFonts w:ascii="Arial" w:hAnsi="Arial" w:cs="Arial"/>
                <w:bCs/>
                <w:sz w:val="18"/>
                <w:szCs w:val="18"/>
                <w:lang w:val="en"/>
              </w:rPr>
              <w:t>Gridbow Engineers &amp; Technical Services</w:t>
            </w:r>
            <w:r>
              <w:rPr>
                <w:rFonts w:ascii="Arial" w:hAnsi="Arial" w:cs="Arial"/>
                <w:bCs/>
                <w:sz w:val="18"/>
                <w:szCs w:val="18"/>
                <w:lang w:val="en"/>
              </w:rPr>
              <w:t xml:space="preserve">, </w:t>
            </w:r>
            <w:r w:rsidR="00030323" w:rsidRPr="00030323">
              <w:rPr>
                <w:rFonts w:ascii="Arial" w:hAnsi="Arial" w:cs="Arial"/>
                <w:bCs/>
                <w:sz w:val="18"/>
                <w:szCs w:val="18"/>
                <w:lang w:val="en"/>
              </w:rPr>
              <w:t>an Award Winning Electrical Infrastructure, Civil Engineering, Consulting, Maintenance and General Services Contracting Company</w:t>
            </w:r>
            <w:r>
              <w:rPr>
                <w:rFonts w:ascii="Arial" w:hAnsi="Arial" w:cs="Arial"/>
                <w:bCs/>
                <w:sz w:val="18"/>
                <w:szCs w:val="18"/>
                <w:lang w:val="en"/>
              </w:rPr>
              <w:t xml:space="preserve">, has </w:t>
            </w:r>
            <w:r w:rsidR="00030323" w:rsidRPr="00030323">
              <w:rPr>
                <w:rFonts w:ascii="Arial" w:hAnsi="Arial" w:cs="Arial"/>
                <w:bCs/>
                <w:sz w:val="18"/>
                <w:szCs w:val="18"/>
                <w:lang w:val="en"/>
              </w:rPr>
              <w:t xml:space="preserve"> </w:t>
            </w:r>
            <w:r>
              <w:rPr>
                <w:rFonts w:ascii="Arial" w:hAnsi="Arial" w:cs="Arial"/>
                <w:bCs/>
                <w:sz w:val="18"/>
                <w:szCs w:val="18"/>
                <w:lang w:val="en"/>
              </w:rPr>
              <w:t>s</w:t>
            </w:r>
            <w:r w:rsidR="00030323" w:rsidRPr="00030323">
              <w:rPr>
                <w:rFonts w:ascii="Arial" w:hAnsi="Arial" w:cs="Arial"/>
                <w:bCs/>
                <w:sz w:val="18"/>
                <w:szCs w:val="18"/>
                <w:lang w:val="en"/>
              </w:rPr>
              <w:t xml:space="preserve">ince its formation, been at the forefront of providing </w:t>
            </w:r>
            <w:r w:rsidR="00030323" w:rsidRPr="00030323">
              <w:rPr>
                <w:rFonts w:ascii="Arial" w:hAnsi="Arial" w:cs="Arial"/>
                <w:bCs/>
                <w:sz w:val="18"/>
                <w:szCs w:val="18"/>
                <w:lang w:val="en"/>
              </w:rPr>
              <w:lastRenderedPageBreak/>
              <w:t xml:space="preserve">Quality Services to all its esteemed clients which include Eskom, Anglo American, Randwater and ABB. </w:t>
            </w:r>
            <w:r>
              <w:rPr>
                <w:rFonts w:ascii="Arial" w:hAnsi="Arial" w:cs="Arial"/>
                <w:bCs/>
                <w:sz w:val="18"/>
                <w:szCs w:val="18"/>
                <w:lang w:val="en"/>
              </w:rPr>
              <w:t xml:space="preserve"> </w:t>
            </w:r>
            <w:r w:rsidR="00030323" w:rsidRPr="00030323">
              <w:rPr>
                <w:rFonts w:ascii="Arial" w:hAnsi="Arial" w:cs="Arial"/>
                <w:bCs/>
                <w:sz w:val="18"/>
                <w:szCs w:val="18"/>
                <w:lang w:val="en"/>
              </w:rPr>
              <w:t>Gridbow currently has a footprint in South Africa, Zambia, Australia, Zimbabwe, Rwanda and Swaziland</w:t>
            </w:r>
            <w:r>
              <w:rPr>
                <w:rFonts w:ascii="Arial" w:hAnsi="Arial" w:cs="Arial"/>
                <w:bCs/>
                <w:sz w:val="18"/>
                <w:szCs w:val="18"/>
                <w:lang w:val="en"/>
              </w:rPr>
              <w:t>.</w:t>
            </w:r>
          </w:p>
        </w:tc>
      </w:tr>
      <w:tr w:rsidR="004B72B9" w:rsidRPr="00DA3B16" w:rsidTr="00AD2C8A">
        <w:trPr>
          <w:trHeight w:val="1266"/>
        </w:trPr>
        <w:tc>
          <w:tcPr>
            <w:tcW w:w="2547" w:type="dxa"/>
          </w:tcPr>
          <w:p w:rsidR="00926302" w:rsidRDefault="00030323" w:rsidP="00B9008C">
            <w:pPr>
              <w:spacing w:after="0" w:line="360" w:lineRule="auto"/>
              <w:jc w:val="both"/>
              <w:rPr>
                <w:rFonts w:ascii="Arial" w:hAnsi="Arial" w:cs="Arial"/>
                <w:b/>
                <w:bCs/>
                <w:sz w:val="18"/>
                <w:szCs w:val="18"/>
                <w:lang w:val="en"/>
              </w:rPr>
            </w:pPr>
            <w:r w:rsidRPr="00030323">
              <w:rPr>
                <w:rFonts w:ascii="Arial" w:hAnsi="Arial" w:cs="Arial"/>
                <w:b/>
                <w:bCs/>
                <w:sz w:val="18"/>
                <w:szCs w:val="18"/>
                <w:lang w:val="en"/>
              </w:rPr>
              <w:lastRenderedPageBreak/>
              <w:t>WAM</w:t>
            </w:r>
            <w:r>
              <w:rPr>
                <w:rFonts w:ascii="Arial" w:hAnsi="Arial" w:cs="Arial"/>
                <w:b/>
                <w:bCs/>
                <w:sz w:val="18"/>
                <w:szCs w:val="18"/>
                <w:lang w:val="en"/>
              </w:rPr>
              <w:t xml:space="preserve"> </w:t>
            </w:r>
            <w:r w:rsidRPr="00030323">
              <w:rPr>
                <w:rFonts w:ascii="Arial" w:hAnsi="Arial" w:cs="Arial"/>
                <w:b/>
                <w:bCs/>
                <w:sz w:val="18"/>
                <w:szCs w:val="18"/>
                <w:lang w:val="en"/>
              </w:rPr>
              <w:t xml:space="preserve">Technology </w:t>
            </w:r>
          </w:p>
          <w:p w:rsidR="004B72B9" w:rsidRPr="00030323" w:rsidRDefault="00030323" w:rsidP="00B9008C">
            <w:pPr>
              <w:spacing w:after="0" w:line="360" w:lineRule="auto"/>
              <w:jc w:val="both"/>
              <w:rPr>
                <w:rFonts w:ascii="Arial" w:hAnsi="Arial" w:cs="Arial"/>
                <w:b/>
                <w:bCs/>
                <w:sz w:val="18"/>
                <w:szCs w:val="18"/>
                <w:lang w:val="en"/>
              </w:rPr>
            </w:pPr>
            <w:r w:rsidRPr="00030323">
              <w:rPr>
                <w:rFonts w:ascii="Arial" w:hAnsi="Arial" w:cs="Arial"/>
                <w:b/>
                <w:bCs/>
                <w:sz w:val="18"/>
                <w:szCs w:val="18"/>
                <w:lang w:val="en"/>
              </w:rPr>
              <w:t>(W</w:t>
            </w:r>
            <w:r w:rsidR="00926302">
              <w:rPr>
                <w:rFonts w:ascii="Arial" w:hAnsi="Arial" w:cs="Arial"/>
                <w:b/>
                <w:bCs/>
                <w:sz w:val="18"/>
                <w:szCs w:val="18"/>
                <w:lang w:val="en"/>
              </w:rPr>
              <w:t xml:space="preserve">estern </w:t>
            </w:r>
            <w:r w:rsidRPr="00030323">
              <w:rPr>
                <w:rFonts w:ascii="Arial" w:hAnsi="Arial" w:cs="Arial"/>
                <w:b/>
                <w:bCs/>
                <w:sz w:val="18"/>
                <w:szCs w:val="18"/>
                <w:lang w:val="en"/>
              </w:rPr>
              <w:t>C</w:t>
            </w:r>
            <w:r w:rsidR="00926302">
              <w:rPr>
                <w:rFonts w:ascii="Arial" w:hAnsi="Arial" w:cs="Arial"/>
                <w:b/>
                <w:bCs/>
                <w:sz w:val="18"/>
                <w:szCs w:val="18"/>
                <w:lang w:val="en"/>
              </w:rPr>
              <w:t>ape</w:t>
            </w:r>
            <w:r w:rsidRPr="00030323">
              <w:rPr>
                <w:rFonts w:ascii="Arial" w:hAnsi="Arial" w:cs="Arial"/>
                <w:b/>
                <w:bCs/>
                <w:sz w:val="18"/>
                <w:szCs w:val="18"/>
                <w:lang w:val="en"/>
              </w:rPr>
              <w:t>)</w:t>
            </w:r>
          </w:p>
        </w:tc>
        <w:tc>
          <w:tcPr>
            <w:tcW w:w="6095" w:type="dxa"/>
          </w:tcPr>
          <w:p w:rsidR="004B72B9" w:rsidRPr="00DA3B16" w:rsidRDefault="00926302" w:rsidP="00926302">
            <w:pPr>
              <w:spacing w:after="0" w:line="360" w:lineRule="auto"/>
              <w:jc w:val="both"/>
              <w:rPr>
                <w:rFonts w:ascii="Arial" w:hAnsi="Arial" w:cs="Arial"/>
                <w:bCs/>
                <w:sz w:val="18"/>
                <w:szCs w:val="18"/>
                <w:lang w:val="en"/>
              </w:rPr>
            </w:pPr>
            <w:r>
              <w:rPr>
                <w:rFonts w:ascii="Arial" w:hAnsi="Arial" w:cs="Arial"/>
                <w:bCs/>
                <w:sz w:val="18"/>
                <w:szCs w:val="18"/>
                <w:lang w:val="en"/>
              </w:rPr>
              <w:t>The enterrpise was r</w:t>
            </w:r>
            <w:r w:rsidR="00030323" w:rsidRPr="00030323">
              <w:rPr>
                <w:rFonts w:ascii="Arial" w:hAnsi="Arial" w:cs="Arial"/>
                <w:bCs/>
                <w:sz w:val="18"/>
                <w:szCs w:val="18"/>
                <w:lang w:val="en"/>
              </w:rPr>
              <w:t xml:space="preserve">epresented by </w:t>
            </w:r>
            <w:r w:rsidR="00030323">
              <w:rPr>
                <w:rFonts w:ascii="Arial" w:hAnsi="Arial" w:cs="Arial"/>
                <w:bCs/>
                <w:sz w:val="18"/>
                <w:szCs w:val="18"/>
                <w:lang w:val="en"/>
              </w:rPr>
              <w:t>its Director</w:t>
            </w:r>
            <w:r>
              <w:rPr>
                <w:rFonts w:ascii="Arial" w:hAnsi="Arial" w:cs="Arial"/>
                <w:bCs/>
                <w:sz w:val="18"/>
                <w:szCs w:val="18"/>
                <w:lang w:val="en"/>
              </w:rPr>
              <w:t xml:space="preserve">.  </w:t>
            </w:r>
            <w:r w:rsidR="00AD2C8A">
              <w:rPr>
                <w:rFonts w:ascii="Arial" w:hAnsi="Arial" w:cs="Arial"/>
                <w:bCs/>
                <w:sz w:val="18"/>
                <w:szCs w:val="18"/>
                <w:lang w:val="en"/>
              </w:rPr>
              <w:t>WAM</w:t>
            </w:r>
            <w:r>
              <w:rPr>
                <w:rFonts w:ascii="Arial" w:hAnsi="Arial" w:cs="Arial"/>
                <w:bCs/>
                <w:sz w:val="18"/>
                <w:szCs w:val="18"/>
                <w:lang w:val="en"/>
              </w:rPr>
              <w:t xml:space="preserve"> </w:t>
            </w:r>
            <w:r w:rsidR="00BF5EFD">
              <w:rPr>
                <w:rFonts w:ascii="Arial" w:hAnsi="Arial" w:cs="Arial"/>
                <w:bCs/>
                <w:sz w:val="18"/>
                <w:szCs w:val="18"/>
                <w:lang w:val="en"/>
              </w:rPr>
              <w:t>Technology is</w:t>
            </w:r>
            <w:r w:rsidR="00030323" w:rsidRPr="00030323">
              <w:rPr>
                <w:rFonts w:ascii="Arial" w:hAnsi="Arial" w:cs="Arial"/>
                <w:bCs/>
                <w:sz w:val="18"/>
                <w:szCs w:val="18"/>
                <w:lang w:val="en"/>
              </w:rPr>
              <w:t xml:space="preserve"> a provider of software solutions and services for various sectors (including health, water, agriculture, manufacturing, food processing, tourism, education, property, retail, etc.). </w:t>
            </w:r>
            <w:r>
              <w:rPr>
                <w:rFonts w:ascii="Arial" w:hAnsi="Arial" w:cs="Arial"/>
                <w:bCs/>
                <w:sz w:val="18"/>
                <w:szCs w:val="18"/>
                <w:lang w:val="en"/>
              </w:rPr>
              <w:t>WaM Technology</w:t>
            </w:r>
            <w:r w:rsidRPr="00030323">
              <w:rPr>
                <w:rFonts w:ascii="Arial" w:hAnsi="Arial" w:cs="Arial"/>
                <w:bCs/>
                <w:sz w:val="18"/>
                <w:szCs w:val="18"/>
                <w:lang w:val="en"/>
              </w:rPr>
              <w:t xml:space="preserve"> </w:t>
            </w:r>
            <w:r w:rsidR="00030323" w:rsidRPr="00030323">
              <w:rPr>
                <w:rFonts w:ascii="Arial" w:hAnsi="Arial" w:cs="Arial"/>
                <w:bCs/>
                <w:sz w:val="18"/>
                <w:szCs w:val="18"/>
                <w:lang w:val="en"/>
              </w:rPr>
              <w:t xml:space="preserve">provide custom software including web development services, using a variety of the latest technologies such as .Net, C#, SQL Server, JavaScript, HTML, XAML, CSS, ASP, WCF, WPF, etc. </w:t>
            </w:r>
            <w:r>
              <w:rPr>
                <w:rFonts w:ascii="Arial" w:hAnsi="Arial" w:cs="Arial"/>
                <w:bCs/>
                <w:sz w:val="18"/>
                <w:szCs w:val="18"/>
                <w:lang w:val="en"/>
              </w:rPr>
              <w:t>It</w:t>
            </w:r>
            <w:r w:rsidR="00030323" w:rsidRPr="00030323">
              <w:rPr>
                <w:rFonts w:ascii="Arial" w:hAnsi="Arial" w:cs="Arial"/>
                <w:bCs/>
                <w:sz w:val="18"/>
                <w:szCs w:val="18"/>
                <w:lang w:val="en"/>
              </w:rPr>
              <w:t xml:space="preserve"> also offer hosting, maintenance, training and support services to these solutions for many satisfied clients – big and small.</w:t>
            </w:r>
          </w:p>
        </w:tc>
      </w:tr>
      <w:tr w:rsidR="004B72B9" w:rsidRPr="00DA3B16" w:rsidTr="00527044">
        <w:tc>
          <w:tcPr>
            <w:tcW w:w="2547" w:type="dxa"/>
          </w:tcPr>
          <w:p w:rsidR="00926302" w:rsidRDefault="00AD2C8A" w:rsidP="00B9008C">
            <w:pPr>
              <w:spacing w:after="0" w:line="360" w:lineRule="auto"/>
              <w:jc w:val="both"/>
              <w:rPr>
                <w:rFonts w:ascii="Arial" w:hAnsi="Arial" w:cs="Arial"/>
                <w:b/>
                <w:bCs/>
                <w:sz w:val="18"/>
                <w:szCs w:val="18"/>
                <w:lang w:val="en"/>
              </w:rPr>
            </w:pPr>
            <w:r w:rsidRPr="00AD2C8A">
              <w:rPr>
                <w:rFonts w:ascii="Arial" w:hAnsi="Arial" w:cs="Arial"/>
                <w:b/>
                <w:bCs/>
                <w:sz w:val="18"/>
                <w:szCs w:val="18"/>
                <w:lang w:val="en"/>
              </w:rPr>
              <w:t xml:space="preserve">Elim Spa Products </w:t>
            </w:r>
          </w:p>
          <w:p w:rsidR="004B72B9" w:rsidRPr="00AD2C8A" w:rsidRDefault="00AD2C8A" w:rsidP="00B9008C">
            <w:pPr>
              <w:spacing w:after="0" w:line="360" w:lineRule="auto"/>
              <w:jc w:val="both"/>
              <w:rPr>
                <w:rFonts w:ascii="Arial" w:hAnsi="Arial" w:cs="Arial"/>
                <w:b/>
                <w:bCs/>
                <w:sz w:val="18"/>
                <w:szCs w:val="18"/>
                <w:lang w:val="en"/>
              </w:rPr>
            </w:pPr>
            <w:r w:rsidRPr="00AD2C8A">
              <w:rPr>
                <w:rFonts w:ascii="Arial" w:hAnsi="Arial" w:cs="Arial"/>
                <w:b/>
                <w:bCs/>
                <w:sz w:val="18"/>
                <w:szCs w:val="18"/>
                <w:lang w:val="en"/>
              </w:rPr>
              <w:t>(W</w:t>
            </w:r>
            <w:r w:rsidR="00926302">
              <w:rPr>
                <w:rFonts w:ascii="Arial" w:hAnsi="Arial" w:cs="Arial"/>
                <w:b/>
                <w:bCs/>
                <w:sz w:val="18"/>
                <w:szCs w:val="18"/>
                <w:lang w:val="en"/>
              </w:rPr>
              <w:t xml:space="preserve">estern </w:t>
            </w:r>
            <w:r w:rsidRPr="00AD2C8A">
              <w:rPr>
                <w:rFonts w:ascii="Arial" w:hAnsi="Arial" w:cs="Arial"/>
                <w:b/>
                <w:bCs/>
                <w:sz w:val="18"/>
                <w:szCs w:val="18"/>
                <w:lang w:val="en"/>
              </w:rPr>
              <w:t>C</w:t>
            </w:r>
            <w:r w:rsidR="00926302">
              <w:rPr>
                <w:rFonts w:ascii="Arial" w:hAnsi="Arial" w:cs="Arial"/>
                <w:b/>
                <w:bCs/>
                <w:sz w:val="18"/>
                <w:szCs w:val="18"/>
                <w:lang w:val="en"/>
              </w:rPr>
              <w:t>ape</w:t>
            </w:r>
            <w:r w:rsidRPr="00AD2C8A">
              <w:rPr>
                <w:rFonts w:ascii="Arial" w:hAnsi="Arial" w:cs="Arial"/>
                <w:b/>
                <w:bCs/>
                <w:sz w:val="18"/>
                <w:szCs w:val="18"/>
                <w:lang w:val="en"/>
              </w:rPr>
              <w:t>)</w:t>
            </w:r>
          </w:p>
        </w:tc>
        <w:tc>
          <w:tcPr>
            <w:tcW w:w="6095" w:type="dxa"/>
          </w:tcPr>
          <w:p w:rsidR="004B72B9" w:rsidRPr="00DA3B16" w:rsidRDefault="00926302" w:rsidP="000C3071">
            <w:pPr>
              <w:spacing w:after="0" w:line="360" w:lineRule="auto"/>
              <w:jc w:val="both"/>
              <w:rPr>
                <w:rFonts w:ascii="Arial" w:hAnsi="Arial" w:cs="Arial"/>
                <w:bCs/>
                <w:sz w:val="18"/>
                <w:szCs w:val="18"/>
                <w:lang w:val="en"/>
              </w:rPr>
            </w:pPr>
            <w:r w:rsidRPr="00926302">
              <w:rPr>
                <w:rFonts w:ascii="Arial" w:hAnsi="Arial" w:cs="Arial"/>
                <w:bCs/>
                <w:sz w:val="18"/>
                <w:szCs w:val="18"/>
                <w:lang w:val="en"/>
              </w:rPr>
              <w:t xml:space="preserve">Elim Spa Products </w:t>
            </w:r>
            <w:r>
              <w:rPr>
                <w:rFonts w:ascii="Arial" w:hAnsi="Arial" w:cs="Arial"/>
                <w:bCs/>
                <w:sz w:val="18"/>
                <w:szCs w:val="18"/>
                <w:lang w:val="en"/>
              </w:rPr>
              <w:t>was r</w:t>
            </w:r>
            <w:r w:rsidR="00AD2C8A" w:rsidRPr="00AD2C8A">
              <w:rPr>
                <w:rFonts w:ascii="Arial" w:hAnsi="Arial" w:cs="Arial"/>
                <w:bCs/>
                <w:sz w:val="18"/>
                <w:szCs w:val="18"/>
                <w:lang w:val="en"/>
              </w:rPr>
              <w:t xml:space="preserve">epresented by </w:t>
            </w:r>
            <w:r w:rsidR="00AD2C8A">
              <w:rPr>
                <w:rFonts w:ascii="Arial" w:hAnsi="Arial" w:cs="Arial"/>
                <w:bCs/>
                <w:sz w:val="18"/>
                <w:szCs w:val="18"/>
                <w:lang w:val="en"/>
              </w:rPr>
              <w:t>Its Director</w:t>
            </w:r>
            <w:r>
              <w:rPr>
                <w:rFonts w:ascii="Arial" w:hAnsi="Arial" w:cs="Arial"/>
                <w:bCs/>
                <w:sz w:val="18"/>
                <w:szCs w:val="18"/>
                <w:lang w:val="en"/>
              </w:rPr>
              <w:t>.  T</w:t>
            </w:r>
            <w:r w:rsidR="00AD2C8A">
              <w:rPr>
                <w:rFonts w:ascii="Arial" w:hAnsi="Arial" w:cs="Arial"/>
                <w:bCs/>
                <w:sz w:val="18"/>
                <w:szCs w:val="18"/>
                <w:lang w:val="en"/>
              </w:rPr>
              <w:t>he company offers unique</w:t>
            </w:r>
            <w:r w:rsidR="00AD2C8A" w:rsidRPr="00AD2C8A">
              <w:rPr>
                <w:rFonts w:ascii="Arial" w:hAnsi="Arial" w:cs="Arial"/>
                <w:bCs/>
                <w:sz w:val="18"/>
                <w:szCs w:val="18"/>
                <w:lang w:val="en"/>
              </w:rPr>
              <w:t xml:space="preserve"> product</w:t>
            </w:r>
            <w:r w:rsidR="00AD2C8A">
              <w:rPr>
                <w:rFonts w:ascii="Arial" w:hAnsi="Arial" w:cs="Arial"/>
                <w:bCs/>
                <w:sz w:val="18"/>
                <w:szCs w:val="18"/>
                <w:lang w:val="en"/>
              </w:rPr>
              <w:t>s</w:t>
            </w:r>
            <w:r w:rsidR="00AD2C8A" w:rsidRPr="00AD2C8A">
              <w:rPr>
                <w:rFonts w:ascii="Arial" w:hAnsi="Arial" w:cs="Arial"/>
                <w:bCs/>
                <w:sz w:val="18"/>
                <w:szCs w:val="18"/>
                <w:lang w:val="en"/>
              </w:rPr>
              <w:t>, in that it provides a Medi-Pedi</w:t>
            </w:r>
            <w:r w:rsidR="000C3071">
              <w:rPr>
                <w:rFonts w:ascii="Arial" w:hAnsi="Arial" w:cs="Arial"/>
                <w:bCs/>
                <w:sz w:val="18"/>
                <w:szCs w:val="18"/>
                <w:lang w:val="en"/>
              </w:rPr>
              <w:t xml:space="preserve"> which is a</w:t>
            </w:r>
            <w:r w:rsidR="00AD2C8A" w:rsidRPr="00AD2C8A">
              <w:rPr>
                <w:rFonts w:ascii="Arial" w:hAnsi="Arial" w:cs="Arial"/>
                <w:bCs/>
                <w:sz w:val="18"/>
                <w:szCs w:val="18"/>
                <w:lang w:val="en"/>
              </w:rPr>
              <w:t>n idea of saving money and time for the clients who are on the go and need a beauty treatment in a hurry. Medi-Heel also is unique in the ingredients used, as it allows the PH balance of the skin to be brought back to normal after a treatment. With the formulation of the new products, care is once again taken in the selection of ingredients, to ensure only the best possible results. We have also introduced our new 2 ranges, MediHand and Body Science.</w:t>
            </w:r>
          </w:p>
        </w:tc>
      </w:tr>
      <w:tr w:rsidR="004B72B9" w:rsidRPr="00DA3B16" w:rsidTr="00527044">
        <w:tc>
          <w:tcPr>
            <w:tcW w:w="2547" w:type="dxa"/>
          </w:tcPr>
          <w:p w:rsidR="000C3071" w:rsidRDefault="00AD2C8A" w:rsidP="000C3071">
            <w:pPr>
              <w:spacing w:after="0" w:line="360" w:lineRule="auto"/>
              <w:jc w:val="both"/>
              <w:rPr>
                <w:rFonts w:ascii="Arial" w:hAnsi="Arial" w:cs="Arial"/>
                <w:b/>
                <w:bCs/>
                <w:sz w:val="18"/>
                <w:szCs w:val="18"/>
                <w:lang w:val="en"/>
              </w:rPr>
            </w:pPr>
            <w:r w:rsidRPr="00AD2C8A">
              <w:rPr>
                <w:rFonts w:ascii="Arial" w:hAnsi="Arial" w:cs="Arial"/>
                <w:b/>
                <w:bCs/>
                <w:sz w:val="18"/>
                <w:szCs w:val="18"/>
                <w:lang w:val="en"/>
              </w:rPr>
              <w:t xml:space="preserve">Ntlantsana Accountants and Auditors (Pty) </w:t>
            </w:r>
            <w:r w:rsidR="000C3071" w:rsidRPr="00AD2C8A">
              <w:rPr>
                <w:rFonts w:ascii="Arial" w:hAnsi="Arial" w:cs="Arial"/>
                <w:b/>
                <w:bCs/>
                <w:sz w:val="18"/>
                <w:szCs w:val="18"/>
                <w:lang w:val="en"/>
              </w:rPr>
              <w:t>Ltd</w:t>
            </w:r>
          </w:p>
          <w:p w:rsidR="004B72B9" w:rsidRPr="00AD2C8A" w:rsidRDefault="00AD2C8A" w:rsidP="000C3071">
            <w:pPr>
              <w:spacing w:after="0" w:line="360" w:lineRule="auto"/>
              <w:jc w:val="both"/>
              <w:rPr>
                <w:rFonts w:ascii="Arial" w:hAnsi="Arial" w:cs="Arial"/>
                <w:b/>
                <w:bCs/>
                <w:sz w:val="18"/>
                <w:szCs w:val="18"/>
                <w:lang w:val="en"/>
              </w:rPr>
            </w:pPr>
            <w:r w:rsidRPr="00AD2C8A">
              <w:rPr>
                <w:rFonts w:ascii="Arial" w:hAnsi="Arial" w:cs="Arial"/>
                <w:b/>
                <w:bCs/>
                <w:sz w:val="18"/>
                <w:szCs w:val="18"/>
                <w:lang w:val="en"/>
              </w:rPr>
              <w:t>(E</w:t>
            </w:r>
            <w:r w:rsidR="000C3071">
              <w:rPr>
                <w:rFonts w:ascii="Arial" w:hAnsi="Arial" w:cs="Arial"/>
                <w:b/>
                <w:bCs/>
                <w:sz w:val="18"/>
                <w:szCs w:val="18"/>
                <w:lang w:val="en"/>
              </w:rPr>
              <w:t xml:space="preserve">astern </w:t>
            </w:r>
            <w:r w:rsidRPr="00AD2C8A">
              <w:rPr>
                <w:rFonts w:ascii="Arial" w:hAnsi="Arial" w:cs="Arial"/>
                <w:b/>
                <w:bCs/>
                <w:sz w:val="18"/>
                <w:szCs w:val="18"/>
                <w:lang w:val="en"/>
              </w:rPr>
              <w:t>C</w:t>
            </w:r>
            <w:r w:rsidR="000C3071">
              <w:rPr>
                <w:rFonts w:ascii="Arial" w:hAnsi="Arial" w:cs="Arial"/>
                <w:b/>
                <w:bCs/>
                <w:sz w:val="18"/>
                <w:szCs w:val="18"/>
                <w:lang w:val="en"/>
              </w:rPr>
              <w:t>ape</w:t>
            </w:r>
            <w:r w:rsidRPr="00AD2C8A">
              <w:rPr>
                <w:rFonts w:ascii="Arial" w:hAnsi="Arial" w:cs="Arial"/>
                <w:b/>
                <w:bCs/>
                <w:sz w:val="18"/>
                <w:szCs w:val="18"/>
                <w:lang w:val="en"/>
              </w:rPr>
              <w:t>)</w:t>
            </w:r>
          </w:p>
        </w:tc>
        <w:tc>
          <w:tcPr>
            <w:tcW w:w="6095" w:type="dxa"/>
          </w:tcPr>
          <w:p w:rsidR="004B72B9" w:rsidRPr="00DA3B16" w:rsidRDefault="000C3071" w:rsidP="000C3071">
            <w:pPr>
              <w:spacing w:after="0" w:line="360" w:lineRule="auto"/>
              <w:jc w:val="both"/>
              <w:rPr>
                <w:rFonts w:ascii="Arial" w:hAnsi="Arial" w:cs="Arial"/>
                <w:bCs/>
                <w:sz w:val="18"/>
                <w:szCs w:val="18"/>
                <w:lang w:val="en"/>
              </w:rPr>
            </w:pPr>
            <w:r>
              <w:rPr>
                <w:rFonts w:ascii="Arial" w:hAnsi="Arial" w:cs="Arial"/>
                <w:bCs/>
                <w:sz w:val="18"/>
                <w:szCs w:val="18"/>
                <w:lang w:val="en"/>
              </w:rPr>
              <w:t xml:space="preserve">The firm was </w:t>
            </w:r>
            <w:r w:rsidR="00AD2C8A" w:rsidRPr="00AD2C8A">
              <w:rPr>
                <w:rFonts w:ascii="Arial" w:hAnsi="Arial" w:cs="Arial"/>
                <w:bCs/>
                <w:sz w:val="18"/>
                <w:szCs w:val="18"/>
                <w:lang w:val="en"/>
              </w:rPr>
              <w:t xml:space="preserve">represented by </w:t>
            </w:r>
            <w:r w:rsidR="00AD2C8A">
              <w:rPr>
                <w:rFonts w:ascii="Arial" w:hAnsi="Arial" w:cs="Arial"/>
                <w:bCs/>
                <w:sz w:val="18"/>
                <w:szCs w:val="18"/>
                <w:lang w:val="en"/>
              </w:rPr>
              <w:t>its Director</w:t>
            </w:r>
            <w:r>
              <w:rPr>
                <w:rFonts w:ascii="Arial" w:hAnsi="Arial" w:cs="Arial"/>
                <w:bCs/>
                <w:sz w:val="18"/>
                <w:szCs w:val="18"/>
                <w:lang w:val="en"/>
              </w:rPr>
              <w:t>.  T</w:t>
            </w:r>
            <w:r w:rsidR="00AD2C8A">
              <w:rPr>
                <w:rFonts w:ascii="Arial" w:hAnsi="Arial" w:cs="Arial"/>
                <w:bCs/>
                <w:sz w:val="18"/>
                <w:szCs w:val="18"/>
                <w:lang w:val="en"/>
              </w:rPr>
              <w:t>he company</w:t>
            </w:r>
            <w:r w:rsidR="00AD2C8A" w:rsidRPr="00AD2C8A">
              <w:rPr>
                <w:rFonts w:ascii="Arial" w:hAnsi="Arial" w:cs="Arial"/>
                <w:bCs/>
                <w:sz w:val="18"/>
                <w:szCs w:val="18"/>
                <w:lang w:val="en"/>
              </w:rPr>
              <w:t xml:space="preserve"> is an accounting and auditing firm established in 2012, which has grown year on year and currently has offices in Port Elizabeth, Queenstown, Mthatha and in Philippi in the Western Cape.</w:t>
            </w:r>
            <w:r>
              <w:rPr>
                <w:rFonts w:ascii="Arial" w:hAnsi="Arial" w:cs="Arial"/>
                <w:bCs/>
                <w:sz w:val="18"/>
                <w:szCs w:val="18"/>
                <w:lang w:val="en"/>
              </w:rPr>
              <w:t xml:space="preserve"> </w:t>
            </w:r>
            <w:r w:rsidR="00AD2C8A" w:rsidRPr="00AD2C8A">
              <w:rPr>
                <w:rFonts w:ascii="Arial" w:hAnsi="Arial" w:cs="Arial"/>
                <w:bCs/>
                <w:sz w:val="18"/>
                <w:szCs w:val="18"/>
                <w:lang w:val="en"/>
              </w:rPr>
              <w:t xml:space="preserve"> Ntlantsana Accountants and Auditors (Pty) Ltd offers diverse accounting and auditing services such as company secretariat, accounting, taxation, internal auditing, forensic investigations, training and facilitation, mentorship, and also Broad Based Black Economic Empowerment (BB-BEE) services to its clients. A unique company offering a diverse range of accounting and business services.</w:t>
            </w:r>
          </w:p>
        </w:tc>
      </w:tr>
    </w:tbl>
    <w:p w:rsidR="00B9008C" w:rsidRPr="00DA3B16" w:rsidRDefault="00B9008C" w:rsidP="00B9008C">
      <w:pPr>
        <w:spacing w:after="0" w:line="360" w:lineRule="auto"/>
        <w:ind w:left="1134" w:hanging="1134"/>
        <w:jc w:val="both"/>
        <w:rPr>
          <w:rFonts w:ascii="Arial" w:hAnsi="Arial" w:cs="Arial"/>
          <w:bCs/>
          <w:sz w:val="18"/>
          <w:szCs w:val="18"/>
          <w:lang w:val="en"/>
        </w:rPr>
      </w:pPr>
    </w:p>
    <w:p w:rsidR="004E697D" w:rsidRPr="00AD2C8A" w:rsidRDefault="00DA3B16" w:rsidP="00AD2C8A">
      <w:pPr>
        <w:spacing w:after="0" w:line="360" w:lineRule="auto"/>
        <w:ind w:left="1134" w:hanging="1134"/>
        <w:jc w:val="both"/>
        <w:rPr>
          <w:rFonts w:ascii="Arial" w:eastAsia="Calibri" w:hAnsi="Arial" w:cs="Arial"/>
          <w:bCs/>
        </w:rPr>
      </w:pPr>
      <w:r w:rsidRPr="00DA3B16">
        <w:rPr>
          <w:rFonts w:ascii="Arial" w:hAnsi="Arial" w:cs="Arial"/>
          <w:bCs/>
          <w:lang w:val="en"/>
        </w:rPr>
        <w:t>(1)(d)</w:t>
      </w:r>
      <w:r w:rsidRPr="00DA3B16">
        <w:rPr>
          <w:rFonts w:ascii="Arial" w:hAnsi="Arial" w:cs="Arial"/>
          <w:bCs/>
          <w:lang w:val="en"/>
        </w:rPr>
        <w:tab/>
      </w:r>
      <w:r w:rsidR="00AD2C8A" w:rsidRPr="00AD2C8A">
        <w:rPr>
          <w:rFonts w:ascii="Arial" w:eastAsia="Calibri" w:hAnsi="Arial" w:cs="Arial"/>
          <w:bCs/>
        </w:rPr>
        <w:t>The delegation of SME’s that accompanied Deputy Minister was new companies supported by the</w:t>
      </w:r>
      <w:r w:rsidR="006F7974">
        <w:rPr>
          <w:rFonts w:ascii="Arial" w:eastAsia="Calibri" w:hAnsi="Arial" w:cs="Arial"/>
          <w:bCs/>
        </w:rPr>
        <w:t xml:space="preserve"> </w:t>
      </w:r>
      <w:r w:rsidR="006F7974" w:rsidRPr="006F7974">
        <w:rPr>
          <w:rFonts w:ascii="Arial" w:eastAsia="Calibri" w:hAnsi="Arial" w:cs="Arial"/>
          <w:bCs/>
          <w:lang w:val="en-US"/>
        </w:rPr>
        <w:t>Small Business Export Development Scheme</w:t>
      </w:r>
      <w:r w:rsidR="006F7974">
        <w:rPr>
          <w:rFonts w:ascii="Arial" w:eastAsia="Calibri" w:hAnsi="Arial" w:cs="Arial"/>
          <w:bCs/>
          <w:lang w:val="en-US"/>
        </w:rPr>
        <w:t xml:space="preserve"> (</w:t>
      </w:r>
      <w:r w:rsidR="00AD2C8A" w:rsidRPr="00AD2C8A">
        <w:rPr>
          <w:rFonts w:ascii="Arial" w:eastAsia="Calibri" w:hAnsi="Arial" w:cs="Arial"/>
          <w:bCs/>
        </w:rPr>
        <w:t>SBEDS</w:t>
      </w:r>
      <w:r w:rsidR="006F7974">
        <w:rPr>
          <w:rFonts w:ascii="Arial" w:eastAsia="Calibri" w:hAnsi="Arial" w:cs="Arial"/>
          <w:bCs/>
        </w:rPr>
        <w:t>)</w:t>
      </w:r>
      <w:r w:rsidR="00BF5EFD">
        <w:rPr>
          <w:rFonts w:ascii="Arial" w:eastAsia="Calibri" w:hAnsi="Arial" w:cs="Arial"/>
          <w:bCs/>
        </w:rPr>
        <w:t xml:space="preserve"> </w:t>
      </w:r>
      <w:r w:rsidR="00BF5EFD" w:rsidRPr="00AD2C8A">
        <w:rPr>
          <w:rFonts w:ascii="Arial" w:eastAsia="Calibri" w:hAnsi="Arial" w:cs="Arial"/>
          <w:bCs/>
        </w:rPr>
        <w:t>and</w:t>
      </w:r>
      <w:r w:rsidR="00AD2C8A" w:rsidRPr="00AD2C8A">
        <w:rPr>
          <w:rFonts w:ascii="Arial" w:eastAsia="Calibri" w:hAnsi="Arial" w:cs="Arial"/>
          <w:bCs/>
        </w:rPr>
        <w:t xml:space="preserve"> </w:t>
      </w:r>
      <w:r w:rsidR="00AD2C8A">
        <w:rPr>
          <w:rFonts w:ascii="Arial" w:eastAsia="Calibri" w:hAnsi="Arial" w:cs="Arial"/>
          <w:bCs/>
        </w:rPr>
        <w:t>has</w:t>
      </w:r>
      <w:r w:rsidR="00AD2C8A" w:rsidRPr="00AD2C8A">
        <w:rPr>
          <w:rFonts w:ascii="Arial" w:eastAsia="Calibri" w:hAnsi="Arial" w:cs="Arial"/>
          <w:bCs/>
        </w:rPr>
        <w:t xml:space="preserve"> not been supported to exhibit or form </w:t>
      </w:r>
      <w:r w:rsidR="00AD2C8A">
        <w:rPr>
          <w:rFonts w:ascii="Arial" w:eastAsia="Calibri" w:hAnsi="Arial" w:cs="Arial"/>
          <w:bCs/>
        </w:rPr>
        <w:t xml:space="preserve">part of a </w:t>
      </w:r>
      <w:r w:rsidR="00AD2C8A" w:rsidRPr="00AD2C8A">
        <w:rPr>
          <w:rFonts w:ascii="Arial" w:eastAsia="Calibri" w:hAnsi="Arial" w:cs="Arial"/>
          <w:bCs/>
        </w:rPr>
        <w:t>delegation to China</w:t>
      </w:r>
      <w:r w:rsidR="000C3071">
        <w:rPr>
          <w:rFonts w:ascii="Arial" w:eastAsia="Calibri" w:hAnsi="Arial" w:cs="Arial"/>
          <w:bCs/>
        </w:rPr>
        <w:t xml:space="preserve"> previously</w:t>
      </w:r>
      <w:r w:rsidR="00AD2C8A" w:rsidRPr="00AD2C8A">
        <w:rPr>
          <w:rFonts w:ascii="Arial" w:eastAsia="Calibri" w:hAnsi="Arial" w:cs="Arial"/>
          <w:bCs/>
        </w:rPr>
        <w:t>.</w:t>
      </w:r>
      <w:r w:rsidR="00AD2C8A" w:rsidRPr="00AD2C8A">
        <w:rPr>
          <w:rFonts w:ascii="Arial" w:eastAsia="Calibri" w:hAnsi="Arial" w:cs="Arial"/>
          <w:b/>
          <w:bCs/>
        </w:rPr>
        <w:t xml:space="preserve">  </w:t>
      </w:r>
    </w:p>
    <w:p w:rsidR="00876404" w:rsidRDefault="00876404" w:rsidP="00DA3B16">
      <w:pPr>
        <w:spacing w:after="0" w:line="360" w:lineRule="auto"/>
        <w:ind w:left="1134" w:hanging="1134"/>
        <w:jc w:val="both"/>
        <w:rPr>
          <w:rFonts w:ascii="Arial" w:hAnsi="Arial" w:cs="Arial"/>
          <w:bCs/>
          <w:lang w:val="en"/>
        </w:rPr>
      </w:pPr>
    </w:p>
    <w:p w:rsidR="007B13E5" w:rsidRDefault="004E697D" w:rsidP="00DA3B16">
      <w:pPr>
        <w:spacing w:after="0" w:line="360" w:lineRule="auto"/>
        <w:ind w:left="1134" w:hanging="1134"/>
        <w:jc w:val="both"/>
        <w:rPr>
          <w:rFonts w:ascii="Arial" w:hAnsi="Arial" w:cs="Arial"/>
          <w:bCs/>
          <w:lang w:val="en"/>
        </w:rPr>
      </w:pPr>
      <w:r>
        <w:rPr>
          <w:rFonts w:ascii="Arial" w:hAnsi="Arial" w:cs="Arial"/>
          <w:bCs/>
          <w:lang w:val="en"/>
        </w:rPr>
        <w:t>(2)(a)</w:t>
      </w:r>
      <w:r>
        <w:rPr>
          <w:rFonts w:ascii="Arial" w:hAnsi="Arial" w:cs="Arial"/>
          <w:bCs/>
          <w:lang w:val="en"/>
        </w:rPr>
        <w:tab/>
      </w:r>
      <w:r w:rsidR="00287755">
        <w:rPr>
          <w:rFonts w:ascii="Arial" w:hAnsi="Arial" w:cs="Arial"/>
          <w:bCs/>
          <w:lang w:val="en"/>
        </w:rPr>
        <w:t xml:space="preserve">Minister Lindiwe Zulu </w:t>
      </w:r>
      <w:r w:rsidR="00102EA8">
        <w:rPr>
          <w:rFonts w:ascii="Arial" w:hAnsi="Arial" w:cs="Arial"/>
          <w:bCs/>
          <w:lang w:val="en"/>
        </w:rPr>
        <w:t xml:space="preserve">was invited to attend the Women </w:t>
      </w:r>
      <w:r w:rsidR="00CB09F7">
        <w:rPr>
          <w:rFonts w:ascii="Arial" w:hAnsi="Arial" w:cs="Arial"/>
          <w:bCs/>
          <w:lang w:val="en"/>
        </w:rPr>
        <w:t>MPs of</w:t>
      </w:r>
      <w:r w:rsidR="00102EA8">
        <w:rPr>
          <w:rFonts w:ascii="Arial" w:hAnsi="Arial" w:cs="Arial"/>
          <w:bCs/>
          <w:lang w:val="en"/>
        </w:rPr>
        <w:t xml:space="preserve"> the World Conference that took </w:t>
      </w:r>
      <w:r w:rsidR="007B13E5">
        <w:rPr>
          <w:rFonts w:ascii="Arial" w:hAnsi="Arial" w:cs="Arial"/>
          <w:bCs/>
          <w:lang w:val="en"/>
        </w:rPr>
        <w:t xml:space="preserve">place at the House of Commons, </w:t>
      </w:r>
      <w:r w:rsidR="00CB09F7">
        <w:rPr>
          <w:rFonts w:ascii="Arial" w:hAnsi="Arial" w:cs="Arial"/>
          <w:bCs/>
          <w:lang w:val="en"/>
        </w:rPr>
        <w:t>Westminster</w:t>
      </w:r>
      <w:r w:rsidR="007B13E5">
        <w:rPr>
          <w:rFonts w:ascii="Arial" w:hAnsi="Arial" w:cs="Arial"/>
          <w:bCs/>
          <w:lang w:val="en"/>
        </w:rPr>
        <w:t xml:space="preserve">, United Kingdom. The Minister shared South Africa’s experience in how South Africa has integrated women into Parliament and other structures of leadership throughout the country.  Minister Zulu </w:t>
      </w:r>
      <w:r w:rsidR="00CB09F7">
        <w:rPr>
          <w:rFonts w:ascii="Arial" w:hAnsi="Arial" w:cs="Arial"/>
          <w:bCs/>
          <w:lang w:val="en"/>
        </w:rPr>
        <w:t>also participated in a session,</w:t>
      </w:r>
      <w:r w:rsidR="007B13E5">
        <w:rPr>
          <w:rFonts w:ascii="Arial" w:hAnsi="Arial" w:cs="Arial"/>
          <w:bCs/>
          <w:lang w:val="en"/>
        </w:rPr>
        <w:t xml:space="preserve"> entitled “Policy focus: what difference are women MPs making?”  This session looked at how women MPs can tackle gender inequality in four key areas:</w:t>
      </w:r>
    </w:p>
    <w:p w:rsidR="007B13E5" w:rsidRDefault="0027277E" w:rsidP="00DA3B16">
      <w:pPr>
        <w:spacing w:after="0" w:line="360" w:lineRule="auto"/>
        <w:ind w:left="1134" w:hanging="1134"/>
        <w:jc w:val="both"/>
        <w:rPr>
          <w:rFonts w:ascii="Arial" w:hAnsi="Arial" w:cs="Arial"/>
          <w:bCs/>
          <w:lang w:val="en"/>
        </w:rPr>
      </w:pPr>
      <w:r>
        <w:rPr>
          <w:rFonts w:ascii="Arial" w:hAnsi="Arial" w:cs="Arial"/>
          <w:bCs/>
          <w:lang w:val="en"/>
        </w:rPr>
        <w:lastRenderedPageBreak/>
        <w:tab/>
        <w:t>*</w:t>
      </w:r>
      <w:r w:rsidR="007B13E5">
        <w:rPr>
          <w:rFonts w:ascii="Arial" w:hAnsi="Arial" w:cs="Arial"/>
          <w:bCs/>
          <w:lang w:val="en"/>
        </w:rPr>
        <w:t>Promoting women’s economic empowerment</w:t>
      </w:r>
    </w:p>
    <w:p w:rsidR="007B13E5" w:rsidRDefault="007B13E5" w:rsidP="00DA3B16">
      <w:pPr>
        <w:spacing w:after="0" w:line="360" w:lineRule="auto"/>
        <w:ind w:left="1134" w:hanging="1134"/>
        <w:jc w:val="both"/>
        <w:rPr>
          <w:rFonts w:ascii="Arial" w:hAnsi="Arial" w:cs="Arial"/>
          <w:bCs/>
          <w:lang w:val="en"/>
        </w:rPr>
      </w:pPr>
      <w:r>
        <w:rPr>
          <w:rFonts w:ascii="Arial" w:hAnsi="Arial" w:cs="Arial"/>
          <w:bCs/>
          <w:lang w:val="en"/>
        </w:rPr>
        <w:tab/>
        <w:t>*Ending violence against women and girls</w:t>
      </w:r>
    </w:p>
    <w:p w:rsidR="007B13E5" w:rsidRDefault="007B13E5" w:rsidP="00DA3B16">
      <w:pPr>
        <w:spacing w:after="0" w:line="360" w:lineRule="auto"/>
        <w:ind w:left="1134" w:hanging="1134"/>
        <w:jc w:val="both"/>
        <w:rPr>
          <w:rFonts w:ascii="Arial" w:hAnsi="Arial" w:cs="Arial"/>
          <w:bCs/>
          <w:lang w:val="en"/>
        </w:rPr>
      </w:pPr>
      <w:r>
        <w:rPr>
          <w:rFonts w:ascii="Arial" w:hAnsi="Arial" w:cs="Arial"/>
          <w:bCs/>
          <w:lang w:val="en"/>
        </w:rPr>
        <w:tab/>
        <w:t xml:space="preserve">*Championing access to voluntary family planning and </w:t>
      </w:r>
    </w:p>
    <w:p w:rsidR="004E697D" w:rsidRDefault="007B13E5" w:rsidP="00DA3B16">
      <w:pPr>
        <w:spacing w:after="0" w:line="360" w:lineRule="auto"/>
        <w:ind w:left="1134" w:hanging="1134"/>
        <w:jc w:val="both"/>
        <w:rPr>
          <w:rFonts w:ascii="Arial" w:hAnsi="Arial" w:cs="Arial"/>
          <w:bCs/>
          <w:lang w:val="en"/>
        </w:rPr>
      </w:pPr>
      <w:r>
        <w:rPr>
          <w:rFonts w:ascii="Arial" w:hAnsi="Arial" w:cs="Arial"/>
          <w:bCs/>
          <w:lang w:val="en"/>
        </w:rPr>
        <w:tab/>
        <w:t xml:space="preserve">*Breaking the barriers to </w:t>
      </w:r>
      <w:r w:rsidR="00CB09F7">
        <w:rPr>
          <w:rFonts w:ascii="Arial" w:hAnsi="Arial" w:cs="Arial"/>
          <w:bCs/>
          <w:lang w:val="en"/>
        </w:rPr>
        <w:t>girl’s</w:t>
      </w:r>
      <w:r>
        <w:rPr>
          <w:rFonts w:ascii="Arial" w:hAnsi="Arial" w:cs="Arial"/>
          <w:bCs/>
          <w:lang w:val="en"/>
        </w:rPr>
        <w:t xml:space="preserve"> education. </w:t>
      </w:r>
    </w:p>
    <w:p w:rsidR="00241369" w:rsidRDefault="00241369" w:rsidP="00DA3B16">
      <w:pPr>
        <w:spacing w:after="0" w:line="360" w:lineRule="auto"/>
        <w:ind w:left="1134" w:hanging="1134"/>
        <w:jc w:val="both"/>
        <w:rPr>
          <w:rFonts w:ascii="Arial" w:hAnsi="Arial" w:cs="Arial"/>
          <w:bCs/>
          <w:lang w:val="en"/>
        </w:rPr>
      </w:pPr>
    </w:p>
    <w:p w:rsidR="007B13E5" w:rsidRDefault="004E697D" w:rsidP="00DA3B16">
      <w:pPr>
        <w:spacing w:after="0" w:line="360" w:lineRule="auto"/>
        <w:ind w:left="1134" w:hanging="1134"/>
        <w:jc w:val="both"/>
        <w:rPr>
          <w:rFonts w:ascii="Arial" w:hAnsi="Arial" w:cs="Arial"/>
          <w:bCs/>
          <w:lang w:val="en"/>
        </w:rPr>
      </w:pPr>
      <w:r>
        <w:rPr>
          <w:rFonts w:ascii="Arial" w:hAnsi="Arial" w:cs="Arial"/>
          <w:bCs/>
          <w:lang w:val="en"/>
        </w:rPr>
        <w:t>(2)(b)</w:t>
      </w:r>
      <w:r w:rsidR="007B13E5">
        <w:rPr>
          <w:rFonts w:ascii="Arial" w:hAnsi="Arial" w:cs="Arial"/>
          <w:bCs/>
          <w:lang w:val="en"/>
        </w:rPr>
        <w:t xml:space="preserve">  </w:t>
      </w:r>
      <w:r w:rsidR="00515B81">
        <w:rPr>
          <w:rFonts w:ascii="Arial" w:hAnsi="Arial" w:cs="Arial"/>
          <w:bCs/>
          <w:lang w:val="en"/>
        </w:rPr>
        <w:tab/>
      </w:r>
      <w:r w:rsidR="007B13E5">
        <w:rPr>
          <w:rFonts w:ascii="Arial" w:hAnsi="Arial" w:cs="Arial"/>
          <w:bCs/>
          <w:lang w:val="en"/>
        </w:rPr>
        <w:t xml:space="preserve">Minister of Africa from the Foreign and Commonwealth office for </w:t>
      </w:r>
      <w:r w:rsidR="00515B81">
        <w:rPr>
          <w:rFonts w:ascii="Arial" w:hAnsi="Arial" w:cs="Arial"/>
          <w:bCs/>
          <w:lang w:val="en"/>
        </w:rPr>
        <w:t>Africa</w:t>
      </w:r>
      <w:r w:rsidR="007B13E5">
        <w:rPr>
          <w:rFonts w:ascii="Arial" w:hAnsi="Arial" w:cs="Arial"/>
          <w:bCs/>
          <w:lang w:val="en"/>
        </w:rPr>
        <w:t>, Minister for SMME Development and Entrepreneurship</w:t>
      </w:r>
      <w:r w:rsidR="00515B81">
        <w:rPr>
          <w:rFonts w:ascii="Arial" w:hAnsi="Arial" w:cs="Arial"/>
          <w:bCs/>
          <w:lang w:val="en"/>
        </w:rPr>
        <w:t>, Lord Anthony St. John, CEO of Afrika Tik</w:t>
      </w:r>
      <w:r w:rsidR="00CB09F7">
        <w:rPr>
          <w:rFonts w:ascii="Arial" w:hAnsi="Arial" w:cs="Arial"/>
          <w:bCs/>
          <w:lang w:val="en"/>
        </w:rPr>
        <w:t>kun, representatives from the WeWork</w:t>
      </w:r>
      <w:r w:rsidR="00515B81">
        <w:rPr>
          <w:rFonts w:ascii="Arial" w:hAnsi="Arial" w:cs="Arial"/>
          <w:bCs/>
          <w:lang w:val="en"/>
        </w:rPr>
        <w:t xml:space="preserve"> incubation Centre, and representatives from the Flatron School, which was established as a supplement to the to the Incubator Training Programmes</w:t>
      </w:r>
      <w:r w:rsidR="0027277E">
        <w:rPr>
          <w:rFonts w:ascii="Arial" w:hAnsi="Arial" w:cs="Arial"/>
          <w:bCs/>
          <w:lang w:val="en"/>
        </w:rPr>
        <w:t>.</w:t>
      </w:r>
      <w:r w:rsidR="00515B81">
        <w:rPr>
          <w:rFonts w:ascii="Arial" w:hAnsi="Arial" w:cs="Arial"/>
          <w:bCs/>
          <w:lang w:val="en"/>
        </w:rPr>
        <w:t xml:space="preserve"> </w:t>
      </w:r>
      <w:r>
        <w:rPr>
          <w:rFonts w:ascii="Arial" w:hAnsi="Arial" w:cs="Arial"/>
          <w:bCs/>
          <w:lang w:val="en"/>
        </w:rPr>
        <w:tab/>
      </w:r>
    </w:p>
    <w:p w:rsidR="007B13E5" w:rsidRDefault="007B13E5" w:rsidP="00DA3B16">
      <w:pPr>
        <w:spacing w:after="0" w:line="360" w:lineRule="auto"/>
        <w:ind w:left="1134" w:hanging="1134"/>
        <w:jc w:val="both"/>
        <w:rPr>
          <w:rFonts w:ascii="Arial" w:hAnsi="Arial" w:cs="Arial"/>
          <w:bCs/>
          <w:lang w:val="en"/>
        </w:rPr>
      </w:pPr>
    </w:p>
    <w:p w:rsidR="004E697D" w:rsidRDefault="00515B81" w:rsidP="00DA3B16">
      <w:pPr>
        <w:spacing w:after="0" w:line="360" w:lineRule="auto"/>
        <w:ind w:left="1134" w:hanging="1134"/>
        <w:jc w:val="both"/>
        <w:rPr>
          <w:rFonts w:ascii="Arial" w:hAnsi="Arial" w:cs="Arial"/>
          <w:bCs/>
          <w:lang w:val="en"/>
        </w:rPr>
      </w:pPr>
      <w:r>
        <w:rPr>
          <w:rFonts w:ascii="Arial" w:hAnsi="Arial" w:cs="Arial"/>
          <w:bCs/>
          <w:lang w:val="en"/>
        </w:rPr>
        <w:t xml:space="preserve"> </w:t>
      </w:r>
      <w:r w:rsidR="004E697D">
        <w:rPr>
          <w:rFonts w:ascii="Arial" w:hAnsi="Arial" w:cs="Arial"/>
          <w:bCs/>
          <w:lang w:val="en"/>
        </w:rPr>
        <w:t>(2)(c)</w:t>
      </w:r>
      <w:r w:rsidR="004E697D">
        <w:rPr>
          <w:rFonts w:ascii="Arial" w:hAnsi="Arial" w:cs="Arial"/>
          <w:bCs/>
          <w:lang w:val="en"/>
        </w:rPr>
        <w:tab/>
      </w:r>
      <w:r>
        <w:rPr>
          <w:rFonts w:ascii="Arial" w:hAnsi="Arial" w:cs="Arial"/>
          <w:bCs/>
          <w:lang w:val="en"/>
        </w:rPr>
        <w:t xml:space="preserve">The meeting with the Minister of Africa from the Foreign and Commonwealth Office for Africa and the Minister for SMME Development and </w:t>
      </w:r>
      <w:r w:rsidR="0027277E">
        <w:rPr>
          <w:rFonts w:ascii="Arial" w:hAnsi="Arial" w:cs="Arial"/>
          <w:bCs/>
          <w:lang w:val="en"/>
        </w:rPr>
        <w:t>Entrepreneurship</w:t>
      </w:r>
      <w:r>
        <w:rPr>
          <w:rFonts w:ascii="Arial" w:hAnsi="Arial" w:cs="Arial"/>
          <w:bCs/>
          <w:lang w:val="en"/>
        </w:rPr>
        <w:t xml:space="preserve"> discussed the deepening of relations between South Africa and the United Kingdom and proposed partnership </w:t>
      </w:r>
      <w:r w:rsidR="00C81BAC">
        <w:rPr>
          <w:rFonts w:ascii="Arial" w:hAnsi="Arial" w:cs="Arial"/>
          <w:bCs/>
          <w:lang w:val="en"/>
        </w:rPr>
        <w:t>with the Department of Small Business Development in the incubation space. The meeting with the CEO of Afrika Tikkun, discussed how Afrika Tikkun aims to give young people opportunities through innovative and e</w:t>
      </w:r>
      <w:r w:rsidR="00CB09F7">
        <w:rPr>
          <w:rFonts w:ascii="Arial" w:hAnsi="Arial" w:cs="Arial"/>
          <w:bCs/>
          <w:lang w:val="en"/>
        </w:rPr>
        <w:t>nterprising ways. In the visit with We</w:t>
      </w:r>
      <w:r w:rsidR="00C81BAC">
        <w:rPr>
          <w:rFonts w:ascii="Arial" w:hAnsi="Arial" w:cs="Arial"/>
          <w:bCs/>
          <w:lang w:val="en"/>
        </w:rPr>
        <w:t xml:space="preserve"> Work Incubation Centre,</w:t>
      </w:r>
      <w:r w:rsidR="00CB09F7">
        <w:rPr>
          <w:rFonts w:ascii="Arial" w:hAnsi="Arial" w:cs="Arial"/>
          <w:bCs/>
          <w:lang w:val="en"/>
        </w:rPr>
        <w:t xml:space="preserve"> it highlighted their different approached to incubation and accelerators, WeWork was started in the United States and made strides in facilitating access to markets for small businesses and affordable workspaces for SMMEs. I</w:t>
      </w:r>
      <w:r w:rsidR="00C81BAC">
        <w:rPr>
          <w:rFonts w:ascii="Arial" w:hAnsi="Arial" w:cs="Arial"/>
          <w:bCs/>
          <w:lang w:val="en"/>
        </w:rPr>
        <w:t>t was agreed that the Department of Small Business Development and the Small Enterprise Development Agency (SEDA) engage with them on their model of the accelerator</w:t>
      </w:r>
      <w:r w:rsidR="002A7E6F">
        <w:rPr>
          <w:rFonts w:ascii="Arial" w:hAnsi="Arial" w:cs="Arial"/>
          <w:bCs/>
          <w:lang w:val="en"/>
        </w:rPr>
        <w:t>s</w:t>
      </w:r>
      <w:r w:rsidR="00C81BAC">
        <w:rPr>
          <w:rFonts w:ascii="Arial" w:hAnsi="Arial" w:cs="Arial"/>
          <w:bCs/>
          <w:lang w:val="en"/>
        </w:rPr>
        <w:t>.</w:t>
      </w:r>
      <w:r>
        <w:rPr>
          <w:rFonts w:ascii="Arial" w:hAnsi="Arial" w:cs="Arial"/>
          <w:bCs/>
          <w:lang w:val="en"/>
        </w:rPr>
        <w:t xml:space="preserve"> </w:t>
      </w:r>
    </w:p>
    <w:p w:rsidR="002A7E6F" w:rsidRDefault="002A7E6F" w:rsidP="00DA3B16">
      <w:pPr>
        <w:spacing w:after="0" w:line="360" w:lineRule="auto"/>
        <w:ind w:left="1134" w:hanging="1134"/>
        <w:jc w:val="both"/>
        <w:rPr>
          <w:rFonts w:ascii="Arial" w:hAnsi="Arial" w:cs="Arial"/>
          <w:bCs/>
          <w:lang w:val="en"/>
        </w:rPr>
      </w:pPr>
    </w:p>
    <w:p w:rsidR="004E697D" w:rsidRDefault="004E697D" w:rsidP="00DA3B16">
      <w:pPr>
        <w:spacing w:after="0" w:line="360" w:lineRule="auto"/>
        <w:ind w:left="1134" w:hanging="1134"/>
        <w:jc w:val="both"/>
        <w:rPr>
          <w:rFonts w:ascii="Arial" w:hAnsi="Arial" w:cs="Arial"/>
          <w:bCs/>
          <w:color w:val="000000" w:themeColor="text1"/>
          <w:lang w:val="en"/>
        </w:rPr>
      </w:pPr>
      <w:r>
        <w:rPr>
          <w:rFonts w:ascii="Arial" w:hAnsi="Arial" w:cs="Arial"/>
          <w:bCs/>
          <w:lang w:val="en"/>
        </w:rPr>
        <w:t>(2)(d)</w:t>
      </w:r>
      <w:r>
        <w:rPr>
          <w:rFonts w:ascii="Arial" w:hAnsi="Arial" w:cs="Arial"/>
          <w:bCs/>
          <w:lang w:val="en"/>
        </w:rPr>
        <w:tab/>
      </w:r>
      <w:r w:rsidR="00C81BAC">
        <w:rPr>
          <w:rFonts w:ascii="Arial" w:hAnsi="Arial" w:cs="Arial"/>
          <w:bCs/>
          <w:color w:val="000000" w:themeColor="text1"/>
          <w:lang w:val="en"/>
        </w:rPr>
        <w:t xml:space="preserve">The Director </w:t>
      </w:r>
      <w:r w:rsidR="0027277E">
        <w:rPr>
          <w:rFonts w:ascii="Arial" w:hAnsi="Arial" w:cs="Arial"/>
          <w:bCs/>
          <w:color w:val="000000" w:themeColor="text1"/>
          <w:lang w:val="en"/>
        </w:rPr>
        <w:t xml:space="preserve">for </w:t>
      </w:r>
      <w:r w:rsidR="00C81BAC">
        <w:rPr>
          <w:rFonts w:ascii="Arial" w:hAnsi="Arial" w:cs="Arial"/>
          <w:bCs/>
          <w:color w:val="000000" w:themeColor="text1"/>
          <w:lang w:val="en"/>
        </w:rPr>
        <w:t>Special Projects in the Ministry of Small Business Development accompanied the Minister.</w:t>
      </w:r>
    </w:p>
    <w:p w:rsidR="00876404" w:rsidRDefault="00876404" w:rsidP="004E697D">
      <w:pPr>
        <w:spacing w:after="0" w:line="360" w:lineRule="auto"/>
        <w:ind w:left="1134" w:hanging="1134"/>
        <w:jc w:val="both"/>
        <w:rPr>
          <w:rFonts w:ascii="Arial" w:hAnsi="Arial" w:cs="Arial"/>
          <w:bCs/>
          <w:lang w:val="en"/>
        </w:rPr>
      </w:pPr>
    </w:p>
    <w:p w:rsidR="004E697D" w:rsidRPr="00B9008C" w:rsidRDefault="004E697D" w:rsidP="004E697D">
      <w:pPr>
        <w:spacing w:after="0" w:line="360" w:lineRule="auto"/>
        <w:ind w:left="1134" w:hanging="1134"/>
        <w:jc w:val="both"/>
        <w:rPr>
          <w:rFonts w:ascii="Arial" w:hAnsi="Arial" w:cs="Arial"/>
          <w:bCs/>
          <w:lang w:val="en"/>
        </w:rPr>
      </w:pPr>
      <w:r>
        <w:rPr>
          <w:rFonts w:ascii="Arial" w:hAnsi="Arial" w:cs="Arial"/>
          <w:bCs/>
          <w:lang w:val="en"/>
        </w:rPr>
        <w:t>(2)(e)</w:t>
      </w:r>
      <w:r>
        <w:rPr>
          <w:rFonts w:ascii="Arial" w:hAnsi="Arial" w:cs="Arial"/>
          <w:bCs/>
          <w:lang w:val="en"/>
        </w:rPr>
        <w:tab/>
        <w:t xml:space="preserve">Costs relating to the </w:t>
      </w:r>
      <w:r w:rsidRPr="004E697D">
        <w:rPr>
          <w:rFonts w:ascii="Arial" w:hAnsi="Arial" w:cs="Arial"/>
          <w:bCs/>
          <w:lang w:val="en"/>
        </w:rPr>
        <w:t>visit to the United Kingdom in November 2018</w:t>
      </w:r>
    </w:p>
    <w:tbl>
      <w:tblPr>
        <w:tblStyle w:val="TableGrid"/>
        <w:tblW w:w="0" w:type="auto"/>
        <w:tblInd w:w="1129" w:type="dxa"/>
        <w:tblLook w:val="04A0" w:firstRow="1" w:lastRow="0" w:firstColumn="1" w:lastColumn="0" w:noHBand="0" w:noVBand="1"/>
      </w:tblPr>
      <w:tblGrid>
        <w:gridCol w:w="4609"/>
        <w:gridCol w:w="4033"/>
      </w:tblGrid>
      <w:tr w:rsidR="004E697D" w:rsidRPr="00DA3B16" w:rsidTr="00B57A4F">
        <w:tc>
          <w:tcPr>
            <w:tcW w:w="4609" w:type="dxa"/>
            <w:shd w:val="clear" w:color="auto" w:fill="92D050"/>
          </w:tcPr>
          <w:p w:rsidR="004E697D" w:rsidRPr="00DA3B16" w:rsidRDefault="004E697D" w:rsidP="00B57A4F">
            <w:pPr>
              <w:spacing w:after="0" w:line="360" w:lineRule="auto"/>
              <w:jc w:val="both"/>
              <w:rPr>
                <w:rFonts w:ascii="Arial" w:hAnsi="Arial" w:cs="Arial"/>
                <w:b/>
                <w:bCs/>
                <w:sz w:val="18"/>
                <w:szCs w:val="18"/>
                <w:lang w:val="en"/>
              </w:rPr>
            </w:pPr>
            <w:r w:rsidRPr="00DA3B16">
              <w:rPr>
                <w:rFonts w:ascii="Arial" w:hAnsi="Arial" w:cs="Arial"/>
                <w:b/>
                <w:bCs/>
                <w:sz w:val="18"/>
                <w:szCs w:val="18"/>
                <w:lang w:val="en"/>
              </w:rPr>
              <w:t>Item</w:t>
            </w:r>
          </w:p>
        </w:tc>
        <w:tc>
          <w:tcPr>
            <w:tcW w:w="4033" w:type="dxa"/>
            <w:shd w:val="clear" w:color="auto" w:fill="92D050"/>
          </w:tcPr>
          <w:p w:rsidR="004E697D" w:rsidRPr="00DA3B16" w:rsidRDefault="004E697D" w:rsidP="00B57A4F">
            <w:pPr>
              <w:spacing w:after="0" w:line="360" w:lineRule="auto"/>
              <w:jc w:val="both"/>
              <w:rPr>
                <w:rFonts w:ascii="Arial" w:hAnsi="Arial" w:cs="Arial"/>
                <w:b/>
                <w:bCs/>
                <w:sz w:val="18"/>
                <w:szCs w:val="18"/>
                <w:lang w:val="en"/>
              </w:rPr>
            </w:pPr>
            <w:r w:rsidRPr="00DA3B16">
              <w:rPr>
                <w:rFonts w:ascii="Arial" w:hAnsi="Arial" w:cs="Arial"/>
                <w:b/>
                <w:bCs/>
                <w:sz w:val="18"/>
                <w:szCs w:val="18"/>
                <w:lang w:val="en"/>
              </w:rPr>
              <w:t>Amount</w:t>
            </w:r>
          </w:p>
        </w:tc>
      </w:tr>
      <w:tr w:rsidR="004E697D" w:rsidRPr="00DA3B16" w:rsidTr="00B57A4F">
        <w:tc>
          <w:tcPr>
            <w:tcW w:w="4609" w:type="dxa"/>
          </w:tcPr>
          <w:p w:rsidR="004E697D" w:rsidRPr="00DA3B16" w:rsidRDefault="004E697D" w:rsidP="00B57A4F">
            <w:pPr>
              <w:spacing w:after="0" w:line="360" w:lineRule="auto"/>
              <w:jc w:val="both"/>
              <w:rPr>
                <w:rFonts w:ascii="Arial" w:hAnsi="Arial" w:cs="Arial"/>
                <w:bCs/>
                <w:sz w:val="18"/>
                <w:szCs w:val="18"/>
                <w:lang w:val="en"/>
              </w:rPr>
            </w:pPr>
            <w:r w:rsidRPr="00DA3B16">
              <w:rPr>
                <w:rFonts w:ascii="Arial" w:hAnsi="Arial" w:cs="Arial"/>
                <w:bCs/>
                <w:sz w:val="18"/>
                <w:szCs w:val="18"/>
                <w:lang w:val="en"/>
              </w:rPr>
              <w:t>Accommodation</w:t>
            </w:r>
          </w:p>
        </w:tc>
        <w:tc>
          <w:tcPr>
            <w:tcW w:w="4033" w:type="dxa"/>
          </w:tcPr>
          <w:p w:rsidR="004E697D" w:rsidRPr="00DA3B16" w:rsidRDefault="004E697D" w:rsidP="00B57A4F">
            <w:pPr>
              <w:spacing w:after="0" w:line="360" w:lineRule="auto"/>
              <w:jc w:val="both"/>
              <w:rPr>
                <w:rFonts w:ascii="Arial" w:hAnsi="Arial" w:cs="Arial"/>
                <w:bCs/>
                <w:sz w:val="18"/>
                <w:szCs w:val="18"/>
                <w:lang w:val="en"/>
              </w:rPr>
            </w:pPr>
            <w:r w:rsidRPr="00DA3B16">
              <w:rPr>
                <w:rFonts w:ascii="Arial" w:hAnsi="Arial" w:cs="Arial"/>
                <w:bCs/>
                <w:sz w:val="18"/>
                <w:szCs w:val="18"/>
                <w:lang w:val="en"/>
              </w:rPr>
              <w:t>R</w:t>
            </w:r>
            <w:r w:rsidR="00C81BAC">
              <w:rPr>
                <w:rFonts w:ascii="Arial" w:hAnsi="Arial" w:cs="Arial"/>
                <w:bCs/>
                <w:sz w:val="18"/>
                <w:szCs w:val="18"/>
                <w:lang w:val="en"/>
              </w:rPr>
              <w:t>18 000.00</w:t>
            </w:r>
          </w:p>
        </w:tc>
      </w:tr>
      <w:tr w:rsidR="004E697D" w:rsidRPr="00DA3B16" w:rsidTr="00B57A4F">
        <w:tc>
          <w:tcPr>
            <w:tcW w:w="4609" w:type="dxa"/>
          </w:tcPr>
          <w:p w:rsidR="004E697D" w:rsidRPr="00DA3B16" w:rsidRDefault="004E697D" w:rsidP="00B57A4F">
            <w:pPr>
              <w:spacing w:after="0" w:line="360" w:lineRule="auto"/>
              <w:jc w:val="both"/>
              <w:rPr>
                <w:rFonts w:ascii="Arial" w:hAnsi="Arial" w:cs="Arial"/>
                <w:bCs/>
                <w:sz w:val="18"/>
                <w:szCs w:val="18"/>
                <w:lang w:val="en"/>
              </w:rPr>
            </w:pPr>
            <w:r w:rsidRPr="00DA3B16">
              <w:rPr>
                <w:rFonts w:ascii="Arial" w:hAnsi="Arial" w:cs="Arial"/>
                <w:bCs/>
                <w:sz w:val="18"/>
                <w:szCs w:val="18"/>
                <w:lang w:val="en"/>
              </w:rPr>
              <w:t xml:space="preserve">Flights </w:t>
            </w:r>
          </w:p>
        </w:tc>
        <w:tc>
          <w:tcPr>
            <w:tcW w:w="4033" w:type="dxa"/>
          </w:tcPr>
          <w:p w:rsidR="004E697D" w:rsidRPr="00DA3B16" w:rsidRDefault="004E697D" w:rsidP="00B57A4F">
            <w:pPr>
              <w:spacing w:after="0" w:line="360" w:lineRule="auto"/>
              <w:jc w:val="both"/>
              <w:rPr>
                <w:rFonts w:ascii="Arial" w:hAnsi="Arial" w:cs="Arial"/>
                <w:bCs/>
                <w:sz w:val="18"/>
                <w:szCs w:val="18"/>
                <w:lang w:val="en"/>
              </w:rPr>
            </w:pPr>
            <w:r w:rsidRPr="00DA3B16">
              <w:rPr>
                <w:rFonts w:ascii="Arial" w:hAnsi="Arial" w:cs="Arial"/>
                <w:bCs/>
                <w:sz w:val="18"/>
                <w:szCs w:val="18"/>
                <w:lang w:val="en"/>
              </w:rPr>
              <w:t>R</w:t>
            </w:r>
            <w:r w:rsidR="00C81BAC">
              <w:rPr>
                <w:rFonts w:ascii="Arial" w:hAnsi="Arial" w:cs="Arial"/>
                <w:bCs/>
                <w:sz w:val="18"/>
                <w:szCs w:val="18"/>
                <w:lang w:val="en"/>
              </w:rPr>
              <w:t>19 332.68</w:t>
            </w:r>
          </w:p>
        </w:tc>
      </w:tr>
      <w:tr w:rsidR="004E697D" w:rsidRPr="00DA3B16" w:rsidTr="00B57A4F">
        <w:tc>
          <w:tcPr>
            <w:tcW w:w="4609" w:type="dxa"/>
          </w:tcPr>
          <w:p w:rsidR="004E697D" w:rsidRPr="00DA3B16" w:rsidRDefault="004E697D" w:rsidP="00B57A4F">
            <w:pPr>
              <w:spacing w:after="0" w:line="360" w:lineRule="auto"/>
              <w:jc w:val="both"/>
              <w:rPr>
                <w:rFonts w:ascii="Arial" w:hAnsi="Arial" w:cs="Arial"/>
                <w:bCs/>
                <w:sz w:val="18"/>
                <w:szCs w:val="18"/>
                <w:lang w:val="en"/>
              </w:rPr>
            </w:pPr>
            <w:r w:rsidRPr="00DA3B16">
              <w:rPr>
                <w:rFonts w:ascii="Arial" w:hAnsi="Arial" w:cs="Arial"/>
                <w:bCs/>
                <w:sz w:val="18"/>
                <w:szCs w:val="18"/>
                <w:lang w:val="en"/>
              </w:rPr>
              <w:t>Allowances</w:t>
            </w:r>
          </w:p>
        </w:tc>
        <w:tc>
          <w:tcPr>
            <w:tcW w:w="4033" w:type="dxa"/>
          </w:tcPr>
          <w:p w:rsidR="004E697D" w:rsidRPr="00DA3B16" w:rsidRDefault="004E697D" w:rsidP="00B57A4F">
            <w:pPr>
              <w:spacing w:after="0" w:line="360" w:lineRule="auto"/>
              <w:jc w:val="both"/>
              <w:rPr>
                <w:rFonts w:ascii="Arial" w:hAnsi="Arial" w:cs="Arial"/>
                <w:bCs/>
                <w:sz w:val="18"/>
                <w:szCs w:val="18"/>
                <w:lang w:val="en"/>
              </w:rPr>
            </w:pPr>
            <w:r w:rsidRPr="00DA3B16">
              <w:rPr>
                <w:rFonts w:ascii="Arial" w:hAnsi="Arial" w:cs="Arial"/>
                <w:bCs/>
                <w:sz w:val="18"/>
                <w:szCs w:val="18"/>
                <w:lang w:val="en"/>
              </w:rPr>
              <w:t>R</w:t>
            </w:r>
            <w:r w:rsidR="00C81BAC">
              <w:rPr>
                <w:rFonts w:ascii="Arial" w:hAnsi="Arial" w:cs="Arial"/>
                <w:bCs/>
                <w:sz w:val="18"/>
                <w:szCs w:val="18"/>
                <w:lang w:val="en"/>
              </w:rPr>
              <w:t>6 882.84</w:t>
            </w:r>
          </w:p>
        </w:tc>
      </w:tr>
      <w:tr w:rsidR="004E697D" w:rsidRPr="00DA3B16" w:rsidTr="00B57A4F">
        <w:tc>
          <w:tcPr>
            <w:tcW w:w="4609" w:type="dxa"/>
          </w:tcPr>
          <w:p w:rsidR="004E697D" w:rsidRPr="00DA3B16" w:rsidRDefault="004E697D" w:rsidP="00B57A4F">
            <w:pPr>
              <w:spacing w:after="0" w:line="360" w:lineRule="auto"/>
              <w:jc w:val="both"/>
              <w:rPr>
                <w:rFonts w:ascii="Arial" w:hAnsi="Arial" w:cs="Arial"/>
                <w:b/>
                <w:bCs/>
                <w:sz w:val="18"/>
                <w:szCs w:val="18"/>
                <w:lang w:val="en"/>
              </w:rPr>
            </w:pPr>
            <w:r w:rsidRPr="00DA3B16">
              <w:rPr>
                <w:rFonts w:ascii="Arial" w:hAnsi="Arial" w:cs="Arial"/>
                <w:b/>
                <w:bCs/>
                <w:sz w:val="18"/>
                <w:szCs w:val="18"/>
                <w:lang w:val="en"/>
              </w:rPr>
              <w:t>Total</w:t>
            </w:r>
          </w:p>
        </w:tc>
        <w:tc>
          <w:tcPr>
            <w:tcW w:w="4033" w:type="dxa"/>
          </w:tcPr>
          <w:p w:rsidR="004E697D" w:rsidRPr="00DA3B16" w:rsidRDefault="004E697D" w:rsidP="00B57A4F">
            <w:pPr>
              <w:spacing w:after="0" w:line="360" w:lineRule="auto"/>
              <w:jc w:val="both"/>
              <w:rPr>
                <w:rFonts w:ascii="Arial" w:hAnsi="Arial" w:cs="Arial"/>
                <w:b/>
                <w:bCs/>
                <w:sz w:val="18"/>
                <w:szCs w:val="18"/>
                <w:lang w:val="en"/>
              </w:rPr>
            </w:pPr>
            <w:r w:rsidRPr="00DA3B16">
              <w:rPr>
                <w:rFonts w:ascii="Arial" w:hAnsi="Arial" w:cs="Arial"/>
                <w:b/>
                <w:bCs/>
                <w:sz w:val="18"/>
                <w:szCs w:val="18"/>
                <w:lang w:val="en"/>
              </w:rPr>
              <w:t>R</w:t>
            </w:r>
            <w:r w:rsidR="00CF792A">
              <w:rPr>
                <w:rFonts w:ascii="Arial" w:hAnsi="Arial" w:cs="Arial"/>
                <w:b/>
                <w:bCs/>
                <w:sz w:val="18"/>
                <w:szCs w:val="18"/>
                <w:lang w:val="en"/>
              </w:rPr>
              <w:t>44 215.52</w:t>
            </w:r>
            <w:r w:rsidRPr="00DA3B16">
              <w:rPr>
                <w:rFonts w:ascii="Arial" w:hAnsi="Arial" w:cs="Arial"/>
                <w:b/>
                <w:bCs/>
                <w:sz w:val="18"/>
                <w:szCs w:val="18"/>
                <w:lang w:val="en"/>
              </w:rPr>
              <w:t xml:space="preserve"> </w:t>
            </w:r>
          </w:p>
        </w:tc>
      </w:tr>
    </w:tbl>
    <w:p w:rsidR="004E697D" w:rsidRDefault="004E697D" w:rsidP="00DA3B16">
      <w:pPr>
        <w:spacing w:after="0" w:line="360" w:lineRule="auto"/>
        <w:ind w:left="1134" w:hanging="1134"/>
        <w:jc w:val="both"/>
        <w:rPr>
          <w:rFonts w:ascii="Arial" w:hAnsi="Arial" w:cs="Arial"/>
          <w:bCs/>
          <w:lang w:val="en"/>
        </w:rPr>
      </w:pPr>
    </w:p>
    <w:p w:rsidR="00876404" w:rsidRDefault="00876404" w:rsidP="00DA3B16">
      <w:pPr>
        <w:spacing w:after="0" w:line="360" w:lineRule="auto"/>
        <w:ind w:left="1134" w:hanging="1134"/>
        <w:jc w:val="both"/>
        <w:rPr>
          <w:rFonts w:ascii="Arial" w:hAnsi="Arial" w:cs="Arial"/>
          <w:bCs/>
          <w:lang w:val="en"/>
        </w:rPr>
      </w:pPr>
    </w:p>
    <w:p w:rsidR="00876404" w:rsidRDefault="00876404" w:rsidP="00DA3B16">
      <w:pPr>
        <w:spacing w:after="0" w:line="360" w:lineRule="auto"/>
        <w:ind w:left="1134" w:hanging="1134"/>
        <w:jc w:val="both"/>
        <w:rPr>
          <w:rFonts w:ascii="Arial" w:hAnsi="Arial" w:cs="Arial"/>
          <w:bCs/>
          <w:lang w:val="en"/>
        </w:rPr>
      </w:pPr>
    </w:p>
    <w:p w:rsidR="00876404" w:rsidRPr="004E697D" w:rsidRDefault="00876404" w:rsidP="00DA3B16">
      <w:pPr>
        <w:spacing w:after="0" w:line="360" w:lineRule="auto"/>
        <w:ind w:left="1134" w:hanging="1134"/>
        <w:jc w:val="both"/>
        <w:rPr>
          <w:rFonts w:ascii="Arial" w:hAnsi="Arial" w:cs="Arial"/>
          <w:bCs/>
          <w:lang w:val="en"/>
        </w:rPr>
      </w:pPr>
    </w:p>
    <w:p w:rsidR="00B9008C" w:rsidRPr="00B9008C" w:rsidRDefault="00B9008C" w:rsidP="00DA3B16">
      <w:pPr>
        <w:spacing w:after="0" w:line="360" w:lineRule="auto"/>
        <w:ind w:left="1134" w:hanging="1134"/>
        <w:jc w:val="both"/>
        <w:rPr>
          <w:rFonts w:ascii="Arial" w:hAnsi="Arial" w:cs="Arial"/>
          <w:bCs/>
          <w:lang w:val="en"/>
        </w:rPr>
      </w:pPr>
      <w:r w:rsidRPr="00B9008C">
        <w:rPr>
          <w:rFonts w:ascii="Arial" w:hAnsi="Arial" w:cs="Arial"/>
          <w:bCs/>
          <w:lang w:val="en"/>
        </w:rPr>
        <w:lastRenderedPageBreak/>
        <w:t>(3)</w:t>
      </w:r>
      <w:r w:rsidRPr="00B9008C">
        <w:rPr>
          <w:rFonts w:ascii="Arial" w:hAnsi="Arial" w:cs="Arial"/>
          <w:bCs/>
          <w:lang w:val="en"/>
        </w:rPr>
        <w:tab/>
        <w:t>A draft action plan has been de</w:t>
      </w:r>
      <w:r w:rsidR="00DA3B16">
        <w:rPr>
          <w:rFonts w:ascii="Arial" w:hAnsi="Arial" w:cs="Arial"/>
          <w:bCs/>
          <w:lang w:val="en"/>
        </w:rPr>
        <w:t xml:space="preserve">veloped and presented to EXCO. </w:t>
      </w:r>
      <w:r w:rsidRPr="00B9008C">
        <w:rPr>
          <w:rFonts w:ascii="Arial" w:hAnsi="Arial" w:cs="Arial"/>
          <w:bCs/>
          <w:lang w:val="en"/>
        </w:rPr>
        <w:t>Some additional stakeholder consultations are required to refine the action plan before it can be presented at the Economic Sector, Employment and Infrastructure Development Cluster for consideration.</w:t>
      </w:r>
      <w:bookmarkStart w:id="0" w:name="_GoBack"/>
      <w:bookmarkEnd w:id="0"/>
    </w:p>
    <w:sectPr w:rsidR="00B9008C" w:rsidRPr="00B9008C" w:rsidSect="00DA3B16">
      <w:headerReference w:type="even" r:id="rId9"/>
      <w:headerReference w:type="default" r:id="rId10"/>
      <w:footerReference w:type="even" r:id="rId11"/>
      <w:footerReference w:type="default" r:id="rId12"/>
      <w:headerReference w:type="first" r:id="rId13"/>
      <w:footerReference w:type="first" r:id="rId14"/>
      <w:pgSz w:w="12240" w:h="15840"/>
      <w:pgMar w:top="993" w:right="1183" w:bottom="851"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E35" w:rsidRDefault="00A82E35" w:rsidP="004508F4">
      <w:pPr>
        <w:spacing w:after="0" w:line="240" w:lineRule="auto"/>
      </w:pPr>
      <w:r>
        <w:separator/>
      </w:r>
    </w:p>
  </w:endnote>
  <w:endnote w:type="continuationSeparator" w:id="0">
    <w:p w:rsidR="00A82E35" w:rsidRDefault="00A82E35"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AD" w:rsidRDefault="002C7E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825347"/>
      <w:docPartObj>
        <w:docPartGallery w:val="Page Numbers (Bottom of Page)"/>
        <w:docPartUnique/>
      </w:docPartObj>
    </w:sdtPr>
    <w:sdtEndPr>
      <w:rPr>
        <w:noProof/>
        <w:sz w:val="18"/>
        <w:szCs w:val="18"/>
      </w:rPr>
    </w:sdtEndPr>
    <w:sdtContent>
      <w:p w:rsidR="00C72623" w:rsidRPr="00C72623" w:rsidRDefault="00C72623">
        <w:pPr>
          <w:pStyle w:val="Footer"/>
          <w:jc w:val="right"/>
          <w:rPr>
            <w:sz w:val="18"/>
            <w:szCs w:val="18"/>
          </w:rPr>
        </w:pPr>
        <w:r w:rsidRPr="00C72623">
          <w:rPr>
            <w:sz w:val="18"/>
            <w:szCs w:val="18"/>
          </w:rPr>
          <w:fldChar w:fldCharType="begin"/>
        </w:r>
        <w:r w:rsidRPr="00C72623">
          <w:rPr>
            <w:sz w:val="18"/>
            <w:szCs w:val="18"/>
          </w:rPr>
          <w:instrText xml:space="preserve"> PAGE   \* MERGEFORMAT </w:instrText>
        </w:r>
        <w:r w:rsidRPr="00C72623">
          <w:rPr>
            <w:sz w:val="18"/>
            <w:szCs w:val="18"/>
          </w:rPr>
          <w:fldChar w:fldCharType="separate"/>
        </w:r>
        <w:r w:rsidR="006A6578">
          <w:rPr>
            <w:noProof/>
            <w:sz w:val="18"/>
            <w:szCs w:val="18"/>
          </w:rPr>
          <w:t>4</w:t>
        </w:r>
        <w:r w:rsidRPr="00C72623">
          <w:rPr>
            <w:noProof/>
            <w:sz w:val="18"/>
            <w:szCs w:val="18"/>
          </w:rPr>
          <w:fldChar w:fldCharType="end"/>
        </w:r>
        <w:r w:rsidR="00DA3B16">
          <w:rPr>
            <w:noProof/>
            <w:sz w:val="18"/>
            <w:szCs w:val="18"/>
          </w:rPr>
          <w:t xml:space="preserve"> of 3</w:t>
        </w:r>
      </w:p>
    </w:sdtContent>
  </w:sdt>
  <w:p w:rsidR="00C72623" w:rsidRPr="00DA3B16" w:rsidRDefault="00C72623">
    <w:pPr>
      <w:pStyle w:val="Footer"/>
      <w:rPr>
        <w:sz w:val="18"/>
        <w:szCs w:val="18"/>
      </w:rPr>
    </w:pPr>
    <w:r w:rsidRPr="00D439E9">
      <w:rPr>
        <w:sz w:val="18"/>
        <w:szCs w:val="18"/>
      </w:rPr>
      <w:t xml:space="preserve">DSBD – Response </w:t>
    </w:r>
    <w:r w:rsidRPr="00DA3B16">
      <w:rPr>
        <w:sz w:val="18"/>
        <w:szCs w:val="18"/>
      </w:rPr>
      <w:t xml:space="preserve">to WPQ </w:t>
    </w:r>
    <w:r w:rsidR="002C7EAD">
      <w:rPr>
        <w:sz w:val="18"/>
        <w:szCs w:val="18"/>
      </w:rPr>
      <w:t>594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AD" w:rsidRDefault="002C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E35" w:rsidRDefault="00A82E35" w:rsidP="004508F4">
      <w:pPr>
        <w:spacing w:after="0" w:line="240" w:lineRule="auto"/>
      </w:pPr>
      <w:r>
        <w:separator/>
      </w:r>
    </w:p>
  </w:footnote>
  <w:footnote w:type="continuationSeparator" w:id="0">
    <w:p w:rsidR="00A82E35" w:rsidRDefault="00A82E35" w:rsidP="00450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AD" w:rsidRDefault="002C7E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AD" w:rsidRDefault="002C7E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EAD" w:rsidRDefault="002C7E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sDQzsLA0MjY2MTc1NzdQ0lEKTi0uzszPAykwrAUAWPXjmywAAAA="/>
  </w:docVars>
  <w:rsids>
    <w:rsidRoot w:val="001908C9"/>
    <w:rsid w:val="00003CF0"/>
    <w:rsid w:val="000243A5"/>
    <w:rsid w:val="00030323"/>
    <w:rsid w:val="00054F3F"/>
    <w:rsid w:val="00071BF6"/>
    <w:rsid w:val="00091F88"/>
    <w:rsid w:val="000A0E43"/>
    <w:rsid w:val="000C3071"/>
    <w:rsid w:val="000E6AC2"/>
    <w:rsid w:val="000F5894"/>
    <w:rsid w:val="000F74D1"/>
    <w:rsid w:val="001012A8"/>
    <w:rsid w:val="00102EA8"/>
    <w:rsid w:val="00131233"/>
    <w:rsid w:val="00134C10"/>
    <w:rsid w:val="001908C9"/>
    <w:rsid w:val="001B35A6"/>
    <w:rsid w:val="001D49B3"/>
    <w:rsid w:val="001F54AD"/>
    <w:rsid w:val="00241369"/>
    <w:rsid w:val="0027277E"/>
    <w:rsid w:val="00287755"/>
    <w:rsid w:val="002A7E6F"/>
    <w:rsid w:val="002C7EAD"/>
    <w:rsid w:val="002F2186"/>
    <w:rsid w:val="003534BB"/>
    <w:rsid w:val="00390AF6"/>
    <w:rsid w:val="004360E5"/>
    <w:rsid w:val="004508F4"/>
    <w:rsid w:val="004904B3"/>
    <w:rsid w:val="004B72B9"/>
    <w:rsid w:val="004E1DB8"/>
    <w:rsid w:val="004E697D"/>
    <w:rsid w:val="00515B81"/>
    <w:rsid w:val="00520FA5"/>
    <w:rsid w:val="00527044"/>
    <w:rsid w:val="00694D0C"/>
    <w:rsid w:val="006A311F"/>
    <w:rsid w:val="006A6578"/>
    <w:rsid w:val="006E266D"/>
    <w:rsid w:val="006F7974"/>
    <w:rsid w:val="00773D83"/>
    <w:rsid w:val="007B13E5"/>
    <w:rsid w:val="007C3957"/>
    <w:rsid w:val="00876404"/>
    <w:rsid w:val="008A34EE"/>
    <w:rsid w:val="008C754E"/>
    <w:rsid w:val="00911B13"/>
    <w:rsid w:val="00926302"/>
    <w:rsid w:val="0099546F"/>
    <w:rsid w:val="009A172C"/>
    <w:rsid w:val="009B3F4B"/>
    <w:rsid w:val="009D403F"/>
    <w:rsid w:val="00A242BE"/>
    <w:rsid w:val="00A41EB4"/>
    <w:rsid w:val="00A66D92"/>
    <w:rsid w:val="00A82E35"/>
    <w:rsid w:val="00AD2C8A"/>
    <w:rsid w:val="00B014B1"/>
    <w:rsid w:val="00B52762"/>
    <w:rsid w:val="00B9008C"/>
    <w:rsid w:val="00B93AAD"/>
    <w:rsid w:val="00B971E0"/>
    <w:rsid w:val="00BD58D6"/>
    <w:rsid w:val="00BE01E3"/>
    <w:rsid w:val="00BF4B21"/>
    <w:rsid w:val="00BF5EFD"/>
    <w:rsid w:val="00C70DF8"/>
    <w:rsid w:val="00C72623"/>
    <w:rsid w:val="00C81BAC"/>
    <w:rsid w:val="00CA534A"/>
    <w:rsid w:val="00CB05DD"/>
    <w:rsid w:val="00CB09F7"/>
    <w:rsid w:val="00CF792A"/>
    <w:rsid w:val="00D34C23"/>
    <w:rsid w:val="00D439E9"/>
    <w:rsid w:val="00D4427D"/>
    <w:rsid w:val="00DA3B16"/>
    <w:rsid w:val="00DE56BF"/>
    <w:rsid w:val="00E04DD9"/>
    <w:rsid w:val="00E86125"/>
    <w:rsid w:val="00EE068C"/>
    <w:rsid w:val="00F63EFD"/>
    <w:rsid w:val="00F834B7"/>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A8ADFF-A7ED-433A-96C3-CF447D45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97D"/>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table" w:styleId="TableGrid">
    <w:name w:val="Table Grid"/>
    <w:basedOn w:val="TableNormal"/>
    <w:uiPriority w:val="59"/>
    <w:rsid w:val="00B900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496">
      <w:bodyDiv w:val="1"/>
      <w:marLeft w:val="0"/>
      <w:marRight w:val="0"/>
      <w:marTop w:val="0"/>
      <w:marBottom w:val="0"/>
      <w:divBdr>
        <w:top w:val="none" w:sz="0" w:space="0" w:color="auto"/>
        <w:left w:val="none" w:sz="0" w:space="0" w:color="auto"/>
        <w:bottom w:val="none" w:sz="0" w:space="0" w:color="auto"/>
        <w:right w:val="none" w:sz="0" w:space="0" w:color="auto"/>
      </w:divBdr>
    </w:div>
    <w:div w:id="250818919">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8AB6E-F553-456F-99F9-B2D9C59A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1900</Words>
  <Characters>10835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7</cp:revision>
  <cp:lastPrinted>2019-04-17T12:20:00Z</cp:lastPrinted>
  <dcterms:created xsi:type="dcterms:W3CDTF">2019-04-18T10:42:00Z</dcterms:created>
  <dcterms:modified xsi:type="dcterms:W3CDTF">2019-04-18T11:39:00Z</dcterms:modified>
</cp:coreProperties>
</file>