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83640D" w:rsidRPr="00655403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bookmarkStart w:id="0" w:name="_GoBack"/>
      <w:bookmarkEnd w:id="0"/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ED2FF8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573</w:t>
      </w:r>
    </w:p>
    <w:p w:rsidR="006C22EF" w:rsidRPr="00655403" w:rsidRDefault="002F279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267BB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26 </w:t>
      </w:r>
      <w:r w:rsidR="0050163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February 2021</w:t>
      </w:r>
    </w:p>
    <w:p w:rsidR="00501635" w:rsidRDefault="00267BB2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4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EA4751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01 April 2021</w:t>
      </w:r>
    </w:p>
    <w:p w:rsidR="009A0955" w:rsidRPr="009A0955" w:rsidRDefault="008B4534" w:rsidP="009A0955">
      <w:pPr>
        <w:spacing w:before="100" w:beforeAutospacing="1" w:after="100" w:afterAutospacing="1" w:line="240" w:lineRule="auto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b/>
          <w:sz w:val="24"/>
          <w:szCs w:val="24"/>
          <w:lang w:val="af-ZA"/>
        </w:rPr>
        <w:t>Ms H S Winkler (DA</w:t>
      </w:r>
      <w:r w:rsidR="009A0955" w:rsidRPr="009A0955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) to ask the Minister of Tourism:  </w:t>
      </w:r>
    </w:p>
    <w:p w:rsidR="00ED2FF8" w:rsidRPr="00ED2FF8" w:rsidRDefault="00ED2FF8" w:rsidP="00ED2F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 w:hanging="720"/>
        <w:jc w:val="both"/>
        <w:rPr>
          <w:rFonts w:ascii="Arial Narrow" w:eastAsia="Calibri" w:hAnsi="Arial Narrow" w:cs="Times New Roman"/>
          <w:sz w:val="24"/>
          <w:szCs w:val="24"/>
        </w:rPr>
      </w:pPr>
      <w:r w:rsidRPr="00ED2FF8">
        <w:rPr>
          <w:rFonts w:ascii="Arial Narrow" w:eastAsia="Calibri" w:hAnsi="Arial Narrow" w:cs="Times New Roman"/>
          <w:sz w:val="24"/>
          <w:szCs w:val="24"/>
        </w:rPr>
        <w:t>(1)</w:t>
      </w:r>
      <w:r w:rsidRPr="00ED2FF8">
        <w:rPr>
          <w:rFonts w:ascii="Arial Narrow" w:eastAsia="Calibri" w:hAnsi="Arial Narrow" w:cs="Times New Roman"/>
          <w:sz w:val="24"/>
          <w:szCs w:val="24"/>
        </w:rPr>
        <w:tab/>
        <w:t>Whether her department has established what percentage of tourism can be attributed to eco-tourism annually for the past five years; if not, why not; if so, what are the relevant details;</w:t>
      </w:r>
    </w:p>
    <w:p w:rsidR="00ED2FF8" w:rsidRPr="00ED2FF8" w:rsidRDefault="00ED2FF8" w:rsidP="00ED2F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 w:hanging="720"/>
        <w:jc w:val="both"/>
        <w:rPr>
          <w:rFonts w:ascii="Arial Narrow" w:eastAsia="Calibri" w:hAnsi="Arial Narrow" w:cs="Times New Roman"/>
          <w:sz w:val="24"/>
          <w:szCs w:val="24"/>
        </w:rPr>
      </w:pPr>
      <w:r w:rsidRPr="00ED2FF8">
        <w:rPr>
          <w:rFonts w:ascii="Arial Narrow" w:eastAsia="Calibri" w:hAnsi="Arial Narrow" w:cs="Times New Roman"/>
          <w:sz w:val="24"/>
          <w:szCs w:val="24"/>
        </w:rPr>
        <w:t>(2)</w:t>
      </w:r>
      <w:r w:rsidRPr="00ED2FF8">
        <w:rPr>
          <w:rFonts w:ascii="Arial Narrow" w:eastAsia="Calibri" w:hAnsi="Arial Narrow" w:cs="Times New Roman"/>
          <w:sz w:val="24"/>
          <w:szCs w:val="24"/>
        </w:rPr>
        <w:tab/>
        <w:t>(a) what growth has been identified in eco-tourism since the inception of the Green Tourism Incentive Programme (GTIP) and (b) will the growth be plotted annually since the GTIP inception?</w:t>
      </w:r>
      <w:r w:rsidRPr="00ED2FF8">
        <w:rPr>
          <w:rFonts w:ascii="Arial Narrow" w:eastAsia="Calibri" w:hAnsi="Arial Narrow" w:cs="Times New Roman"/>
          <w:sz w:val="24"/>
          <w:szCs w:val="24"/>
        </w:rPr>
        <w:tab/>
      </w:r>
      <w:r w:rsidRPr="00ED2FF8">
        <w:rPr>
          <w:rFonts w:ascii="Arial Narrow" w:eastAsia="Calibri" w:hAnsi="Arial Narrow" w:cs="Times New Roman"/>
          <w:sz w:val="24"/>
          <w:szCs w:val="24"/>
        </w:rPr>
        <w:tab/>
      </w:r>
      <w:r w:rsidRPr="00ED2FF8">
        <w:rPr>
          <w:rFonts w:ascii="Arial Narrow" w:eastAsia="Calibri" w:hAnsi="Arial Narrow" w:cs="Times New Roman"/>
          <w:sz w:val="24"/>
          <w:szCs w:val="24"/>
        </w:rPr>
        <w:tab/>
      </w:r>
      <w:r w:rsidRPr="00ED2FF8">
        <w:rPr>
          <w:rFonts w:ascii="Arial Narrow" w:eastAsia="Calibri" w:hAnsi="Arial Narrow" w:cs="Times New Roman"/>
          <w:sz w:val="24"/>
          <w:szCs w:val="24"/>
        </w:rPr>
        <w:tab/>
      </w:r>
      <w:r w:rsidRPr="00ED2FF8"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 w:rsidRPr="00ED2FF8">
        <w:rPr>
          <w:rFonts w:ascii="Arial Narrow" w:eastAsia="Calibri" w:hAnsi="Arial Narrow" w:cs="Times New Roman"/>
          <w:sz w:val="24"/>
          <w:szCs w:val="24"/>
        </w:rPr>
        <w:t>NW629E</w:t>
      </w:r>
    </w:p>
    <w:p w:rsidR="00A176DC" w:rsidRDefault="00A176DC" w:rsidP="008B45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ED2FF8" w:rsidRPr="003564E7" w:rsidRDefault="00563971" w:rsidP="007822C9">
      <w:pPr>
        <w:pStyle w:val="ListParagraph"/>
        <w:numPr>
          <w:ilvl w:val="0"/>
          <w:numId w:val="37"/>
        </w:numPr>
        <w:tabs>
          <w:tab w:val="left" w:pos="993"/>
        </w:tabs>
        <w:spacing w:line="276" w:lineRule="auto"/>
        <w:ind w:left="567" w:hanging="567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No, </w:t>
      </w:r>
      <w:r w:rsidR="00C26CBB">
        <w:rPr>
          <w:rFonts w:ascii="Arial Narrow" w:eastAsia="Calibri" w:hAnsi="Arial Narrow" w:cs="Times New Roman"/>
          <w:sz w:val="24"/>
          <w:szCs w:val="24"/>
        </w:rPr>
        <w:t xml:space="preserve">the department does not collect statistics </w:t>
      </w:r>
      <w:r w:rsidR="00E73A6B">
        <w:rPr>
          <w:rFonts w:ascii="Arial Narrow" w:eastAsia="Calibri" w:hAnsi="Arial Narrow" w:cs="Times New Roman"/>
          <w:sz w:val="24"/>
          <w:szCs w:val="24"/>
        </w:rPr>
        <w:t>under a category called</w:t>
      </w:r>
      <w:r w:rsidR="00C26CBB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B3592E">
        <w:rPr>
          <w:rFonts w:ascii="Arial Narrow" w:eastAsia="Calibri" w:hAnsi="Arial Narrow" w:cs="Times New Roman"/>
          <w:sz w:val="24"/>
          <w:szCs w:val="24"/>
        </w:rPr>
        <w:t>eco-tourism</w:t>
      </w:r>
      <w:r w:rsidR="00FE4F02">
        <w:rPr>
          <w:rFonts w:ascii="Arial Narrow" w:eastAsia="Calibri" w:hAnsi="Arial Narrow" w:cs="Times New Roman"/>
          <w:sz w:val="24"/>
          <w:szCs w:val="24"/>
        </w:rPr>
        <w:t>. Department monitors the</w:t>
      </w:r>
      <w:r w:rsidR="00795CD4">
        <w:rPr>
          <w:rFonts w:ascii="Arial Narrow" w:eastAsia="Calibri" w:hAnsi="Arial Narrow" w:cs="Times New Roman"/>
          <w:sz w:val="24"/>
          <w:szCs w:val="24"/>
        </w:rPr>
        <w:t xml:space="preserve"> tourism</w:t>
      </w:r>
      <w:r w:rsidR="00FE4F02">
        <w:rPr>
          <w:rFonts w:ascii="Arial Narrow" w:eastAsia="Calibri" w:hAnsi="Arial Narrow" w:cs="Times New Roman"/>
          <w:sz w:val="24"/>
          <w:szCs w:val="24"/>
        </w:rPr>
        <w:t xml:space="preserve"> sector’s performance throu</w:t>
      </w:r>
      <w:r w:rsidR="00804F51">
        <w:rPr>
          <w:rFonts w:ascii="Arial Narrow" w:eastAsia="Calibri" w:hAnsi="Arial Narrow" w:cs="Times New Roman"/>
          <w:sz w:val="24"/>
          <w:szCs w:val="24"/>
        </w:rPr>
        <w:t xml:space="preserve">gh classified industries related to the Tourism </w:t>
      </w:r>
      <w:proofErr w:type="spellStart"/>
      <w:r w:rsidR="00804F51">
        <w:rPr>
          <w:rFonts w:ascii="Arial Narrow" w:eastAsia="Calibri" w:hAnsi="Arial Narrow" w:cs="Times New Roman"/>
          <w:sz w:val="24"/>
          <w:szCs w:val="24"/>
        </w:rPr>
        <w:t>Satelite</w:t>
      </w:r>
      <w:proofErr w:type="spellEnd"/>
      <w:r w:rsidR="00804F51">
        <w:rPr>
          <w:rFonts w:ascii="Arial Narrow" w:eastAsia="Calibri" w:hAnsi="Arial Narrow" w:cs="Times New Roman"/>
          <w:sz w:val="24"/>
          <w:szCs w:val="24"/>
        </w:rPr>
        <w:t xml:space="preserve"> Account</w:t>
      </w:r>
      <w:r w:rsidR="00795CD4">
        <w:rPr>
          <w:rFonts w:ascii="Arial Narrow" w:eastAsia="Calibri" w:hAnsi="Arial Narrow" w:cs="Times New Roman"/>
          <w:sz w:val="24"/>
          <w:szCs w:val="24"/>
        </w:rPr>
        <w:t xml:space="preserve"> as per System of Industrial Classifications</w:t>
      </w:r>
      <w:r w:rsidR="00000EA9">
        <w:rPr>
          <w:rFonts w:ascii="Arial Narrow" w:eastAsia="Calibri" w:hAnsi="Arial Narrow" w:cs="Times New Roman"/>
          <w:sz w:val="24"/>
          <w:szCs w:val="24"/>
        </w:rPr>
        <w:t>. These include, accommodation,</w:t>
      </w:r>
      <w:r w:rsidR="00DB071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000EA9">
        <w:rPr>
          <w:rFonts w:ascii="Arial Narrow" w:eastAsia="Calibri" w:hAnsi="Arial Narrow" w:cs="Times New Roman"/>
          <w:sz w:val="24"/>
          <w:szCs w:val="24"/>
        </w:rPr>
        <w:t xml:space="preserve">food </w:t>
      </w:r>
      <w:r w:rsidR="00CA626D">
        <w:rPr>
          <w:rFonts w:ascii="Arial Narrow" w:eastAsia="Calibri" w:hAnsi="Arial Narrow" w:cs="Times New Roman"/>
          <w:sz w:val="24"/>
          <w:szCs w:val="24"/>
        </w:rPr>
        <w:t>and beverage</w:t>
      </w:r>
      <w:r w:rsidR="000F4D0A">
        <w:rPr>
          <w:rFonts w:ascii="Arial Narrow" w:eastAsia="Calibri" w:hAnsi="Arial Narrow" w:cs="Times New Roman"/>
          <w:sz w:val="24"/>
          <w:szCs w:val="24"/>
        </w:rPr>
        <w:t>s</w:t>
      </w:r>
      <w:r w:rsidR="00CA626D">
        <w:rPr>
          <w:rFonts w:ascii="Arial Narrow" w:eastAsia="Calibri" w:hAnsi="Arial Narrow" w:cs="Times New Roman"/>
          <w:sz w:val="24"/>
          <w:szCs w:val="24"/>
        </w:rPr>
        <w:t xml:space="preserve">, transportation, </w:t>
      </w:r>
      <w:r w:rsidR="00DB0716">
        <w:rPr>
          <w:rFonts w:ascii="Arial Narrow" w:eastAsia="Calibri" w:hAnsi="Arial Narrow" w:cs="Times New Roman"/>
          <w:sz w:val="24"/>
          <w:szCs w:val="24"/>
        </w:rPr>
        <w:t xml:space="preserve">travel agencies and other </w:t>
      </w:r>
      <w:r w:rsidR="00243759">
        <w:rPr>
          <w:rFonts w:ascii="Arial Narrow" w:eastAsia="Calibri" w:hAnsi="Arial Narrow" w:cs="Times New Roman"/>
          <w:sz w:val="24"/>
          <w:szCs w:val="24"/>
        </w:rPr>
        <w:t xml:space="preserve">reservation services, cultural industries, sports and recreational industries, and retail trade </w:t>
      </w:r>
      <w:r w:rsidR="00366AD7">
        <w:rPr>
          <w:rFonts w:ascii="Arial Narrow" w:eastAsia="Calibri" w:hAnsi="Arial Narrow" w:cs="Times New Roman"/>
          <w:sz w:val="24"/>
          <w:szCs w:val="24"/>
          <w:lang w:val="en-GB"/>
        </w:rPr>
        <w:t xml:space="preserve">(tourism </w:t>
      </w:r>
      <w:r w:rsidR="000F4D0A">
        <w:rPr>
          <w:rFonts w:ascii="Arial Narrow" w:eastAsia="Calibri" w:hAnsi="Arial Narrow" w:cs="Times New Roman"/>
          <w:sz w:val="24"/>
          <w:szCs w:val="24"/>
          <w:lang w:val="en-GB"/>
        </w:rPr>
        <w:t xml:space="preserve">connect </w:t>
      </w:r>
      <w:r w:rsidR="00366AD7">
        <w:rPr>
          <w:rFonts w:ascii="Arial Narrow" w:eastAsia="Calibri" w:hAnsi="Arial Narrow" w:cs="Times New Roman"/>
          <w:sz w:val="24"/>
          <w:szCs w:val="24"/>
          <w:lang w:val="en-GB"/>
        </w:rPr>
        <w:t>goods).</w:t>
      </w:r>
      <w:r w:rsidR="000F4D0A">
        <w:rPr>
          <w:rFonts w:ascii="Arial Narrow" w:eastAsia="Calibri" w:hAnsi="Arial Narrow" w:cs="Times New Roman"/>
          <w:sz w:val="24"/>
          <w:szCs w:val="24"/>
          <w:lang w:val="en-GB"/>
        </w:rPr>
        <w:t xml:space="preserve"> </w:t>
      </w:r>
      <w:r w:rsidR="00360737">
        <w:rPr>
          <w:rFonts w:ascii="Arial Narrow" w:eastAsia="Calibri" w:hAnsi="Arial Narrow" w:cs="Times New Roman"/>
          <w:sz w:val="24"/>
          <w:szCs w:val="24"/>
          <w:lang w:val="en-GB"/>
        </w:rPr>
        <w:t>This is an approa</w:t>
      </w:r>
      <w:r w:rsidR="00E2459C">
        <w:rPr>
          <w:rFonts w:ascii="Arial Narrow" w:eastAsia="Calibri" w:hAnsi="Arial Narrow" w:cs="Times New Roman"/>
          <w:sz w:val="24"/>
          <w:szCs w:val="24"/>
          <w:lang w:val="en-GB"/>
        </w:rPr>
        <w:t xml:space="preserve">ch that is followed </w:t>
      </w:r>
      <w:r w:rsidR="007822C9">
        <w:rPr>
          <w:rFonts w:ascii="Arial Narrow" w:eastAsia="Calibri" w:hAnsi="Arial Narrow" w:cs="Times New Roman"/>
          <w:sz w:val="24"/>
          <w:szCs w:val="24"/>
          <w:lang w:val="en-GB"/>
        </w:rPr>
        <w:t>worldwide</w:t>
      </w:r>
      <w:r w:rsidR="00945A30">
        <w:rPr>
          <w:rFonts w:ascii="Arial Narrow" w:eastAsia="Calibri" w:hAnsi="Arial Narrow" w:cs="Times New Roman"/>
          <w:sz w:val="24"/>
          <w:szCs w:val="24"/>
          <w:lang w:val="en-GB"/>
        </w:rPr>
        <w:t>, including by National Statistical agencies and the UNWTO</w:t>
      </w:r>
      <w:r w:rsidR="00E2459C">
        <w:rPr>
          <w:rFonts w:ascii="Arial Narrow" w:eastAsia="Calibri" w:hAnsi="Arial Narrow" w:cs="Times New Roman"/>
          <w:sz w:val="24"/>
          <w:szCs w:val="24"/>
          <w:lang w:val="en-GB"/>
        </w:rPr>
        <w:t xml:space="preserve"> in the measurement of the sector’s performance</w:t>
      </w:r>
      <w:r w:rsidR="00044BCB">
        <w:rPr>
          <w:rFonts w:ascii="Arial Narrow" w:eastAsia="Calibri" w:hAnsi="Arial Narrow" w:cs="Times New Roman"/>
          <w:sz w:val="24"/>
          <w:szCs w:val="24"/>
          <w:lang w:val="en-GB"/>
        </w:rPr>
        <w:t xml:space="preserve"> and provides standardisation of economic data and comparability</w:t>
      </w:r>
      <w:r w:rsidR="00D13562">
        <w:rPr>
          <w:rFonts w:ascii="Arial Narrow" w:eastAsia="Calibri" w:hAnsi="Arial Narrow" w:cs="Times New Roman"/>
          <w:sz w:val="24"/>
          <w:szCs w:val="24"/>
          <w:lang w:val="en-GB"/>
        </w:rPr>
        <w:t xml:space="preserve"> thereof.</w:t>
      </w:r>
    </w:p>
    <w:p w:rsidR="00ED2FF8" w:rsidRPr="00ED2FF8" w:rsidRDefault="00ED2FF8" w:rsidP="007822C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76" w:lineRule="auto"/>
        <w:ind w:left="567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8C47C6" w:rsidRPr="00ED2FF8" w:rsidRDefault="007822C9" w:rsidP="007822C9">
      <w:pPr>
        <w:tabs>
          <w:tab w:val="left" w:pos="993"/>
        </w:tabs>
        <w:spacing w:line="276" w:lineRule="auto"/>
        <w:ind w:left="567" w:hanging="567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sz w:val="24"/>
          <w:szCs w:val="24"/>
        </w:rPr>
        <w:t>(</w:t>
      </w:r>
      <w:r w:rsidR="008C47C6">
        <w:rPr>
          <w:rFonts w:ascii="Arial Narrow" w:eastAsia="Calibri" w:hAnsi="Arial Narrow" w:cs="Times New Roman"/>
          <w:sz w:val="24"/>
          <w:szCs w:val="24"/>
        </w:rPr>
        <w:t>2</w:t>
      </w:r>
      <w:r>
        <w:rPr>
          <w:rFonts w:ascii="Arial Narrow" w:eastAsia="Calibri" w:hAnsi="Arial Narrow" w:cs="Times New Roman"/>
          <w:sz w:val="24"/>
          <w:szCs w:val="24"/>
        </w:rPr>
        <w:t>)</w:t>
      </w:r>
      <w:r w:rsidR="008C47C6">
        <w:rPr>
          <w:rFonts w:ascii="Arial Narrow" w:eastAsia="Calibri" w:hAnsi="Arial Narrow" w:cs="Times New Roman"/>
          <w:sz w:val="24"/>
          <w:szCs w:val="24"/>
        </w:rPr>
        <w:t xml:space="preserve">     (a) and (b) </w:t>
      </w:r>
      <w:r w:rsidR="001A49DF">
        <w:rPr>
          <w:rFonts w:ascii="Arial Narrow" w:eastAsia="Calibri" w:hAnsi="Arial Narrow" w:cs="Times New Roman"/>
          <w:sz w:val="24"/>
          <w:szCs w:val="24"/>
        </w:rPr>
        <w:t xml:space="preserve">GTIP is not </w:t>
      </w:r>
      <w:r w:rsidR="00043C1C">
        <w:rPr>
          <w:rFonts w:ascii="Arial Narrow" w:eastAsia="Calibri" w:hAnsi="Arial Narrow" w:cs="Times New Roman"/>
          <w:sz w:val="24"/>
          <w:szCs w:val="24"/>
        </w:rPr>
        <w:t xml:space="preserve">an </w:t>
      </w:r>
      <w:r>
        <w:rPr>
          <w:rFonts w:ascii="Arial Narrow" w:eastAsia="Calibri" w:hAnsi="Arial Narrow" w:cs="Times New Roman"/>
          <w:sz w:val="24"/>
          <w:szCs w:val="24"/>
        </w:rPr>
        <w:t>eco-tourism</w:t>
      </w:r>
      <w:r w:rsidR="00043C1C">
        <w:rPr>
          <w:rFonts w:ascii="Arial Narrow" w:eastAsia="Calibri" w:hAnsi="Arial Narrow" w:cs="Times New Roman"/>
          <w:sz w:val="24"/>
          <w:szCs w:val="24"/>
        </w:rPr>
        <w:t xml:space="preserve"> focused incentive. It provides businesses with </w:t>
      </w:r>
      <w:r w:rsidR="00077912">
        <w:rPr>
          <w:rFonts w:ascii="Arial Narrow" w:eastAsia="Calibri" w:hAnsi="Arial Narrow" w:cs="Times New Roman"/>
          <w:sz w:val="24"/>
          <w:szCs w:val="24"/>
        </w:rPr>
        <w:t>grant support for energy and water efficiency technology</w:t>
      </w:r>
      <w:r w:rsidR="00981D46">
        <w:rPr>
          <w:rFonts w:ascii="Arial Narrow" w:eastAsia="Calibri" w:hAnsi="Arial Narrow" w:cs="Times New Roman"/>
          <w:sz w:val="24"/>
          <w:szCs w:val="24"/>
        </w:rPr>
        <w:t>, including</w:t>
      </w:r>
      <w:r w:rsidR="00077912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retro-fitment</w:t>
      </w:r>
      <w:r w:rsidR="00981D46">
        <w:rPr>
          <w:rFonts w:ascii="Arial Narrow" w:eastAsia="Calibri" w:hAnsi="Arial Narrow" w:cs="Times New Roman"/>
          <w:sz w:val="24"/>
          <w:szCs w:val="24"/>
        </w:rPr>
        <w:t>. Thus</w:t>
      </w:r>
      <w:r w:rsidR="00FD4F7C">
        <w:rPr>
          <w:rFonts w:ascii="Arial Narrow" w:eastAsia="Calibri" w:hAnsi="Arial Narrow" w:cs="Times New Roman"/>
          <w:sz w:val="24"/>
          <w:szCs w:val="24"/>
        </w:rPr>
        <w:t>,</w:t>
      </w:r>
      <w:r w:rsidR="00981D4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C269DF">
        <w:rPr>
          <w:rFonts w:ascii="Arial Narrow" w:eastAsia="Calibri" w:hAnsi="Arial Narrow" w:cs="Times New Roman"/>
          <w:sz w:val="24"/>
          <w:szCs w:val="24"/>
        </w:rPr>
        <w:t xml:space="preserve">there is no direct relationship between </w:t>
      </w:r>
      <w:r>
        <w:rPr>
          <w:rFonts w:ascii="Arial Narrow" w:eastAsia="Calibri" w:hAnsi="Arial Narrow" w:cs="Times New Roman"/>
          <w:sz w:val="24"/>
          <w:szCs w:val="24"/>
        </w:rPr>
        <w:t>eco-tourism</w:t>
      </w:r>
      <w:r w:rsidR="00C269DF">
        <w:rPr>
          <w:rFonts w:ascii="Arial Narrow" w:eastAsia="Calibri" w:hAnsi="Arial Narrow" w:cs="Times New Roman"/>
          <w:sz w:val="24"/>
          <w:szCs w:val="24"/>
        </w:rPr>
        <w:t xml:space="preserve"> and the </w:t>
      </w:r>
      <w:r w:rsidR="00FD4F7C">
        <w:rPr>
          <w:rFonts w:ascii="Arial Narrow" w:eastAsia="Calibri" w:hAnsi="Arial Narrow" w:cs="Times New Roman"/>
          <w:sz w:val="24"/>
          <w:szCs w:val="24"/>
        </w:rPr>
        <w:t>Green Tourism Incentive Programme.</w:t>
      </w:r>
    </w:p>
    <w:p w:rsidR="00057208" w:rsidRPr="00057208" w:rsidRDefault="00057208" w:rsidP="000572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sectPr w:rsidR="00057208" w:rsidRPr="00057208" w:rsidSect="00504917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330" w:rsidRDefault="009B5330">
      <w:pPr>
        <w:spacing w:after="0" w:line="240" w:lineRule="auto"/>
      </w:pPr>
      <w:r>
        <w:separator/>
      </w:r>
    </w:p>
  </w:endnote>
  <w:endnote w:type="continuationSeparator" w:id="0">
    <w:p w:rsidR="009B5330" w:rsidRDefault="009B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ED2FF8" w:rsidP="002F279D">
        <w:pPr>
          <w:pStyle w:val="Footer"/>
          <w:tabs>
            <w:tab w:val="clear" w:pos="4513"/>
            <w:tab w:val="center" w:pos="5103"/>
          </w:tabs>
          <w:jc w:val="right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>573</w:t>
        </w:r>
        <w:r w:rsidR="00504917" w:rsidRPr="00504917">
          <w:rPr>
            <w:rFonts w:ascii="Arial Narrow" w:hAnsi="Arial Narrow"/>
            <w:sz w:val="18"/>
            <w:szCs w:val="18"/>
          </w:rPr>
          <w:t xml:space="preserve"> (NW</w:t>
        </w:r>
        <w:r>
          <w:rPr>
            <w:rFonts w:ascii="Arial Narrow" w:hAnsi="Arial Narrow"/>
            <w:sz w:val="18"/>
            <w:szCs w:val="18"/>
          </w:rPr>
          <w:t>629</w:t>
        </w:r>
        <w:r w:rsidR="00504917" w:rsidRPr="00504917">
          <w:rPr>
            <w:rFonts w:ascii="Arial Narrow" w:hAnsi="Arial Narrow"/>
            <w:sz w:val="18"/>
            <w:szCs w:val="18"/>
          </w:rPr>
          <w:t>E)</w:t>
        </w:r>
        <w:r w:rsidR="002F279D">
          <w:rPr>
            <w:rFonts w:ascii="Arial Narrow" w:hAnsi="Arial Narrow"/>
            <w:sz w:val="18"/>
            <w:szCs w:val="18"/>
          </w:rPr>
          <w:tab/>
        </w:r>
        <w:r w:rsidR="00013AC6" w:rsidRPr="00013AC6">
          <w:rPr>
            <w:rFonts w:ascii="Arial Narrow" w:hAnsi="Arial Narrow"/>
          </w:rPr>
          <w:t xml:space="preserve">Page </w:t>
        </w:r>
        <w:r w:rsidR="0025026F" w:rsidRPr="00013AC6">
          <w:rPr>
            <w:rFonts w:ascii="Arial Narrow" w:hAnsi="Arial Narrow"/>
          </w:rPr>
          <w:fldChar w:fldCharType="begin"/>
        </w:r>
        <w:r w:rsidR="00013AC6" w:rsidRPr="00013AC6">
          <w:rPr>
            <w:rFonts w:ascii="Arial Narrow" w:hAnsi="Arial Narrow"/>
          </w:rPr>
          <w:instrText xml:space="preserve"> PAGE   \* MERGEFORMAT </w:instrText>
        </w:r>
        <w:r w:rsidR="0025026F" w:rsidRPr="00013AC6">
          <w:rPr>
            <w:rFonts w:ascii="Arial Narrow" w:hAnsi="Arial Narrow"/>
          </w:rPr>
          <w:fldChar w:fldCharType="separate"/>
        </w:r>
        <w:r w:rsidR="007822C9">
          <w:rPr>
            <w:rFonts w:ascii="Arial Narrow" w:hAnsi="Arial Narrow"/>
            <w:noProof/>
          </w:rPr>
          <w:t>2</w:t>
        </w:r>
        <w:r w:rsidR="0025026F" w:rsidRPr="00013AC6">
          <w:rPr>
            <w:rFonts w:ascii="Arial Narrow" w:hAnsi="Arial Narrow"/>
            <w:noProof/>
          </w:rPr>
          <w:fldChar w:fldCharType="end"/>
        </w:r>
        <w:r w:rsidR="00013AC6"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9B5330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9B5330">
    <w:pPr>
      <w:pStyle w:val="Footer"/>
      <w:jc w:val="right"/>
    </w:pPr>
  </w:p>
  <w:p w:rsidR="001656DE" w:rsidRPr="006016C0" w:rsidRDefault="00ED2FF8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573</w:t>
    </w:r>
    <w:r w:rsidR="00D100A6">
      <w:rPr>
        <w:rFonts w:ascii="Arial Narrow" w:hAnsi="Arial Narrow"/>
        <w:sz w:val="18"/>
        <w:szCs w:val="18"/>
      </w:rPr>
      <w:t xml:space="preserve"> (NW</w:t>
    </w:r>
    <w:r>
      <w:rPr>
        <w:rFonts w:ascii="Arial Narrow" w:hAnsi="Arial Narrow"/>
        <w:sz w:val="18"/>
        <w:szCs w:val="18"/>
      </w:rPr>
      <w:t>629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330" w:rsidRDefault="009B5330">
      <w:pPr>
        <w:spacing w:after="0" w:line="240" w:lineRule="auto"/>
      </w:pPr>
      <w:r>
        <w:separator/>
      </w:r>
    </w:p>
  </w:footnote>
  <w:footnote w:type="continuationSeparator" w:id="0">
    <w:p w:rsidR="009B5330" w:rsidRDefault="009B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E87"/>
    <w:multiLevelType w:val="hybridMultilevel"/>
    <w:tmpl w:val="F964F51A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1A89"/>
    <w:multiLevelType w:val="hybridMultilevel"/>
    <w:tmpl w:val="81B0CA04"/>
    <w:lvl w:ilvl="0" w:tplc="2A763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00EE8"/>
    <w:multiLevelType w:val="hybridMultilevel"/>
    <w:tmpl w:val="A40CED3A"/>
    <w:lvl w:ilvl="0" w:tplc="F9944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5638C"/>
    <w:multiLevelType w:val="hybridMultilevel"/>
    <w:tmpl w:val="6BFACAD6"/>
    <w:lvl w:ilvl="0" w:tplc="7F86C2A2">
      <w:start w:val="1"/>
      <w:numFmt w:val="lowerLetter"/>
      <w:lvlText w:val="(%1)"/>
      <w:lvlJc w:val="left"/>
      <w:pPr>
        <w:ind w:left="1130" w:hanging="7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15BB5"/>
    <w:multiLevelType w:val="hybridMultilevel"/>
    <w:tmpl w:val="4FCE1CC4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00744"/>
    <w:multiLevelType w:val="hybridMultilevel"/>
    <w:tmpl w:val="C2CCB7D0"/>
    <w:lvl w:ilvl="0" w:tplc="0526FF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296FE2"/>
    <w:multiLevelType w:val="hybridMultilevel"/>
    <w:tmpl w:val="FBACAC18"/>
    <w:lvl w:ilvl="0" w:tplc="A84AA450">
      <w:start w:val="1"/>
      <w:numFmt w:val="lowerRoman"/>
      <w:lvlText w:val="(%1)"/>
      <w:lvlJc w:val="left"/>
      <w:pPr>
        <w:ind w:left="151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9">
    <w:nsid w:val="212D6356"/>
    <w:multiLevelType w:val="hybridMultilevel"/>
    <w:tmpl w:val="466C320E"/>
    <w:lvl w:ilvl="0" w:tplc="29C258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B241B"/>
    <w:multiLevelType w:val="hybridMultilevel"/>
    <w:tmpl w:val="955A0A22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E32DE"/>
    <w:multiLevelType w:val="hybridMultilevel"/>
    <w:tmpl w:val="4CF60FCE"/>
    <w:lvl w:ilvl="0" w:tplc="7ABE6F2C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2F4A22"/>
    <w:multiLevelType w:val="hybridMultilevel"/>
    <w:tmpl w:val="6CBE4E64"/>
    <w:lvl w:ilvl="0" w:tplc="813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172E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346F3"/>
    <w:multiLevelType w:val="hybridMultilevel"/>
    <w:tmpl w:val="6CF2EF68"/>
    <w:lvl w:ilvl="0" w:tplc="29AC0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A4189"/>
    <w:multiLevelType w:val="hybridMultilevel"/>
    <w:tmpl w:val="E74AB452"/>
    <w:lvl w:ilvl="0" w:tplc="40F08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E3DC3"/>
    <w:multiLevelType w:val="hybridMultilevel"/>
    <w:tmpl w:val="1BFE3254"/>
    <w:lvl w:ilvl="0" w:tplc="7BBEA15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36BE4"/>
    <w:multiLevelType w:val="hybridMultilevel"/>
    <w:tmpl w:val="CE5078B0"/>
    <w:lvl w:ilvl="0" w:tplc="56D83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C5FE3"/>
    <w:multiLevelType w:val="hybridMultilevel"/>
    <w:tmpl w:val="570CC318"/>
    <w:lvl w:ilvl="0" w:tplc="F70C5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210A2"/>
    <w:multiLevelType w:val="hybridMultilevel"/>
    <w:tmpl w:val="914465AE"/>
    <w:lvl w:ilvl="0" w:tplc="80B65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72380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B8758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D309F"/>
    <w:multiLevelType w:val="hybridMultilevel"/>
    <w:tmpl w:val="4008054C"/>
    <w:lvl w:ilvl="0" w:tplc="B65696F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C6D3133"/>
    <w:multiLevelType w:val="hybridMultilevel"/>
    <w:tmpl w:val="3FFE7EE4"/>
    <w:lvl w:ilvl="0" w:tplc="BD8AD2A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23A9C"/>
    <w:multiLevelType w:val="hybridMultilevel"/>
    <w:tmpl w:val="A4F28500"/>
    <w:lvl w:ilvl="0" w:tplc="965EFE7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7E6679B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B91641"/>
    <w:multiLevelType w:val="hybridMultilevel"/>
    <w:tmpl w:val="1654E090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4B15"/>
    <w:multiLevelType w:val="hybridMultilevel"/>
    <w:tmpl w:val="26666136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0F4DCB"/>
    <w:multiLevelType w:val="hybridMultilevel"/>
    <w:tmpl w:val="6CF2F1D0"/>
    <w:lvl w:ilvl="0" w:tplc="E2B84EA4">
      <w:start w:val="2019"/>
      <w:numFmt w:val="decimal"/>
      <w:lvlText w:val="%1"/>
      <w:lvlJc w:val="left"/>
      <w:pPr>
        <w:ind w:left="88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4" w:hanging="360"/>
      </w:pPr>
    </w:lvl>
    <w:lvl w:ilvl="2" w:tplc="1C09001B" w:tentative="1">
      <w:start w:val="1"/>
      <w:numFmt w:val="lowerRoman"/>
      <w:lvlText w:val="%3."/>
      <w:lvlJc w:val="right"/>
      <w:pPr>
        <w:ind w:left="2264" w:hanging="180"/>
      </w:pPr>
    </w:lvl>
    <w:lvl w:ilvl="3" w:tplc="1C09000F" w:tentative="1">
      <w:start w:val="1"/>
      <w:numFmt w:val="decimal"/>
      <w:lvlText w:val="%4."/>
      <w:lvlJc w:val="left"/>
      <w:pPr>
        <w:ind w:left="2984" w:hanging="360"/>
      </w:pPr>
    </w:lvl>
    <w:lvl w:ilvl="4" w:tplc="1C090019" w:tentative="1">
      <w:start w:val="1"/>
      <w:numFmt w:val="lowerLetter"/>
      <w:lvlText w:val="%5."/>
      <w:lvlJc w:val="left"/>
      <w:pPr>
        <w:ind w:left="3704" w:hanging="360"/>
      </w:pPr>
    </w:lvl>
    <w:lvl w:ilvl="5" w:tplc="1C09001B" w:tentative="1">
      <w:start w:val="1"/>
      <w:numFmt w:val="lowerRoman"/>
      <w:lvlText w:val="%6."/>
      <w:lvlJc w:val="right"/>
      <w:pPr>
        <w:ind w:left="4424" w:hanging="180"/>
      </w:pPr>
    </w:lvl>
    <w:lvl w:ilvl="6" w:tplc="1C09000F" w:tentative="1">
      <w:start w:val="1"/>
      <w:numFmt w:val="decimal"/>
      <w:lvlText w:val="%7."/>
      <w:lvlJc w:val="left"/>
      <w:pPr>
        <w:ind w:left="5144" w:hanging="360"/>
      </w:pPr>
    </w:lvl>
    <w:lvl w:ilvl="7" w:tplc="1C090019" w:tentative="1">
      <w:start w:val="1"/>
      <w:numFmt w:val="lowerLetter"/>
      <w:lvlText w:val="%8."/>
      <w:lvlJc w:val="left"/>
      <w:pPr>
        <w:ind w:left="5864" w:hanging="360"/>
      </w:pPr>
    </w:lvl>
    <w:lvl w:ilvl="8" w:tplc="1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3">
    <w:nsid w:val="654267C6"/>
    <w:multiLevelType w:val="hybridMultilevel"/>
    <w:tmpl w:val="1EB68D42"/>
    <w:lvl w:ilvl="0" w:tplc="A83442B2">
      <w:start w:val="1"/>
      <w:numFmt w:val="decimal"/>
      <w:lvlText w:val="(%1)"/>
      <w:lvlJc w:val="left"/>
      <w:pPr>
        <w:ind w:left="790" w:hanging="430"/>
      </w:pPr>
      <w:rPr>
        <w:rFonts w:hint="default"/>
        <w:color w:val="000000" w:themeColor="text1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06249"/>
    <w:multiLevelType w:val="hybridMultilevel"/>
    <w:tmpl w:val="944ED9E2"/>
    <w:lvl w:ilvl="0" w:tplc="7512AC8A">
      <w:start w:val="1"/>
      <w:numFmt w:val="lowerLetter"/>
      <w:lvlText w:val="(%1)"/>
      <w:lvlJc w:val="left"/>
      <w:pPr>
        <w:ind w:left="11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6">
    <w:nsid w:val="7B86117C"/>
    <w:multiLevelType w:val="hybridMultilevel"/>
    <w:tmpl w:val="CC9C2100"/>
    <w:lvl w:ilvl="0" w:tplc="1FF66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07F40"/>
    <w:multiLevelType w:val="hybridMultilevel"/>
    <w:tmpl w:val="98FA5326"/>
    <w:lvl w:ilvl="0" w:tplc="14CC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113BC3"/>
    <w:multiLevelType w:val="hybridMultilevel"/>
    <w:tmpl w:val="848A0384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10"/>
  </w:num>
  <w:num w:numId="4">
    <w:abstractNumId w:val="12"/>
  </w:num>
  <w:num w:numId="5">
    <w:abstractNumId w:val="3"/>
  </w:num>
  <w:num w:numId="6">
    <w:abstractNumId w:val="23"/>
  </w:num>
  <w:num w:numId="7">
    <w:abstractNumId w:val="9"/>
  </w:num>
  <w:num w:numId="8">
    <w:abstractNumId w:val="4"/>
  </w:num>
  <w:num w:numId="9">
    <w:abstractNumId w:val="29"/>
  </w:num>
  <w:num w:numId="10">
    <w:abstractNumId w:val="20"/>
  </w:num>
  <w:num w:numId="11">
    <w:abstractNumId w:val="27"/>
  </w:num>
  <w:num w:numId="12">
    <w:abstractNumId w:val="32"/>
  </w:num>
  <w:num w:numId="13">
    <w:abstractNumId w:val="21"/>
  </w:num>
  <w:num w:numId="14">
    <w:abstractNumId w:val="7"/>
  </w:num>
  <w:num w:numId="15">
    <w:abstractNumId w:val="14"/>
  </w:num>
  <w:num w:numId="16">
    <w:abstractNumId w:val="18"/>
  </w:num>
  <w:num w:numId="17">
    <w:abstractNumId w:val="13"/>
  </w:num>
  <w:num w:numId="18">
    <w:abstractNumId w:val="16"/>
  </w:num>
  <w:num w:numId="19">
    <w:abstractNumId w:val="17"/>
  </w:num>
  <w:num w:numId="20">
    <w:abstractNumId w:val="26"/>
  </w:num>
  <w:num w:numId="21">
    <w:abstractNumId w:val="15"/>
  </w:num>
  <w:num w:numId="22">
    <w:abstractNumId w:val="24"/>
  </w:num>
  <w:num w:numId="23">
    <w:abstractNumId w:val="22"/>
  </w:num>
  <w:num w:numId="24">
    <w:abstractNumId w:val="38"/>
  </w:num>
  <w:num w:numId="25">
    <w:abstractNumId w:val="6"/>
  </w:num>
  <w:num w:numId="26">
    <w:abstractNumId w:val="31"/>
  </w:num>
  <w:num w:numId="27">
    <w:abstractNumId w:val="2"/>
  </w:num>
  <w:num w:numId="28">
    <w:abstractNumId w:val="37"/>
  </w:num>
  <w:num w:numId="29">
    <w:abstractNumId w:val="5"/>
  </w:num>
  <w:num w:numId="30">
    <w:abstractNumId w:val="30"/>
  </w:num>
  <w:num w:numId="31">
    <w:abstractNumId w:val="25"/>
  </w:num>
  <w:num w:numId="32">
    <w:abstractNumId w:val="28"/>
  </w:num>
  <w:num w:numId="33">
    <w:abstractNumId w:val="11"/>
  </w:num>
  <w:num w:numId="34">
    <w:abstractNumId w:val="0"/>
  </w:num>
  <w:num w:numId="35">
    <w:abstractNumId w:val="19"/>
  </w:num>
  <w:num w:numId="36">
    <w:abstractNumId w:val="36"/>
  </w:num>
  <w:num w:numId="37">
    <w:abstractNumId w:val="33"/>
  </w:num>
  <w:num w:numId="38">
    <w:abstractNumId w:val="35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00EA9"/>
    <w:rsid w:val="000117E0"/>
    <w:rsid w:val="00013AC6"/>
    <w:rsid w:val="00043C1C"/>
    <w:rsid w:val="00044BCB"/>
    <w:rsid w:val="00057208"/>
    <w:rsid w:val="00057F1C"/>
    <w:rsid w:val="00070783"/>
    <w:rsid w:val="00077912"/>
    <w:rsid w:val="000C3341"/>
    <w:rsid w:val="000C44F3"/>
    <w:rsid w:val="000C51A5"/>
    <w:rsid w:val="000E00D6"/>
    <w:rsid w:val="000F4D0A"/>
    <w:rsid w:val="001839A9"/>
    <w:rsid w:val="001A49DF"/>
    <w:rsid w:val="001C36E9"/>
    <w:rsid w:val="001C5D48"/>
    <w:rsid w:val="001D19B0"/>
    <w:rsid w:val="001D1F08"/>
    <w:rsid w:val="001D5D67"/>
    <w:rsid w:val="001D7D5B"/>
    <w:rsid w:val="001E58B5"/>
    <w:rsid w:val="00211745"/>
    <w:rsid w:val="00236829"/>
    <w:rsid w:val="00243759"/>
    <w:rsid w:val="0025026F"/>
    <w:rsid w:val="00260C2C"/>
    <w:rsid w:val="00267BB2"/>
    <w:rsid w:val="002D3905"/>
    <w:rsid w:val="002E24A9"/>
    <w:rsid w:val="002F279D"/>
    <w:rsid w:val="002F397B"/>
    <w:rsid w:val="003111B9"/>
    <w:rsid w:val="0032627A"/>
    <w:rsid w:val="003334EC"/>
    <w:rsid w:val="003564E7"/>
    <w:rsid w:val="00360737"/>
    <w:rsid w:val="00366AD7"/>
    <w:rsid w:val="003766B1"/>
    <w:rsid w:val="0038039F"/>
    <w:rsid w:val="00387417"/>
    <w:rsid w:val="003A42D5"/>
    <w:rsid w:val="003C5683"/>
    <w:rsid w:val="003C5F20"/>
    <w:rsid w:val="003D4737"/>
    <w:rsid w:val="003E3669"/>
    <w:rsid w:val="004009F4"/>
    <w:rsid w:val="00417973"/>
    <w:rsid w:val="00471ABE"/>
    <w:rsid w:val="00473D90"/>
    <w:rsid w:val="0047408B"/>
    <w:rsid w:val="00481B35"/>
    <w:rsid w:val="00485AC7"/>
    <w:rsid w:val="004945AB"/>
    <w:rsid w:val="004B2C2E"/>
    <w:rsid w:val="004C360D"/>
    <w:rsid w:val="004D02F7"/>
    <w:rsid w:val="00501635"/>
    <w:rsid w:val="00504917"/>
    <w:rsid w:val="005454F4"/>
    <w:rsid w:val="00545830"/>
    <w:rsid w:val="00563971"/>
    <w:rsid w:val="00571792"/>
    <w:rsid w:val="00575B55"/>
    <w:rsid w:val="005771BF"/>
    <w:rsid w:val="00594810"/>
    <w:rsid w:val="005A38C9"/>
    <w:rsid w:val="005B5009"/>
    <w:rsid w:val="005C13B9"/>
    <w:rsid w:val="005C36B5"/>
    <w:rsid w:val="006016C0"/>
    <w:rsid w:val="00607B52"/>
    <w:rsid w:val="0061485D"/>
    <w:rsid w:val="00627B0B"/>
    <w:rsid w:val="00632E4F"/>
    <w:rsid w:val="006333D4"/>
    <w:rsid w:val="00655403"/>
    <w:rsid w:val="006B0355"/>
    <w:rsid w:val="006C22EF"/>
    <w:rsid w:val="006D1AEE"/>
    <w:rsid w:val="006E42A3"/>
    <w:rsid w:val="007325CC"/>
    <w:rsid w:val="007822C9"/>
    <w:rsid w:val="007838F0"/>
    <w:rsid w:val="00785853"/>
    <w:rsid w:val="00795CD4"/>
    <w:rsid w:val="007A55E7"/>
    <w:rsid w:val="007B7C19"/>
    <w:rsid w:val="007F5766"/>
    <w:rsid w:val="00804F51"/>
    <w:rsid w:val="008121CD"/>
    <w:rsid w:val="00831CB9"/>
    <w:rsid w:val="0083640D"/>
    <w:rsid w:val="008A46EF"/>
    <w:rsid w:val="008A7A9A"/>
    <w:rsid w:val="008B0B46"/>
    <w:rsid w:val="008B4534"/>
    <w:rsid w:val="008B55A3"/>
    <w:rsid w:val="008C47C6"/>
    <w:rsid w:val="008E73A3"/>
    <w:rsid w:val="008F5A47"/>
    <w:rsid w:val="0091328D"/>
    <w:rsid w:val="009319CB"/>
    <w:rsid w:val="009329DB"/>
    <w:rsid w:val="00940CDA"/>
    <w:rsid w:val="0094185D"/>
    <w:rsid w:val="00945A30"/>
    <w:rsid w:val="00947B5B"/>
    <w:rsid w:val="00972BD7"/>
    <w:rsid w:val="00975E93"/>
    <w:rsid w:val="00981D46"/>
    <w:rsid w:val="009A0955"/>
    <w:rsid w:val="009A58D0"/>
    <w:rsid w:val="009B5330"/>
    <w:rsid w:val="00A176DC"/>
    <w:rsid w:val="00A46FF7"/>
    <w:rsid w:val="00A72A6B"/>
    <w:rsid w:val="00A75AB3"/>
    <w:rsid w:val="00A76D97"/>
    <w:rsid w:val="00A82287"/>
    <w:rsid w:val="00AD2AEF"/>
    <w:rsid w:val="00B115A7"/>
    <w:rsid w:val="00B12CA0"/>
    <w:rsid w:val="00B3592E"/>
    <w:rsid w:val="00B359B5"/>
    <w:rsid w:val="00B71DB5"/>
    <w:rsid w:val="00BB1222"/>
    <w:rsid w:val="00BE40D5"/>
    <w:rsid w:val="00C07DBA"/>
    <w:rsid w:val="00C14944"/>
    <w:rsid w:val="00C1682D"/>
    <w:rsid w:val="00C24A26"/>
    <w:rsid w:val="00C269DF"/>
    <w:rsid w:val="00C26CBB"/>
    <w:rsid w:val="00C339C8"/>
    <w:rsid w:val="00C46460"/>
    <w:rsid w:val="00C52D3C"/>
    <w:rsid w:val="00C53330"/>
    <w:rsid w:val="00CA626D"/>
    <w:rsid w:val="00CD4D2F"/>
    <w:rsid w:val="00D021EC"/>
    <w:rsid w:val="00D100A6"/>
    <w:rsid w:val="00D13562"/>
    <w:rsid w:val="00D14B69"/>
    <w:rsid w:val="00D27D2D"/>
    <w:rsid w:val="00D47F8D"/>
    <w:rsid w:val="00D55FC8"/>
    <w:rsid w:val="00DB0716"/>
    <w:rsid w:val="00DC2F7B"/>
    <w:rsid w:val="00E2459C"/>
    <w:rsid w:val="00E4192C"/>
    <w:rsid w:val="00E47924"/>
    <w:rsid w:val="00E54B68"/>
    <w:rsid w:val="00E656D3"/>
    <w:rsid w:val="00E73A6B"/>
    <w:rsid w:val="00E94463"/>
    <w:rsid w:val="00EA4751"/>
    <w:rsid w:val="00ED2FF8"/>
    <w:rsid w:val="00EE3F29"/>
    <w:rsid w:val="00EE5E4C"/>
    <w:rsid w:val="00EF0544"/>
    <w:rsid w:val="00F1693A"/>
    <w:rsid w:val="00F4258D"/>
    <w:rsid w:val="00F73FD0"/>
    <w:rsid w:val="00FC3C9F"/>
    <w:rsid w:val="00FC3FC3"/>
    <w:rsid w:val="00FC4B41"/>
    <w:rsid w:val="00FC5EC3"/>
    <w:rsid w:val="00FD4F7C"/>
    <w:rsid w:val="00FE4F02"/>
    <w:rsid w:val="00FF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C4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7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7C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5EF7-E597-4D6A-998F-F4CD3797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2018-10-29T08:49:00Z</cp:lastPrinted>
  <dcterms:created xsi:type="dcterms:W3CDTF">2021-04-14T14:46:00Z</dcterms:created>
  <dcterms:modified xsi:type="dcterms:W3CDTF">2021-04-14T14:46:00Z</dcterms:modified>
</cp:coreProperties>
</file>