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1D3C87" w:rsidRDefault="00D33C41" w:rsidP="00CC32BE">
      <w:pPr>
        <w:spacing w:after="0"/>
        <w:jc w:val="both"/>
        <w:rPr>
          <w:rFonts w:ascii="Arial" w:eastAsia="Times New Roman" w:hAnsi="Arial" w:cs="Arial"/>
          <w:snapToGrid w:val="0"/>
          <w:color w:val="000000"/>
          <w:sz w:val="36"/>
          <w:szCs w:val="36"/>
          <w:lang w:val="en-GB"/>
        </w:rPr>
      </w:pPr>
    </w:p>
    <w:p w:rsidR="00CC32BE" w:rsidRPr="001D3C87" w:rsidRDefault="00CC32BE" w:rsidP="00091658">
      <w:pPr>
        <w:spacing w:before="100" w:beforeAutospacing="1" w:after="100" w:afterAutospacing="1"/>
        <w:ind w:left="720" w:hanging="720"/>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____________________________________________</w:t>
      </w:r>
    </w:p>
    <w:p w:rsidR="00D33C41" w:rsidRPr="001D3C87"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NATIONAL ASSEMBLY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t>QUESTION FOR WRITTEN</w:t>
      </w:r>
      <w:r w:rsidR="00D33C41" w:rsidRPr="001D3C87">
        <w:rPr>
          <w:rFonts w:ascii="Arial" w:eastAsia="Times New Roman" w:hAnsi="Arial" w:cs="Arial"/>
          <w:b/>
          <w:snapToGrid w:val="0"/>
          <w:color w:val="000000"/>
          <w:sz w:val="36"/>
          <w:szCs w:val="36"/>
          <w:lang w:val="en-GB"/>
        </w:rPr>
        <w:t xml:space="preserve"> REPLY</w:t>
      </w:r>
    </w:p>
    <w:p w:rsidR="00D33C41" w:rsidRPr="001D3C87" w:rsidRDefault="007A7AE6" w:rsidP="009760C8">
      <w:pPr>
        <w:spacing w:before="100" w:beforeAutospacing="1" w:after="100" w:afterAutospacing="1"/>
        <w:ind w:left="720" w:hanging="720"/>
        <w:jc w:val="center"/>
        <w:outlineLvl w:val="0"/>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QUESTION NUMBER:</w:t>
      </w:r>
      <w:r w:rsidR="00E556BF"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ab/>
      </w:r>
      <w:r w:rsidR="002738BB">
        <w:rPr>
          <w:rFonts w:ascii="Arial" w:eastAsia="Times New Roman" w:hAnsi="Arial" w:cs="Arial"/>
          <w:b/>
          <w:snapToGrid w:val="0"/>
          <w:sz w:val="36"/>
          <w:szCs w:val="36"/>
          <w:lang w:val="en-GB"/>
        </w:rPr>
        <w:t>572</w:t>
      </w:r>
      <w:r w:rsidR="00E556BF" w:rsidRPr="001D3C87">
        <w:rPr>
          <w:rFonts w:ascii="Arial" w:eastAsia="Times New Roman" w:hAnsi="Arial" w:cs="Arial"/>
          <w:b/>
          <w:snapToGrid w:val="0"/>
          <w:sz w:val="36"/>
          <w:szCs w:val="36"/>
          <w:lang w:val="en-GB"/>
        </w:rPr>
        <w:tab/>
      </w:r>
    </w:p>
    <w:p w:rsidR="00D33C41" w:rsidRPr="001D3C87" w:rsidRDefault="00D33C41" w:rsidP="009760C8">
      <w:pPr>
        <w:spacing w:after="120" w:line="360" w:lineRule="auto"/>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DATE OF PUBLICATION IN INTERNAL QUESTION PAPER: </w:t>
      </w:r>
      <w:r w:rsidR="00193716">
        <w:rPr>
          <w:rFonts w:ascii="Arial" w:eastAsia="Times New Roman" w:hAnsi="Arial" w:cs="Arial"/>
          <w:b/>
          <w:snapToGrid w:val="0"/>
          <w:sz w:val="36"/>
          <w:szCs w:val="36"/>
          <w:lang w:val="en-GB"/>
        </w:rPr>
        <w:t>23 August</w:t>
      </w:r>
      <w:r w:rsidR="007A7AE6" w:rsidRPr="001D3C87">
        <w:rPr>
          <w:rFonts w:ascii="Arial" w:eastAsia="Times New Roman" w:hAnsi="Arial" w:cs="Arial"/>
          <w:b/>
          <w:snapToGrid w:val="0"/>
          <w:sz w:val="36"/>
          <w:szCs w:val="36"/>
          <w:lang w:val="en-GB"/>
        </w:rPr>
        <w:t xml:space="preserve"> </w:t>
      </w:r>
      <w:r w:rsidRPr="001D3C87">
        <w:rPr>
          <w:rFonts w:ascii="Arial" w:eastAsia="Times New Roman" w:hAnsi="Arial" w:cs="Arial"/>
          <w:b/>
          <w:snapToGrid w:val="0"/>
          <w:sz w:val="36"/>
          <w:szCs w:val="36"/>
          <w:lang w:val="en-GB"/>
        </w:rPr>
        <w:t>201</w:t>
      </w:r>
      <w:r w:rsidR="00E556BF" w:rsidRPr="001D3C87">
        <w:rPr>
          <w:rFonts w:ascii="Arial" w:eastAsia="Times New Roman" w:hAnsi="Arial" w:cs="Arial"/>
          <w:b/>
          <w:snapToGrid w:val="0"/>
          <w:sz w:val="36"/>
          <w:szCs w:val="36"/>
          <w:lang w:val="en-GB"/>
        </w:rPr>
        <w:t>9</w:t>
      </w:r>
    </w:p>
    <w:p w:rsidR="00D33C41" w:rsidRPr="001D3C87" w:rsidRDefault="00D33C41" w:rsidP="009760C8">
      <w:pPr>
        <w:pBdr>
          <w:bottom w:val="single" w:sz="12" w:space="1" w:color="auto"/>
        </w:pBdr>
        <w:spacing w:after="0"/>
        <w:jc w:val="center"/>
        <w:rPr>
          <w:rFonts w:ascii="Arial" w:eastAsia="Times New Roman" w:hAnsi="Arial" w:cs="Arial"/>
          <w:b/>
          <w:snapToGrid w:val="0"/>
          <w:sz w:val="36"/>
          <w:szCs w:val="36"/>
          <w:lang w:val="en-GB"/>
        </w:rPr>
      </w:pPr>
      <w:r w:rsidRPr="001D3C87">
        <w:rPr>
          <w:rFonts w:ascii="Arial" w:eastAsia="Times New Roman" w:hAnsi="Arial" w:cs="Arial"/>
          <w:b/>
          <w:snapToGrid w:val="0"/>
          <w:sz w:val="36"/>
          <w:szCs w:val="36"/>
          <w:lang w:val="en-GB"/>
        </w:rPr>
        <w:t xml:space="preserve">INTERNAL QUESTION PAPER NUMBER:  </w:t>
      </w:r>
      <w:r w:rsidR="00CC0DE5" w:rsidRPr="001D3C87">
        <w:rPr>
          <w:rFonts w:ascii="Arial" w:eastAsia="Times New Roman" w:hAnsi="Arial" w:cs="Arial"/>
          <w:b/>
          <w:snapToGrid w:val="0"/>
          <w:sz w:val="36"/>
          <w:szCs w:val="36"/>
          <w:lang w:val="en-GB"/>
        </w:rPr>
        <w:t>1</w:t>
      </w:r>
      <w:r w:rsidR="00193716">
        <w:rPr>
          <w:rFonts w:ascii="Arial" w:eastAsia="Times New Roman" w:hAnsi="Arial" w:cs="Arial"/>
          <w:b/>
          <w:snapToGrid w:val="0"/>
          <w:sz w:val="36"/>
          <w:szCs w:val="36"/>
          <w:lang w:val="en-GB"/>
        </w:rPr>
        <w:t>0</w:t>
      </w:r>
      <w:r w:rsidR="003F1D8A" w:rsidRPr="001D3C87">
        <w:rPr>
          <w:rFonts w:ascii="Arial" w:eastAsia="Times New Roman" w:hAnsi="Arial" w:cs="Arial"/>
          <w:b/>
          <w:snapToGrid w:val="0"/>
          <w:sz w:val="36"/>
          <w:szCs w:val="36"/>
          <w:lang w:val="en-GB"/>
        </w:rPr>
        <w:t xml:space="preserve"> - 201</w:t>
      </w:r>
      <w:r w:rsidR="00E556BF" w:rsidRPr="001D3C87">
        <w:rPr>
          <w:rFonts w:ascii="Arial" w:eastAsia="Times New Roman" w:hAnsi="Arial" w:cs="Arial"/>
          <w:b/>
          <w:snapToGrid w:val="0"/>
          <w:sz w:val="36"/>
          <w:szCs w:val="36"/>
          <w:lang w:val="en-GB"/>
        </w:rPr>
        <w:t>9</w:t>
      </w:r>
    </w:p>
    <w:p w:rsidR="00BD358D" w:rsidRPr="001D3C87" w:rsidRDefault="00BD358D" w:rsidP="00702A10">
      <w:pPr>
        <w:spacing w:after="0"/>
        <w:jc w:val="both"/>
        <w:rPr>
          <w:rFonts w:ascii="Arial" w:eastAsia="Times New Roman" w:hAnsi="Arial" w:cs="Arial"/>
          <w:b/>
          <w:snapToGrid w:val="0"/>
          <w:color w:val="000000"/>
          <w:sz w:val="36"/>
          <w:szCs w:val="36"/>
          <w:lang w:val="en-GB"/>
        </w:rPr>
      </w:pPr>
    </w:p>
    <w:p w:rsidR="002738BB" w:rsidRPr="002738BB" w:rsidRDefault="002738BB" w:rsidP="002738BB">
      <w:pPr>
        <w:spacing w:before="100" w:beforeAutospacing="1" w:after="100" w:afterAutospacing="1" w:line="240" w:lineRule="auto"/>
        <w:ind w:left="720" w:hanging="720"/>
        <w:jc w:val="both"/>
        <w:outlineLvl w:val="0"/>
        <w:rPr>
          <w:rFonts w:ascii="Arial" w:hAnsi="Arial" w:cs="Arial"/>
          <w:b/>
          <w:sz w:val="32"/>
          <w:szCs w:val="32"/>
        </w:rPr>
      </w:pPr>
      <w:r w:rsidRPr="002738BB">
        <w:rPr>
          <w:rFonts w:ascii="Arial" w:eastAsia="Times New Roman" w:hAnsi="Arial" w:cs="Arial"/>
          <w:b/>
          <w:sz w:val="32"/>
          <w:szCs w:val="32"/>
          <w:lang w:val="en-US"/>
        </w:rPr>
        <w:t>572.</w:t>
      </w:r>
      <w:r w:rsidRPr="002738BB">
        <w:rPr>
          <w:rFonts w:ascii="Arial" w:eastAsia="Times New Roman" w:hAnsi="Arial" w:cs="Arial"/>
          <w:b/>
          <w:sz w:val="32"/>
          <w:szCs w:val="32"/>
          <w:lang w:val="en-US"/>
        </w:rPr>
        <w:tab/>
      </w:r>
      <w:r w:rsidRPr="002738BB">
        <w:rPr>
          <w:rFonts w:ascii="Arial" w:hAnsi="Arial" w:cs="Arial"/>
          <w:b/>
          <w:noProof/>
          <w:sz w:val="32"/>
          <w:szCs w:val="32"/>
          <w:lang w:val="en-GB"/>
        </w:rPr>
        <w:t xml:space="preserve">Ms B S Masango </w:t>
      </w:r>
      <w:r w:rsidRPr="002738BB">
        <w:rPr>
          <w:rFonts w:ascii="Arial" w:hAnsi="Arial" w:cs="Arial"/>
          <w:b/>
          <w:sz w:val="32"/>
          <w:szCs w:val="32"/>
        </w:rPr>
        <w:t>(DA) to ask the Minister of Social Development</w:t>
      </w:r>
      <w:r w:rsidRPr="002738BB">
        <w:rPr>
          <w:rFonts w:ascii="Arial" w:hAnsi="Arial" w:cs="Arial"/>
          <w:b/>
          <w:sz w:val="32"/>
          <w:szCs w:val="32"/>
        </w:rPr>
        <w:fldChar w:fldCharType="begin"/>
      </w:r>
      <w:r w:rsidRPr="002738BB">
        <w:rPr>
          <w:rFonts w:ascii="Arial" w:hAnsi="Arial" w:cs="Arial"/>
          <w:sz w:val="32"/>
          <w:szCs w:val="32"/>
        </w:rPr>
        <w:instrText xml:space="preserve"> XE "</w:instrText>
      </w:r>
      <w:r w:rsidRPr="002738BB">
        <w:rPr>
          <w:rFonts w:ascii="Arial" w:hAnsi="Arial" w:cs="Arial"/>
          <w:b/>
          <w:sz w:val="32"/>
          <w:szCs w:val="32"/>
        </w:rPr>
        <w:instrText>Social Development</w:instrText>
      </w:r>
      <w:r w:rsidRPr="002738BB">
        <w:rPr>
          <w:rFonts w:ascii="Arial" w:hAnsi="Arial" w:cs="Arial"/>
          <w:sz w:val="32"/>
          <w:szCs w:val="32"/>
        </w:rPr>
        <w:instrText xml:space="preserve">" </w:instrText>
      </w:r>
      <w:r w:rsidRPr="002738BB">
        <w:rPr>
          <w:rFonts w:ascii="Arial" w:hAnsi="Arial" w:cs="Arial"/>
          <w:b/>
          <w:sz w:val="32"/>
          <w:szCs w:val="32"/>
        </w:rPr>
        <w:fldChar w:fldCharType="end"/>
      </w:r>
      <w:r w:rsidRPr="002738BB">
        <w:rPr>
          <w:rFonts w:ascii="Arial" w:hAnsi="Arial" w:cs="Arial"/>
          <w:b/>
          <w:sz w:val="32"/>
          <w:szCs w:val="32"/>
        </w:rPr>
        <w:t>:</w:t>
      </w:r>
    </w:p>
    <w:p w:rsidR="002738BB" w:rsidRPr="002738BB" w:rsidRDefault="002738BB" w:rsidP="002738BB">
      <w:pPr>
        <w:spacing w:before="100" w:beforeAutospacing="1" w:after="100" w:afterAutospacing="1" w:line="240" w:lineRule="auto"/>
        <w:ind w:left="720"/>
        <w:jc w:val="both"/>
        <w:rPr>
          <w:rFonts w:ascii="Arial" w:hAnsi="Arial" w:cs="Arial"/>
          <w:sz w:val="32"/>
          <w:szCs w:val="32"/>
        </w:rPr>
      </w:pPr>
      <w:r w:rsidRPr="002738BB">
        <w:rPr>
          <w:rFonts w:ascii="Arial" w:eastAsia="Times New Roman" w:hAnsi="Arial" w:cs="Arial"/>
          <w:color w:val="000000"/>
          <w:sz w:val="32"/>
          <w:szCs w:val="32"/>
          <w:lang w:val="en-US" w:eastAsia="en-ZA"/>
        </w:rPr>
        <w:t>What does her department intend doing to show caregivers that they are officially acknowledged</w:t>
      </w:r>
      <w:r w:rsidRPr="002738BB">
        <w:rPr>
          <w:rFonts w:ascii="Arial" w:hAnsi="Arial" w:cs="Arial"/>
          <w:sz w:val="32"/>
          <w:szCs w:val="32"/>
        </w:rPr>
        <w:t>?</w:t>
      </w:r>
      <w:r w:rsidRPr="002738BB">
        <w:rPr>
          <w:rFonts w:ascii="Arial" w:hAnsi="Arial" w:cs="Arial"/>
          <w:sz w:val="32"/>
          <w:szCs w:val="32"/>
        </w:rPr>
        <w:tab/>
      </w:r>
      <w:r w:rsidRPr="002738BB">
        <w:rPr>
          <w:rFonts w:ascii="Arial" w:hAnsi="Arial" w:cs="Arial"/>
          <w:sz w:val="32"/>
          <w:szCs w:val="32"/>
        </w:rPr>
        <w:tab/>
      </w:r>
      <w:r w:rsidRPr="002738BB">
        <w:rPr>
          <w:rFonts w:ascii="Arial" w:hAnsi="Arial" w:cs="Arial"/>
          <w:sz w:val="32"/>
          <w:szCs w:val="32"/>
        </w:rPr>
        <w:tab/>
      </w:r>
      <w:r w:rsidRPr="002738BB">
        <w:rPr>
          <w:rFonts w:ascii="Arial" w:hAnsi="Arial" w:cs="Arial"/>
          <w:sz w:val="32"/>
          <w:szCs w:val="32"/>
        </w:rPr>
        <w:tab/>
      </w:r>
      <w:r w:rsidRPr="002738BB">
        <w:rPr>
          <w:rFonts w:ascii="Arial" w:hAnsi="Arial" w:cs="Arial"/>
          <w:sz w:val="32"/>
          <w:szCs w:val="32"/>
        </w:rPr>
        <w:tab/>
      </w:r>
      <w:r w:rsidRPr="002738BB">
        <w:rPr>
          <w:rFonts w:ascii="Arial" w:hAnsi="Arial" w:cs="Arial"/>
          <w:sz w:val="32"/>
          <w:szCs w:val="32"/>
        </w:rPr>
        <w:tab/>
      </w:r>
      <w:r w:rsidRPr="002738BB">
        <w:rPr>
          <w:rFonts w:ascii="Arial" w:hAnsi="Arial" w:cs="Arial"/>
          <w:sz w:val="32"/>
          <w:szCs w:val="32"/>
        </w:rPr>
        <w:tab/>
      </w:r>
      <w:r w:rsidRPr="002738BB">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2738BB">
        <w:rPr>
          <w:rFonts w:ascii="Arial" w:hAnsi="Arial" w:cs="Arial"/>
          <w:sz w:val="32"/>
          <w:szCs w:val="32"/>
        </w:rPr>
        <w:t>NW1569E</w:t>
      </w:r>
    </w:p>
    <w:p w:rsidR="001E22C5" w:rsidRPr="001D3C87" w:rsidRDefault="001E22C5" w:rsidP="00702A10">
      <w:pPr>
        <w:spacing w:after="0"/>
        <w:jc w:val="both"/>
        <w:rPr>
          <w:rFonts w:ascii="Arial" w:eastAsia="Times New Roman" w:hAnsi="Arial" w:cs="Arial"/>
          <w:b/>
          <w:snapToGrid w:val="0"/>
          <w:color w:val="000000"/>
          <w:sz w:val="36"/>
          <w:szCs w:val="36"/>
          <w:lang w:val="en-GB"/>
        </w:rPr>
      </w:pPr>
    </w:p>
    <w:p w:rsidR="00091658" w:rsidRPr="001D3C87" w:rsidRDefault="00091658" w:rsidP="00702A10">
      <w:pPr>
        <w:spacing w:after="0"/>
        <w:jc w:val="both"/>
        <w:rPr>
          <w:rFonts w:ascii="Arial" w:eastAsia="Times New Roman" w:hAnsi="Arial" w:cs="Arial"/>
          <w:b/>
          <w:snapToGrid w:val="0"/>
          <w:color w:val="000000"/>
          <w:sz w:val="36"/>
          <w:szCs w:val="36"/>
          <w:lang w:val="en-GB"/>
        </w:rPr>
      </w:pPr>
    </w:p>
    <w:p w:rsidR="00351E70" w:rsidRDefault="00351E70" w:rsidP="00702A10">
      <w:pPr>
        <w:spacing w:after="0"/>
        <w:jc w:val="both"/>
        <w:rPr>
          <w:rFonts w:ascii="Arial" w:eastAsia="Times New Roman" w:hAnsi="Arial" w:cs="Arial"/>
          <w:b/>
          <w:snapToGrid w:val="0"/>
          <w:color w:val="000000"/>
          <w:sz w:val="36"/>
          <w:szCs w:val="36"/>
          <w:lang w:val="en-GB"/>
        </w:rPr>
      </w:pPr>
    </w:p>
    <w:p w:rsidR="00C66339" w:rsidRDefault="00C66339" w:rsidP="00702A10">
      <w:pPr>
        <w:spacing w:after="0"/>
        <w:jc w:val="both"/>
        <w:rPr>
          <w:rFonts w:ascii="Arial" w:eastAsia="Times New Roman" w:hAnsi="Arial" w:cs="Arial"/>
          <w:b/>
          <w:snapToGrid w:val="0"/>
          <w:color w:val="000000"/>
          <w:sz w:val="36"/>
          <w:szCs w:val="36"/>
          <w:lang w:val="en-GB"/>
        </w:rPr>
      </w:pPr>
    </w:p>
    <w:p w:rsidR="00E15338" w:rsidRDefault="00E15338" w:rsidP="00702A10">
      <w:pPr>
        <w:spacing w:after="0"/>
        <w:jc w:val="both"/>
        <w:rPr>
          <w:rFonts w:ascii="Arial" w:eastAsia="Times New Roman" w:hAnsi="Arial" w:cs="Arial"/>
          <w:b/>
          <w:snapToGrid w:val="0"/>
          <w:color w:val="000000"/>
          <w:sz w:val="36"/>
          <w:szCs w:val="36"/>
          <w:lang w:val="en-GB"/>
        </w:rPr>
      </w:pPr>
    </w:p>
    <w:p w:rsidR="00E15338" w:rsidRDefault="00E15338" w:rsidP="00702A10">
      <w:pPr>
        <w:spacing w:after="0"/>
        <w:jc w:val="both"/>
        <w:rPr>
          <w:rFonts w:ascii="Arial" w:eastAsia="Times New Roman" w:hAnsi="Arial" w:cs="Arial"/>
          <w:b/>
          <w:snapToGrid w:val="0"/>
          <w:color w:val="000000"/>
          <w:sz w:val="36"/>
          <w:szCs w:val="36"/>
          <w:lang w:val="en-GB"/>
        </w:rPr>
      </w:pPr>
    </w:p>
    <w:p w:rsidR="00CC32BE" w:rsidRDefault="00CC32BE" w:rsidP="00702A10">
      <w:pPr>
        <w:spacing w:after="0"/>
        <w:jc w:val="both"/>
        <w:rPr>
          <w:rFonts w:ascii="Arial" w:eastAsia="Times New Roman" w:hAnsi="Arial" w:cs="Arial"/>
          <w:b/>
          <w:snapToGrid w:val="0"/>
          <w:color w:val="000000"/>
          <w:sz w:val="36"/>
          <w:szCs w:val="36"/>
          <w:lang w:val="en-GB"/>
        </w:rPr>
      </w:pPr>
      <w:r w:rsidRPr="001D3C87">
        <w:rPr>
          <w:rFonts w:ascii="Arial" w:eastAsia="Times New Roman" w:hAnsi="Arial" w:cs="Arial"/>
          <w:b/>
          <w:snapToGrid w:val="0"/>
          <w:color w:val="000000"/>
          <w:sz w:val="36"/>
          <w:szCs w:val="36"/>
          <w:lang w:val="en-GB"/>
        </w:rPr>
        <w:lastRenderedPageBreak/>
        <w:t>REPLY:</w:t>
      </w:r>
    </w:p>
    <w:p w:rsidR="00493D38" w:rsidRPr="00493D38" w:rsidRDefault="00987E92" w:rsidP="00493D38">
      <w:pPr>
        <w:pStyle w:val="ListParagraph"/>
        <w:numPr>
          <w:ilvl w:val="0"/>
          <w:numId w:val="17"/>
        </w:numPr>
        <w:spacing w:after="0" w:line="240" w:lineRule="auto"/>
        <w:jc w:val="both"/>
        <w:rPr>
          <w:rFonts w:ascii="Arial" w:eastAsia="Times New Roman" w:hAnsi="Arial" w:cs="Arial"/>
          <w:snapToGrid w:val="0"/>
          <w:color w:val="000000"/>
          <w:sz w:val="32"/>
          <w:szCs w:val="32"/>
          <w:lang w:val="en-GB"/>
        </w:rPr>
      </w:pPr>
      <w:r w:rsidRPr="00493D38">
        <w:rPr>
          <w:rFonts w:ascii="Arial" w:eastAsia="Times New Roman" w:hAnsi="Arial" w:cs="Arial"/>
          <w:snapToGrid w:val="0"/>
          <w:color w:val="000000"/>
          <w:sz w:val="32"/>
          <w:szCs w:val="32"/>
          <w:lang w:val="en-GB"/>
        </w:rPr>
        <w:t xml:space="preserve">The Department </w:t>
      </w:r>
      <w:r w:rsidR="0047530F" w:rsidRPr="00493D38">
        <w:rPr>
          <w:rFonts w:ascii="Arial" w:eastAsia="Times New Roman" w:hAnsi="Arial" w:cs="Arial"/>
          <w:snapToGrid w:val="0"/>
          <w:color w:val="000000"/>
          <w:sz w:val="32"/>
          <w:szCs w:val="32"/>
          <w:lang w:val="en-GB"/>
        </w:rPr>
        <w:t>of Social Development acknowledges the role of Community Caregivers</w:t>
      </w:r>
      <w:r w:rsidR="00A76DBB">
        <w:rPr>
          <w:rFonts w:ascii="Arial" w:eastAsia="Times New Roman" w:hAnsi="Arial" w:cs="Arial"/>
          <w:snapToGrid w:val="0"/>
          <w:color w:val="000000"/>
          <w:sz w:val="32"/>
          <w:szCs w:val="32"/>
          <w:lang w:val="en-GB"/>
        </w:rPr>
        <w:t xml:space="preserve"> (CCGs)</w:t>
      </w:r>
      <w:r w:rsidR="0047530F" w:rsidRPr="00493D38">
        <w:rPr>
          <w:rFonts w:ascii="Arial" w:eastAsia="Times New Roman" w:hAnsi="Arial" w:cs="Arial"/>
          <w:snapToGrid w:val="0"/>
          <w:color w:val="000000"/>
          <w:sz w:val="32"/>
          <w:szCs w:val="32"/>
          <w:lang w:val="en-GB"/>
        </w:rPr>
        <w:t xml:space="preserve"> in</w:t>
      </w:r>
      <w:r w:rsidR="0047530F" w:rsidRPr="00493D38">
        <w:rPr>
          <w:rFonts w:ascii="Arial" w:hAnsi="Arial" w:cs="Arial"/>
        </w:rPr>
        <w:t xml:space="preserve"> </w:t>
      </w:r>
      <w:r w:rsidR="0047530F" w:rsidRPr="00493D38">
        <w:rPr>
          <w:rFonts w:ascii="Arial" w:hAnsi="Arial" w:cs="Arial"/>
          <w:sz w:val="32"/>
          <w:szCs w:val="32"/>
        </w:rPr>
        <w:t>the provision of</w:t>
      </w:r>
      <w:r w:rsidR="0047530F" w:rsidRPr="00493D38">
        <w:rPr>
          <w:rFonts w:ascii="Arial" w:hAnsi="Arial" w:cs="Arial"/>
        </w:rPr>
        <w:t xml:space="preserve"> </w:t>
      </w:r>
      <w:r w:rsidR="0047530F" w:rsidRPr="00493D38">
        <w:rPr>
          <w:rFonts w:ascii="Arial" w:eastAsia="Times New Roman" w:hAnsi="Arial" w:cs="Arial"/>
          <w:snapToGrid w:val="0"/>
          <w:color w:val="000000"/>
          <w:sz w:val="32"/>
          <w:szCs w:val="32"/>
          <w:lang w:val="en-GB"/>
        </w:rPr>
        <w:t>comprehensive and quality social service within the home and community</w:t>
      </w:r>
      <w:r w:rsidR="00A856DB">
        <w:rPr>
          <w:rFonts w:ascii="Arial" w:eastAsia="Times New Roman" w:hAnsi="Arial" w:cs="Arial"/>
          <w:snapToGrid w:val="0"/>
          <w:color w:val="000000"/>
          <w:sz w:val="32"/>
          <w:szCs w:val="32"/>
          <w:lang w:val="en-GB"/>
        </w:rPr>
        <w:t>.</w:t>
      </w:r>
      <w:r w:rsidR="0047530F" w:rsidRPr="00493D38">
        <w:rPr>
          <w:rFonts w:ascii="Arial" w:eastAsia="Times New Roman" w:hAnsi="Arial" w:cs="Arial"/>
          <w:snapToGrid w:val="0"/>
          <w:color w:val="000000"/>
          <w:sz w:val="32"/>
          <w:szCs w:val="32"/>
          <w:lang w:val="en-GB"/>
        </w:rPr>
        <w:t xml:space="preserve"> The Department </w:t>
      </w:r>
      <w:r w:rsidRPr="00493D38">
        <w:rPr>
          <w:rFonts w:ascii="Arial" w:eastAsia="Times New Roman" w:hAnsi="Arial" w:cs="Arial"/>
          <w:snapToGrid w:val="0"/>
          <w:color w:val="000000"/>
          <w:sz w:val="32"/>
          <w:szCs w:val="32"/>
          <w:lang w:val="en-GB"/>
        </w:rPr>
        <w:t xml:space="preserve">is developing a Policy Framework for </w:t>
      </w:r>
      <w:r w:rsidR="0047530F" w:rsidRPr="00493D38">
        <w:rPr>
          <w:rFonts w:ascii="Arial" w:eastAsia="Times New Roman" w:hAnsi="Arial" w:cs="Arial"/>
          <w:snapToGrid w:val="0"/>
          <w:color w:val="000000"/>
          <w:sz w:val="32"/>
          <w:szCs w:val="32"/>
          <w:lang w:val="en-GB"/>
        </w:rPr>
        <w:t>Community Caregivers that aims to provide guidance towards the management of Community Caregivers as valued contributors to the broader delivery of comprehensive social development services</w:t>
      </w:r>
      <w:r w:rsidR="00493D38" w:rsidRPr="00493D38">
        <w:rPr>
          <w:rFonts w:ascii="Arial" w:eastAsia="Times New Roman" w:hAnsi="Arial" w:cs="Arial"/>
          <w:snapToGrid w:val="0"/>
          <w:color w:val="000000"/>
          <w:sz w:val="32"/>
          <w:szCs w:val="32"/>
          <w:lang w:val="en-GB"/>
        </w:rPr>
        <w:t xml:space="preserve">. </w:t>
      </w:r>
      <w:r w:rsidR="0047530F" w:rsidRPr="00493D38">
        <w:rPr>
          <w:rFonts w:ascii="Arial" w:eastAsia="Times New Roman" w:hAnsi="Arial" w:cs="Arial"/>
          <w:snapToGrid w:val="0"/>
          <w:color w:val="000000"/>
          <w:sz w:val="32"/>
          <w:szCs w:val="32"/>
          <w:lang w:val="en-GB"/>
        </w:rPr>
        <w:t xml:space="preserve"> </w:t>
      </w:r>
    </w:p>
    <w:p w:rsidR="00493D38" w:rsidRDefault="00493D38" w:rsidP="0047530F">
      <w:pPr>
        <w:spacing w:after="0" w:line="240" w:lineRule="auto"/>
        <w:jc w:val="both"/>
        <w:rPr>
          <w:rFonts w:ascii="Arial" w:eastAsia="Times New Roman" w:hAnsi="Arial" w:cs="Arial"/>
          <w:snapToGrid w:val="0"/>
          <w:color w:val="000000"/>
          <w:sz w:val="32"/>
          <w:szCs w:val="32"/>
          <w:lang w:val="en-GB"/>
        </w:rPr>
      </w:pPr>
    </w:p>
    <w:p w:rsidR="00493D38" w:rsidRDefault="00493D38" w:rsidP="00493D38">
      <w:pPr>
        <w:spacing w:after="0" w:line="240" w:lineRule="auto"/>
        <w:ind w:left="720"/>
        <w:jc w:val="both"/>
        <w:rPr>
          <w:rFonts w:ascii="Arial" w:eastAsia="Times New Roman" w:hAnsi="Arial" w:cs="Arial"/>
          <w:snapToGrid w:val="0"/>
          <w:color w:val="000000"/>
          <w:sz w:val="32"/>
          <w:szCs w:val="32"/>
          <w:lang w:val="en-GB"/>
        </w:rPr>
      </w:pPr>
      <w:r w:rsidRPr="00493D38">
        <w:rPr>
          <w:rFonts w:ascii="Arial" w:eastAsia="Times New Roman" w:hAnsi="Arial" w:cs="Arial"/>
          <w:snapToGrid w:val="0"/>
          <w:color w:val="000000"/>
          <w:sz w:val="32"/>
          <w:szCs w:val="32"/>
          <w:lang w:val="en-GB"/>
        </w:rPr>
        <w:t xml:space="preserve">The Policy Framework </w:t>
      </w:r>
      <w:r>
        <w:rPr>
          <w:rFonts w:ascii="Arial" w:eastAsia="Times New Roman" w:hAnsi="Arial" w:cs="Arial"/>
          <w:snapToGrid w:val="0"/>
          <w:color w:val="000000"/>
          <w:sz w:val="32"/>
          <w:szCs w:val="32"/>
          <w:lang w:val="en-GB"/>
        </w:rPr>
        <w:t xml:space="preserve">will </w:t>
      </w:r>
      <w:r w:rsidRPr="00493D38">
        <w:rPr>
          <w:rFonts w:ascii="Arial" w:eastAsia="Times New Roman" w:hAnsi="Arial" w:cs="Arial"/>
          <w:snapToGrid w:val="0"/>
          <w:color w:val="000000"/>
          <w:sz w:val="32"/>
          <w:szCs w:val="32"/>
          <w:lang w:val="en-GB"/>
        </w:rPr>
        <w:t xml:space="preserve">provide a </w:t>
      </w:r>
      <w:r w:rsidR="00A76DBB">
        <w:rPr>
          <w:rFonts w:ascii="Arial" w:eastAsia="Times New Roman" w:hAnsi="Arial" w:cs="Arial"/>
          <w:snapToGrid w:val="0"/>
          <w:color w:val="000000"/>
          <w:sz w:val="32"/>
          <w:szCs w:val="32"/>
          <w:lang w:val="en-GB"/>
        </w:rPr>
        <w:t>guidance</w:t>
      </w:r>
      <w:r w:rsidRPr="00493D38">
        <w:rPr>
          <w:rFonts w:ascii="Arial" w:eastAsia="Times New Roman" w:hAnsi="Arial" w:cs="Arial"/>
          <w:snapToGrid w:val="0"/>
          <w:color w:val="000000"/>
          <w:sz w:val="32"/>
          <w:szCs w:val="32"/>
          <w:lang w:val="en-GB"/>
        </w:rPr>
        <w:t xml:space="preserve"> for the recruitment and management of </w:t>
      </w:r>
      <w:r w:rsidR="00A76DBB">
        <w:rPr>
          <w:rFonts w:ascii="Arial" w:eastAsia="Times New Roman" w:hAnsi="Arial" w:cs="Arial"/>
          <w:snapToGrid w:val="0"/>
          <w:color w:val="000000"/>
          <w:sz w:val="32"/>
          <w:szCs w:val="32"/>
          <w:lang w:val="en-GB"/>
        </w:rPr>
        <w:t>C</w:t>
      </w:r>
      <w:r w:rsidRPr="00493D38">
        <w:rPr>
          <w:rFonts w:ascii="Arial" w:eastAsia="Times New Roman" w:hAnsi="Arial" w:cs="Arial"/>
          <w:snapToGrid w:val="0"/>
          <w:color w:val="000000"/>
          <w:sz w:val="32"/>
          <w:szCs w:val="32"/>
          <w:lang w:val="en-GB"/>
        </w:rPr>
        <w:t xml:space="preserve">ommunity </w:t>
      </w:r>
      <w:r w:rsidR="00A76DBB">
        <w:rPr>
          <w:rFonts w:ascii="Arial" w:eastAsia="Times New Roman" w:hAnsi="Arial" w:cs="Arial"/>
          <w:snapToGrid w:val="0"/>
          <w:color w:val="000000"/>
          <w:sz w:val="32"/>
          <w:szCs w:val="32"/>
          <w:lang w:val="en-GB"/>
        </w:rPr>
        <w:t>C</w:t>
      </w:r>
      <w:r w:rsidRPr="00493D38">
        <w:rPr>
          <w:rFonts w:ascii="Arial" w:eastAsia="Times New Roman" w:hAnsi="Arial" w:cs="Arial"/>
          <w:snapToGrid w:val="0"/>
          <w:color w:val="000000"/>
          <w:sz w:val="32"/>
          <w:szCs w:val="32"/>
          <w:lang w:val="en-GB"/>
        </w:rPr>
        <w:t>aregivers</w:t>
      </w:r>
      <w:r>
        <w:rPr>
          <w:rFonts w:ascii="Arial" w:eastAsia="Times New Roman" w:hAnsi="Arial" w:cs="Arial"/>
          <w:snapToGrid w:val="0"/>
          <w:color w:val="000000"/>
          <w:sz w:val="32"/>
          <w:szCs w:val="32"/>
          <w:lang w:val="en-GB"/>
        </w:rPr>
        <w:t xml:space="preserve">; </w:t>
      </w:r>
      <w:r w:rsidRPr="00493D38">
        <w:rPr>
          <w:rFonts w:ascii="Arial" w:eastAsia="Times New Roman" w:hAnsi="Arial" w:cs="Arial"/>
          <w:snapToGrid w:val="0"/>
          <w:color w:val="000000"/>
          <w:sz w:val="32"/>
          <w:szCs w:val="32"/>
          <w:lang w:val="en-GB"/>
        </w:rPr>
        <w:t>create an enabling environment by promoting fairness, transparency and recognition of Community Care</w:t>
      </w:r>
      <w:r>
        <w:rPr>
          <w:rFonts w:ascii="Arial" w:eastAsia="Times New Roman" w:hAnsi="Arial" w:cs="Arial"/>
          <w:snapToGrid w:val="0"/>
          <w:color w:val="000000"/>
          <w:sz w:val="32"/>
          <w:szCs w:val="32"/>
          <w:lang w:val="en-GB"/>
        </w:rPr>
        <w:t>g</w:t>
      </w:r>
      <w:r w:rsidRPr="00493D38">
        <w:rPr>
          <w:rFonts w:ascii="Arial" w:eastAsia="Times New Roman" w:hAnsi="Arial" w:cs="Arial"/>
          <w:snapToGrid w:val="0"/>
          <w:color w:val="000000"/>
          <w:sz w:val="32"/>
          <w:szCs w:val="32"/>
          <w:lang w:val="en-GB"/>
        </w:rPr>
        <w:t>ivers;</w:t>
      </w:r>
      <w:r>
        <w:rPr>
          <w:rFonts w:ascii="Arial" w:eastAsia="Times New Roman" w:hAnsi="Arial" w:cs="Arial"/>
          <w:snapToGrid w:val="0"/>
          <w:color w:val="000000"/>
          <w:sz w:val="32"/>
          <w:szCs w:val="32"/>
          <w:lang w:val="en-GB"/>
        </w:rPr>
        <w:t xml:space="preserve"> clarify their roles, rights and responsibilities; and, </w:t>
      </w:r>
      <w:r w:rsidRPr="00493D38">
        <w:rPr>
          <w:rFonts w:ascii="Arial" w:eastAsia="Times New Roman" w:hAnsi="Arial" w:cs="Arial"/>
          <w:snapToGrid w:val="0"/>
          <w:color w:val="000000"/>
          <w:sz w:val="32"/>
          <w:szCs w:val="32"/>
          <w:lang w:val="en-GB"/>
        </w:rPr>
        <w:t xml:space="preserve">strengthen partnerships between government, civil society and communities </w:t>
      </w:r>
    </w:p>
    <w:p w:rsidR="00493D38" w:rsidRDefault="00493D38" w:rsidP="00493D38">
      <w:pPr>
        <w:spacing w:after="0" w:line="240" w:lineRule="auto"/>
        <w:jc w:val="both"/>
        <w:rPr>
          <w:rFonts w:ascii="Arial" w:eastAsia="Times New Roman" w:hAnsi="Arial" w:cs="Arial"/>
          <w:snapToGrid w:val="0"/>
          <w:color w:val="000000"/>
          <w:sz w:val="32"/>
          <w:szCs w:val="32"/>
          <w:lang w:val="en-GB"/>
        </w:rPr>
      </w:pPr>
    </w:p>
    <w:p w:rsidR="00493D38" w:rsidRPr="00BF5C01" w:rsidRDefault="00493D38" w:rsidP="00BF5C01">
      <w:pPr>
        <w:pStyle w:val="ListParagraph"/>
        <w:numPr>
          <w:ilvl w:val="0"/>
          <w:numId w:val="17"/>
        </w:numPr>
        <w:jc w:val="both"/>
        <w:rPr>
          <w:rFonts w:ascii="Arial" w:hAnsi="Arial" w:cs="Arial"/>
          <w:sz w:val="32"/>
          <w:szCs w:val="32"/>
        </w:rPr>
      </w:pPr>
      <w:r w:rsidRPr="00BF5C01">
        <w:rPr>
          <w:rFonts w:ascii="Arial" w:hAnsi="Arial" w:cs="Arial"/>
          <w:sz w:val="32"/>
          <w:szCs w:val="32"/>
        </w:rPr>
        <w:t xml:space="preserve">The Department </w:t>
      </w:r>
      <w:r w:rsidR="00BF5C01" w:rsidRPr="00BF5C01">
        <w:rPr>
          <w:rFonts w:ascii="Arial" w:hAnsi="Arial" w:cs="Arial"/>
          <w:sz w:val="32"/>
          <w:szCs w:val="32"/>
        </w:rPr>
        <w:t xml:space="preserve">funds Non Profit Organisations (NPOs) </w:t>
      </w:r>
      <w:r w:rsidR="00A76DBB">
        <w:rPr>
          <w:rFonts w:ascii="Arial" w:hAnsi="Arial" w:cs="Arial"/>
          <w:sz w:val="32"/>
          <w:szCs w:val="32"/>
        </w:rPr>
        <w:t>that</w:t>
      </w:r>
      <w:r w:rsidR="00BF5C01">
        <w:rPr>
          <w:rFonts w:ascii="Arial" w:hAnsi="Arial" w:cs="Arial"/>
          <w:sz w:val="32"/>
          <w:szCs w:val="32"/>
        </w:rPr>
        <w:t xml:space="preserve"> employ </w:t>
      </w:r>
      <w:r w:rsidR="00A76DBB">
        <w:rPr>
          <w:rFonts w:ascii="Arial" w:hAnsi="Arial" w:cs="Arial"/>
          <w:sz w:val="32"/>
          <w:szCs w:val="32"/>
        </w:rPr>
        <w:t>Community C</w:t>
      </w:r>
      <w:r w:rsidR="00BF5C01">
        <w:rPr>
          <w:rFonts w:ascii="Arial" w:hAnsi="Arial" w:cs="Arial"/>
          <w:sz w:val="32"/>
          <w:szCs w:val="32"/>
        </w:rPr>
        <w:t xml:space="preserve">aregivers </w:t>
      </w:r>
      <w:r w:rsidR="00BF5C01" w:rsidRPr="00BF5C01">
        <w:rPr>
          <w:rFonts w:ascii="Arial" w:hAnsi="Arial" w:cs="Arial"/>
          <w:sz w:val="32"/>
          <w:szCs w:val="32"/>
        </w:rPr>
        <w:t xml:space="preserve">to render services through the </w:t>
      </w:r>
      <w:r w:rsidRPr="00BF5C01">
        <w:rPr>
          <w:rFonts w:ascii="Arial" w:hAnsi="Arial" w:cs="Arial"/>
          <w:sz w:val="32"/>
          <w:szCs w:val="32"/>
        </w:rPr>
        <w:t xml:space="preserve">Home and Community Based Care programme (HCBC), which is one of the programmes participating in the Social Sector Expanded Public Works Programme (EPWP). The programme focuses on creating work opportunities for Community Caregivers </w:t>
      </w:r>
      <w:r w:rsidR="00BF5C01" w:rsidRPr="00BF5C01">
        <w:rPr>
          <w:rFonts w:ascii="Arial" w:hAnsi="Arial" w:cs="Arial"/>
          <w:sz w:val="32"/>
          <w:szCs w:val="32"/>
        </w:rPr>
        <w:t xml:space="preserve">by </w:t>
      </w:r>
      <w:r w:rsidRPr="00BF5C01">
        <w:rPr>
          <w:rFonts w:ascii="Arial" w:hAnsi="Arial" w:cs="Arial"/>
          <w:bCs/>
          <w:sz w:val="32"/>
          <w:szCs w:val="32"/>
        </w:rPr>
        <w:t>ensur</w:t>
      </w:r>
      <w:r w:rsidR="00BF5C01" w:rsidRPr="00BF5C01">
        <w:rPr>
          <w:rFonts w:ascii="Arial" w:hAnsi="Arial" w:cs="Arial"/>
          <w:bCs/>
          <w:sz w:val="32"/>
          <w:szCs w:val="32"/>
        </w:rPr>
        <w:t>ing</w:t>
      </w:r>
      <w:r w:rsidRPr="00BF5C01">
        <w:rPr>
          <w:rFonts w:ascii="Arial" w:hAnsi="Arial" w:cs="Arial"/>
          <w:bCs/>
          <w:sz w:val="32"/>
          <w:szCs w:val="32"/>
        </w:rPr>
        <w:t xml:space="preserve"> that </w:t>
      </w:r>
      <w:r w:rsidR="00BF5C01" w:rsidRPr="00BF5C01">
        <w:rPr>
          <w:rFonts w:ascii="Arial" w:hAnsi="Arial" w:cs="Arial"/>
          <w:bCs/>
          <w:sz w:val="32"/>
          <w:szCs w:val="32"/>
        </w:rPr>
        <w:t>they</w:t>
      </w:r>
      <w:r w:rsidRPr="00BF5C01">
        <w:rPr>
          <w:rFonts w:ascii="Arial" w:hAnsi="Arial" w:cs="Arial"/>
          <w:bCs/>
          <w:sz w:val="32"/>
          <w:szCs w:val="32"/>
        </w:rPr>
        <w:t xml:space="preserve"> </w:t>
      </w:r>
      <w:r w:rsidR="00BF5C01" w:rsidRPr="00BF5C01">
        <w:rPr>
          <w:rFonts w:ascii="Arial" w:hAnsi="Arial" w:cs="Arial"/>
          <w:bCs/>
          <w:sz w:val="32"/>
          <w:szCs w:val="32"/>
        </w:rPr>
        <w:t>receive</w:t>
      </w:r>
      <w:r w:rsidRPr="00BF5C01">
        <w:rPr>
          <w:rFonts w:ascii="Arial" w:hAnsi="Arial" w:cs="Arial"/>
          <w:bCs/>
          <w:sz w:val="32"/>
          <w:szCs w:val="32"/>
        </w:rPr>
        <w:t xml:space="preserve"> monthly stipends, and receive accredited training that improves their skills and chances of getting permanent or productive jobs</w:t>
      </w:r>
      <w:r w:rsidR="00BF5C01" w:rsidRPr="00BF5C01">
        <w:rPr>
          <w:rFonts w:ascii="Arial" w:hAnsi="Arial" w:cs="Arial"/>
          <w:bCs/>
          <w:sz w:val="32"/>
          <w:szCs w:val="32"/>
        </w:rPr>
        <w:t>.</w:t>
      </w:r>
      <w:r w:rsidRPr="00BF5C01">
        <w:rPr>
          <w:rFonts w:ascii="Arial" w:hAnsi="Arial" w:cs="Arial"/>
          <w:bCs/>
          <w:sz w:val="32"/>
          <w:szCs w:val="32"/>
        </w:rPr>
        <w:t xml:space="preserve"> </w:t>
      </w:r>
      <w:r w:rsidR="00A856DB">
        <w:rPr>
          <w:rFonts w:ascii="Arial" w:hAnsi="Arial" w:cs="Arial"/>
          <w:bCs/>
          <w:sz w:val="32"/>
          <w:szCs w:val="32"/>
        </w:rPr>
        <w:t>Their stipends are based on the EPWP Ministerial Determination, which is reviewed on an annual basis.</w:t>
      </w:r>
    </w:p>
    <w:p w:rsidR="00BF5C01" w:rsidRPr="00BF5C01" w:rsidRDefault="00BF5C01" w:rsidP="00BF5C01">
      <w:pPr>
        <w:pStyle w:val="ListParagraph"/>
        <w:rPr>
          <w:rFonts w:ascii="Arial" w:hAnsi="Arial" w:cs="Arial"/>
          <w:sz w:val="32"/>
          <w:szCs w:val="32"/>
        </w:rPr>
      </w:pPr>
    </w:p>
    <w:p w:rsidR="00631151" w:rsidRPr="00631151" w:rsidRDefault="00987E92" w:rsidP="00631151">
      <w:pPr>
        <w:pStyle w:val="ListParagraph"/>
        <w:numPr>
          <w:ilvl w:val="0"/>
          <w:numId w:val="17"/>
        </w:numPr>
        <w:spacing w:after="0" w:line="240" w:lineRule="auto"/>
        <w:jc w:val="both"/>
        <w:rPr>
          <w:rFonts w:ascii="Arial" w:hAnsi="Arial" w:cs="Arial"/>
          <w:sz w:val="32"/>
          <w:szCs w:val="32"/>
          <w:lang w:val="en-US"/>
        </w:rPr>
      </w:pPr>
      <w:r w:rsidRPr="00A856DB">
        <w:rPr>
          <w:rFonts w:ascii="Arial" w:hAnsi="Arial" w:cs="Arial"/>
          <w:sz w:val="32"/>
          <w:szCs w:val="32"/>
          <w:lang w:val="en-GB"/>
        </w:rPr>
        <w:t>The</w:t>
      </w:r>
      <w:r w:rsidR="00631151">
        <w:rPr>
          <w:rFonts w:ascii="Arial" w:hAnsi="Arial" w:cs="Arial"/>
          <w:sz w:val="32"/>
          <w:szCs w:val="32"/>
          <w:lang w:val="en-GB"/>
        </w:rPr>
        <w:t xml:space="preserve"> Department has developed the following three Skills Development Programmes for Community Caregivers:-</w:t>
      </w:r>
    </w:p>
    <w:p w:rsidR="00631151" w:rsidRPr="00631151" w:rsidRDefault="00631151" w:rsidP="00631151">
      <w:pPr>
        <w:pStyle w:val="ListParagraph"/>
        <w:rPr>
          <w:rFonts w:ascii="Arial" w:hAnsi="Arial" w:cs="Arial"/>
          <w:sz w:val="32"/>
          <w:szCs w:val="32"/>
          <w:lang w:val="en-GB"/>
        </w:rPr>
      </w:pPr>
    </w:p>
    <w:p w:rsidR="00631151" w:rsidRPr="00631151" w:rsidRDefault="00631151" w:rsidP="00A76DBB">
      <w:pPr>
        <w:pStyle w:val="ListParagraph"/>
        <w:numPr>
          <w:ilvl w:val="0"/>
          <w:numId w:val="20"/>
        </w:numPr>
        <w:spacing w:after="0" w:line="240" w:lineRule="auto"/>
        <w:jc w:val="both"/>
        <w:rPr>
          <w:rFonts w:ascii="Arial" w:hAnsi="Arial" w:cs="Arial"/>
          <w:sz w:val="32"/>
          <w:szCs w:val="32"/>
          <w:lang w:val="en-US"/>
        </w:rPr>
      </w:pPr>
      <w:r w:rsidRPr="00631151">
        <w:rPr>
          <w:rFonts w:ascii="Arial" w:hAnsi="Arial" w:cs="Arial"/>
          <w:sz w:val="32"/>
          <w:szCs w:val="32"/>
          <w:lang w:val="en-US"/>
        </w:rPr>
        <w:t>Psychosocial Wellbeing Skills Development Programme which focuses on the</w:t>
      </w:r>
      <w:r w:rsidR="00A76DBB">
        <w:rPr>
          <w:rFonts w:ascii="Arial" w:hAnsi="Arial" w:cs="Arial"/>
          <w:sz w:val="32"/>
          <w:szCs w:val="32"/>
          <w:lang w:val="en-US"/>
        </w:rPr>
        <w:t>ir</w:t>
      </w:r>
      <w:r w:rsidRPr="00631151">
        <w:rPr>
          <w:rFonts w:ascii="Arial" w:hAnsi="Arial" w:cs="Arial"/>
          <w:sz w:val="32"/>
          <w:szCs w:val="32"/>
          <w:lang w:val="en-US"/>
        </w:rPr>
        <w:t xml:space="preserve"> psychosocial wellbeing.</w:t>
      </w:r>
    </w:p>
    <w:p w:rsidR="00631151" w:rsidRPr="00631151" w:rsidRDefault="00631151" w:rsidP="00A76DBB">
      <w:pPr>
        <w:pStyle w:val="ListParagraph"/>
        <w:numPr>
          <w:ilvl w:val="0"/>
          <w:numId w:val="20"/>
        </w:numPr>
        <w:spacing w:after="0"/>
        <w:jc w:val="both"/>
        <w:rPr>
          <w:rFonts w:ascii="Arial" w:hAnsi="Arial" w:cs="Arial"/>
          <w:sz w:val="32"/>
          <w:szCs w:val="32"/>
          <w:lang w:val="en-US"/>
        </w:rPr>
      </w:pPr>
      <w:r w:rsidRPr="00631151">
        <w:rPr>
          <w:rFonts w:ascii="Arial" w:hAnsi="Arial" w:cs="Arial"/>
          <w:sz w:val="32"/>
          <w:szCs w:val="32"/>
          <w:lang w:val="en-US"/>
        </w:rPr>
        <w:t>Child Protection Skills Development Programme</w:t>
      </w:r>
      <w:r w:rsidR="00A76DBB">
        <w:rPr>
          <w:rFonts w:ascii="Arial" w:hAnsi="Arial" w:cs="Arial"/>
          <w:sz w:val="32"/>
          <w:szCs w:val="32"/>
          <w:lang w:val="en-US"/>
        </w:rPr>
        <w:t>,</w:t>
      </w:r>
      <w:r w:rsidRPr="00631151">
        <w:rPr>
          <w:rFonts w:ascii="Arial" w:hAnsi="Arial" w:cs="Arial"/>
          <w:sz w:val="32"/>
          <w:szCs w:val="32"/>
          <w:lang w:val="en-US"/>
        </w:rPr>
        <w:t xml:space="preserve"> to increase their understanding </w:t>
      </w:r>
      <w:r w:rsidR="00A76DBB">
        <w:rPr>
          <w:rFonts w:ascii="Arial" w:hAnsi="Arial" w:cs="Arial"/>
          <w:sz w:val="32"/>
          <w:szCs w:val="32"/>
          <w:lang w:val="en-US"/>
        </w:rPr>
        <w:t xml:space="preserve">of </w:t>
      </w:r>
      <w:r w:rsidRPr="00631151">
        <w:rPr>
          <w:rFonts w:ascii="Arial" w:hAnsi="Arial" w:cs="Arial"/>
          <w:sz w:val="32"/>
          <w:szCs w:val="32"/>
          <w:lang w:val="en-US"/>
        </w:rPr>
        <w:t xml:space="preserve">child protection issues. </w:t>
      </w:r>
    </w:p>
    <w:p w:rsidR="00631151" w:rsidRDefault="00631151" w:rsidP="00A76DBB">
      <w:pPr>
        <w:pStyle w:val="ListParagraph"/>
        <w:numPr>
          <w:ilvl w:val="0"/>
          <w:numId w:val="20"/>
        </w:numPr>
        <w:jc w:val="both"/>
        <w:rPr>
          <w:rFonts w:ascii="Arial" w:hAnsi="Arial" w:cs="Arial"/>
          <w:sz w:val="32"/>
          <w:szCs w:val="32"/>
          <w:lang w:val="en-US"/>
        </w:rPr>
      </w:pPr>
      <w:r w:rsidRPr="00631151">
        <w:rPr>
          <w:rFonts w:ascii="Arial" w:hAnsi="Arial" w:cs="Arial"/>
          <w:sz w:val="32"/>
          <w:szCs w:val="32"/>
          <w:lang w:val="en-US"/>
        </w:rPr>
        <w:t>Supportive Supervisi</w:t>
      </w:r>
      <w:r w:rsidR="00A76DBB">
        <w:rPr>
          <w:rFonts w:ascii="Arial" w:hAnsi="Arial" w:cs="Arial"/>
          <w:sz w:val="32"/>
          <w:szCs w:val="32"/>
          <w:lang w:val="en-US"/>
        </w:rPr>
        <w:t>on Skills Development Programme</w:t>
      </w:r>
      <w:r w:rsidRPr="00631151">
        <w:rPr>
          <w:rFonts w:ascii="Arial" w:hAnsi="Arial" w:cs="Arial"/>
          <w:sz w:val="32"/>
          <w:szCs w:val="32"/>
          <w:lang w:val="en-US"/>
        </w:rPr>
        <w:t>.</w:t>
      </w:r>
    </w:p>
    <w:p w:rsidR="002C39AF" w:rsidRPr="00631151" w:rsidRDefault="002C39AF" w:rsidP="002C39AF">
      <w:pPr>
        <w:pStyle w:val="ListParagraph"/>
        <w:ind w:left="1800"/>
        <w:rPr>
          <w:rFonts w:ascii="Arial" w:hAnsi="Arial" w:cs="Arial"/>
          <w:sz w:val="32"/>
          <w:szCs w:val="32"/>
          <w:lang w:val="en-US"/>
        </w:rPr>
      </w:pPr>
    </w:p>
    <w:p w:rsidR="006221FB" w:rsidRPr="002C39AF" w:rsidRDefault="00631151" w:rsidP="002C39AF">
      <w:pPr>
        <w:pStyle w:val="ListParagraph"/>
        <w:numPr>
          <w:ilvl w:val="0"/>
          <w:numId w:val="17"/>
        </w:numPr>
        <w:spacing w:after="0" w:line="240" w:lineRule="auto"/>
        <w:jc w:val="both"/>
        <w:rPr>
          <w:rFonts w:ascii="Arial" w:hAnsi="Arial" w:cs="Arial"/>
          <w:sz w:val="32"/>
          <w:szCs w:val="32"/>
          <w:lang w:val="en-GB"/>
        </w:rPr>
      </w:pPr>
      <w:r w:rsidRPr="002C39AF">
        <w:rPr>
          <w:rFonts w:ascii="Arial" w:hAnsi="Arial" w:cs="Arial"/>
          <w:sz w:val="32"/>
          <w:szCs w:val="32"/>
          <w:lang w:val="en-GB"/>
        </w:rPr>
        <w:t xml:space="preserve">The Department, in collaboration with Health and Welfare SETA (HWSETA) and Quality Council for Trade and Occupations (QCTO) </w:t>
      </w:r>
      <w:r w:rsidR="00987E92" w:rsidRPr="002C39AF">
        <w:rPr>
          <w:rFonts w:ascii="Arial" w:hAnsi="Arial" w:cs="Arial"/>
          <w:sz w:val="32"/>
          <w:szCs w:val="32"/>
          <w:lang w:val="en-GB"/>
        </w:rPr>
        <w:t xml:space="preserve">is </w:t>
      </w:r>
      <w:r w:rsidRPr="002C39AF">
        <w:rPr>
          <w:rFonts w:ascii="Arial" w:hAnsi="Arial" w:cs="Arial"/>
          <w:sz w:val="32"/>
          <w:szCs w:val="32"/>
          <w:lang w:val="en-GB"/>
        </w:rPr>
        <w:t xml:space="preserve">developing </w:t>
      </w:r>
      <w:r w:rsidR="00D72101">
        <w:rPr>
          <w:rFonts w:ascii="Arial" w:hAnsi="Arial" w:cs="Arial"/>
          <w:sz w:val="32"/>
          <w:szCs w:val="32"/>
          <w:lang w:val="en-GB"/>
        </w:rPr>
        <w:t xml:space="preserve">a </w:t>
      </w:r>
      <w:r w:rsidRPr="002C39AF">
        <w:rPr>
          <w:rFonts w:ascii="Arial" w:hAnsi="Arial" w:cs="Arial"/>
          <w:sz w:val="32"/>
          <w:szCs w:val="32"/>
          <w:lang w:val="en-GB"/>
        </w:rPr>
        <w:t>part qualification for Community Caregivers</w:t>
      </w:r>
      <w:r w:rsidR="00D72101">
        <w:rPr>
          <w:rFonts w:ascii="Arial" w:hAnsi="Arial" w:cs="Arial"/>
          <w:sz w:val="32"/>
          <w:szCs w:val="32"/>
          <w:lang w:val="en-GB"/>
        </w:rPr>
        <w:t>, i.e. developing a qualification on NQF level 2, with modules taken from NQF level 5, to accommodate those without qualifications</w:t>
      </w:r>
      <w:r w:rsidRPr="002C39AF">
        <w:rPr>
          <w:rFonts w:ascii="Arial" w:hAnsi="Arial" w:cs="Arial"/>
          <w:sz w:val="32"/>
          <w:szCs w:val="32"/>
          <w:lang w:val="en-GB"/>
        </w:rPr>
        <w:t>.</w:t>
      </w:r>
      <w:r w:rsidR="00987E92" w:rsidRPr="002C39AF">
        <w:rPr>
          <w:rFonts w:ascii="Arial" w:hAnsi="Arial" w:cs="Arial"/>
          <w:sz w:val="32"/>
          <w:szCs w:val="32"/>
          <w:lang w:val="en-GB"/>
        </w:rPr>
        <w:t xml:space="preserve"> </w:t>
      </w:r>
      <w:r w:rsidRPr="002C39AF">
        <w:rPr>
          <w:rFonts w:ascii="Arial" w:hAnsi="Arial" w:cs="Arial"/>
          <w:sz w:val="32"/>
          <w:szCs w:val="32"/>
          <w:lang w:val="en-GB"/>
        </w:rPr>
        <w:t>This initiative will</w:t>
      </w:r>
      <w:r w:rsidR="00987E92" w:rsidRPr="002C39AF">
        <w:rPr>
          <w:rFonts w:ascii="Arial" w:hAnsi="Arial" w:cs="Arial"/>
          <w:sz w:val="32"/>
          <w:szCs w:val="32"/>
          <w:lang w:val="en-GB"/>
        </w:rPr>
        <w:t xml:space="preserve"> chart a career path for CCGs as a cadre of the social service workforce through the formalisation of their training in order to improve the quality of services </w:t>
      </w:r>
      <w:r w:rsidR="002C39AF" w:rsidRPr="002C39AF">
        <w:rPr>
          <w:rFonts w:ascii="Arial" w:hAnsi="Arial" w:cs="Arial"/>
          <w:sz w:val="32"/>
          <w:szCs w:val="32"/>
          <w:lang w:val="en-GB"/>
        </w:rPr>
        <w:t>they provide in</w:t>
      </w:r>
      <w:r w:rsidR="00987E92" w:rsidRPr="002C39AF">
        <w:rPr>
          <w:rFonts w:ascii="Arial" w:hAnsi="Arial" w:cs="Arial"/>
          <w:sz w:val="32"/>
          <w:szCs w:val="32"/>
          <w:lang w:val="en-GB"/>
        </w:rPr>
        <w:t xml:space="preserve"> communit</w:t>
      </w:r>
      <w:r w:rsidR="002C39AF" w:rsidRPr="002C39AF">
        <w:rPr>
          <w:rFonts w:ascii="Arial" w:hAnsi="Arial" w:cs="Arial"/>
          <w:sz w:val="32"/>
          <w:szCs w:val="32"/>
          <w:lang w:val="en-GB"/>
        </w:rPr>
        <w:t>ies</w:t>
      </w:r>
      <w:r w:rsidR="00987E92" w:rsidRPr="002C39AF">
        <w:rPr>
          <w:rFonts w:ascii="Arial" w:hAnsi="Arial" w:cs="Arial"/>
          <w:sz w:val="32"/>
          <w:szCs w:val="32"/>
          <w:lang w:val="en-GB"/>
        </w:rPr>
        <w:t xml:space="preserve">. Achieving formal recognition and career pathing for CCGs as a cadre of the service workforce will </w:t>
      </w:r>
      <w:r w:rsidR="00A76DBB">
        <w:rPr>
          <w:rFonts w:ascii="Arial" w:hAnsi="Arial" w:cs="Arial"/>
          <w:sz w:val="32"/>
          <w:szCs w:val="32"/>
          <w:lang w:val="en-GB"/>
        </w:rPr>
        <w:t>put them in good stead to access better opportunities in the job market.</w:t>
      </w:r>
    </w:p>
    <w:p w:rsidR="006221FB" w:rsidRDefault="006221FB" w:rsidP="00702A10">
      <w:pPr>
        <w:spacing w:after="0"/>
        <w:jc w:val="both"/>
        <w:rPr>
          <w:rFonts w:ascii="Arial" w:eastAsia="Times New Roman" w:hAnsi="Arial" w:cs="Arial"/>
          <w:b/>
          <w:snapToGrid w:val="0"/>
          <w:color w:val="000000"/>
          <w:sz w:val="36"/>
          <w:szCs w:val="36"/>
          <w:lang w:val="en-GB"/>
        </w:rPr>
      </w:pPr>
    </w:p>
    <w:p w:rsidR="006221FB" w:rsidRPr="001D3C87" w:rsidRDefault="006221FB" w:rsidP="00702A10">
      <w:pPr>
        <w:spacing w:after="0"/>
        <w:jc w:val="both"/>
        <w:rPr>
          <w:rFonts w:ascii="Arial" w:eastAsia="Times New Roman" w:hAnsi="Arial" w:cs="Arial"/>
          <w:b/>
          <w:snapToGrid w:val="0"/>
          <w:color w:val="000000"/>
          <w:sz w:val="36"/>
          <w:szCs w:val="36"/>
          <w:lang w:val="en-GB"/>
        </w:rPr>
      </w:pPr>
    </w:p>
    <w:p w:rsidR="00AB0772" w:rsidRPr="001D3C87" w:rsidRDefault="00AB0772" w:rsidP="00702A10">
      <w:pPr>
        <w:spacing w:after="0"/>
        <w:jc w:val="both"/>
        <w:rPr>
          <w:rFonts w:ascii="Arial" w:eastAsia="Times New Roman" w:hAnsi="Arial" w:cs="Arial"/>
          <w:snapToGrid w:val="0"/>
          <w:color w:val="000000"/>
          <w:sz w:val="36"/>
          <w:szCs w:val="36"/>
          <w:lang w:val="en-GB"/>
        </w:rPr>
      </w:pPr>
      <w:bookmarkStart w:id="0" w:name="_GoBack"/>
      <w:bookmarkEnd w:id="0"/>
    </w:p>
    <w:sectPr w:rsidR="00AB0772" w:rsidRPr="001D3C8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54" w:rsidRDefault="00826554">
      <w:pPr>
        <w:spacing w:after="0" w:line="240" w:lineRule="auto"/>
      </w:pPr>
      <w:r>
        <w:separator/>
      </w:r>
    </w:p>
  </w:endnote>
  <w:endnote w:type="continuationSeparator" w:id="0">
    <w:p w:rsidR="00826554" w:rsidRDefault="0082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54" w:rsidRDefault="00826554">
      <w:pPr>
        <w:spacing w:after="0" w:line="240" w:lineRule="auto"/>
      </w:pPr>
      <w:r>
        <w:separator/>
      </w:r>
    </w:p>
  </w:footnote>
  <w:footnote w:type="continuationSeparator" w:id="0">
    <w:p w:rsidR="00826554" w:rsidRDefault="00826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C3B8A"/>
    <w:multiLevelType w:val="hybridMultilevel"/>
    <w:tmpl w:val="AA064840"/>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 w15:restartNumberingAfterBreak="0">
    <w:nsid w:val="0E342468"/>
    <w:multiLevelType w:val="hybridMultilevel"/>
    <w:tmpl w:val="560A3F1C"/>
    <w:lvl w:ilvl="0" w:tplc="A2BA28A6">
      <w:start w:val="1"/>
      <w:numFmt w:val="lowerRoman"/>
      <w:lvlText w:val="(%1)"/>
      <w:lvlJc w:val="left"/>
      <w:pPr>
        <w:ind w:left="1800" w:hanging="108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B390C"/>
    <w:multiLevelType w:val="hybridMultilevel"/>
    <w:tmpl w:val="3790E9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6D3B40DF"/>
    <w:multiLevelType w:val="hybridMultilevel"/>
    <w:tmpl w:val="B366E7E4"/>
    <w:lvl w:ilvl="0" w:tplc="1E32DBC6">
      <w:start w:val="2"/>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9"/>
  </w:num>
  <w:num w:numId="4">
    <w:abstractNumId w:val="3"/>
  </w:num>
  <w:num w:numId="5">
    <w:abstractNumId w:val="14"/>
  </w:num>
  <w:num w:numId="6">
    <w:abstractNumId w:val="5"/>
  </w:num>
  <w:num w:numId="7">
    <w:abstractNumId w:val="11"/>
  </w:num>
  <w:num w:numId="8">
    <w:abstractNumId w:val="7"/>
  </w:num>
  <w:num w:numId="9">
    <w:abstractNumId w:val="10"/>
  </w:num>
  <w:num w:numId="10">
    <w:abstractNumId w:val="6"/>
  </w:num>
  <w:num w:numId="11">
    <w:abstractNumId w:val="8"/>
  </w:num>
  <w:num w:numId="12">
    <w:abstractNumId w:val="17"/>
  </w:num>
  <w:num w:numId="13">
    <w:abstractNumId w:val="12"/>
  </w:num>
  <w:num w:numId="14">
    <w:abstractNumId w:val="9"/>
  </w:num>
  <w:num w:numId="15">
    <w:abstractNumId w:val="16"/>
  </w:num>
  <w:num w:numId="16">
    <w:abstractNumId w:val="15"/>
  </w:num>
  <w:num w:numId="17">
    <w:abstractNumId w:val="4"/>
  </w:num>
  <w:num w:numId="18">
    <w:abstractNumId w:val="1"/>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6D00"/>
    <w:rsid w:val="0009793F"/>
    <w:rsid w:val="000B3D62"/>
    <w:rsid w:val="000B436B"/>
    <w:rsid w:val="000C1583"/>
    <w:rsid w:val="000C35A9"/>
    <w:rsid w:val="000D465F"/>
    <w:rsid w:val="000E3F6F"/>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45C4"/>
    <w:rsid w:val="00174A02"/>
    <w:rsid w:val="001808E1"/>
    <w:rsid w:val="00183FED"/>
    <w:rsid w:val="0019267C"/>
    <w:rsid w:val="00193716"/>
    <w:rsid w:val="001940D1"/>
    <w:rsid w:val="001B0AFA"/>
    <w:rsid w:val="001B547F"/>
    <w:rsid w:val="001B7935"/>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6874"/>
    <w:rsid w:val="002B7F4E"/>
    <w:rsid w:val="002C39AF"/>
    <w:rsid w:val="002D4C7A"/>
    <w:rsid w:val="002E7AA7"/>
    <w:rsid w:val="002F0131"/>
    <w:rsid w:val="002F04B7"/>
    <w:rsid w:val="002F17AE"/>
    <w:rsid w:val="002F3EFD"/>
    <w:rsid w:val="003055D8"/>
    <w:rsid w:val="00306CD5"/>
    <w:rsid w:val="00310F71"/>
    <w:rsid w:val="00317C62"/>
    <w:rsid w:val="00322453"/>
    <w:rsid w:val="00334993"/>
    <w:rsid w:val="00340511"/>
    <w:rsid w:val="00351E70"/>
    <w:rsid w:val="0035762D"/>
    <w:rsid w:val="00357D50"/>
    <w:rsid w:val="003620F4"/>
    <w:rsid w:val="003677F8"/>
    <w:rsid w:val="003733A0"/>
    <w:rsid w:val="00373532"/>
    <w:rsid w:val="00390C3B"/>
    <w:rsid w:val="003A46F0"/>
    <w:rsid w:val="003B06A7"/>
    <w:rsid w:val="003B2673"/>
    <w:rsid w:val="003B2FF5"/>
    <w:rsid w:val="003B4252"/>
    <w:rsid w:val="003B724D"/>
    <w:rsid w:val="003C16FC"/>
    <w:rsid w:val="003C4309"/>
    <w:rsid w:val="003C44B1"/>
    <w:rsid w:val="003D6032"/>
    <w:rsid w:val="003E2446"/>
    <w:rsid w:val="003F1D8A"/>
    <w:rsid w:val="003F291A"/>
    <w:rsid w:val="003F3F09"/>
    <w:rsid w:val="00401F5C"/>
    <w:rsid w:val="00402D36"/>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530F"/>
    <w:rsid w:val="00477E8D"/>
    <w:rsid w:val="0048059F"/>
    <w:rsid w:val="00482785"/>
    <w:rsid w:val="004837E7"/>
    <w:rsid w:val="00483E25"/>
    <w:rsid w:val="00484173"/>
    <w:rsid w:val="004916AB"/>
    <w:rsid w:val="0049183A"/>
    <w:rsid w:val="00493D38"/>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77FEC"/>
    <w:rsid w:val="005825E4"/>
    <w:rsid w:val="00584954"/>
    <w:rsid w:val="00586CCC"/>
    <w:rsid w:val="00592B9B"/>
    <w:rsid w:val="005962DE"/>
    <w:rsid w:val="005A0E21"/>
    <w:rsid w:val="005A1573"/>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21FB"/>
    <w:rsid w:val="00623997"/>
    <w:rsid w:val="00631151"/>
    <w:rsid w:val="00631AD1"/>
    <w:rsid w:val="00634F63"/>
    <w:rsid w:val="00645D55"/>
    <w:rsid w:val="0065044E"/>
    <w:rsid w:val="0065360F"/>
    <w:rsid w:val="00653B78"/>
    <w:rsid w:val="00656F64"/>
    <w:rsid w:val="00661786"/>
    <w:rsid w:val="00676187"/>
    <w:rsid w:val="0068260E"/>
    <w:rsid w:val="00682F8C"/>
    <w:rsid w:val="00685F7F"/>
    <w:rsid w:val="006867B0"/>
    <w:rsid w:val="006A4DB2"/>
    <w:rsid w:val="006C6488"/>
    <w:rsid w:val="006D024F"/>
    <w:rsid w:val="006E4581"/>
    <w:rsid w:val="006E5299"/>
    <w:rsid w:val="006E62F1"/>
    <w:rsid w:val="006F0EB0"/>
    <w:rsid w:val="006F1316"/>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577A"/>
    <w:rsid w:val="00766504"/>
    <w:rsid w:val="007703DD"/>
    <w:rsid w:val="00774E61"/>
    <w:rsid w:val="00775010"/>
    <w:rsid w:val="0078077B"/>
    <w:rsid w:val="00780F7E"/>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26554"/>
    <w:rsid w:val="008305AC"/>
    <w:rsid w:val="00843136"/>
    <w:rsid w:val="00861672"/>
    <w:rsid w:val="00873A25"/>
    <w:rsid w:val="0087491C"/>
    <w:rsid w:val="0088698A"/>
    <w:rsid w:val="008A43F9"/>
    <w:rsid w:val="008A5D65"/>
    <w:rsid w:val="008B175E"/>
    <w:rsid w:val="008B3F12"/>
    <w:rsid w:val="008B5901"/>
    <w:rsid w:val="008C1BDF"/>
    <w:rsid w:val="008D3585"/>
    <w:rsid w:val="008D577E"/>
    <w:rsid w:val="008D671E"/>
    <w:rsid w:val="008E3CB8"/>
    <w:rsid w:val="008E5107"/>
    <w:rsid w:val="0090785A"/>
    <w:rsid w:val="00907F57"/>
    <w:rsid w:val="00913103"/>
    <w:rsid w:val="00923C66"/>
    <w:rsid w:val="00925A2E"/>
    <w:rsid w:val="00926BB8"/>
    <w:rsid w:val="009311E4"/>
    <w:rsid w:val="0093178A"/>
    <w:rsid w:val="00943310"/>
    <w:rsid w:val="00947DCC"/>
    <w:rsid w:val="00950A52"/>
    <w:rsid w:val="0095259B"/>
    <w:rsid w:val="00954A50"/>
    <w:rsid w:val="0095691B"/>
    <w:rsid w:val="00962A9C"/>
    <w:rsid w:val="00967FF3"/>
    <w:rsid w:val="00973DE3"/>
    <w:rsid w:val="009760C8"/>
    <w:rsid w:val="00976B23"/>
    <w:rsid w:val="0098193E"/>
    <w:rsid w:val="00987E92"/>
    <w:rsid w:val="00991148"/>
    <w:rsid w:val="00993894"/>
    <w:rsid w:val="00996871"/>
    <w:rsid w:val="009B0C0D"/>
    <w:rsid w:val="009C4045"/>
    <w:rsid w:val="009D12AD"/>
    <w:rsid w:val="009D31D0"/>
    <w:rsid w:val="009D6C6F"/>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6DBB"/>
    <w:rsid w:val="00A7719B"/>
    <w:rsid w:val="00A856D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E09B4"/>
    <w:rsid w:val="00AE14BC"/>
    <w:rsid w:val="00AE3CAA"/>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56B3A"/>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BF5C01"/>
    <w:rsid w:val="00C01144"/>
    <w:rsid w:val="00C0555F"/>
    <w:rsid w:val="00C14016"/>
    <w:rsid w:val="00C15BFA"/>
    <w:rsid w:val="00C20D9A"/>
    <w:rsid w:val="00C305CD"/>
    <w:rsid w:val="00C33804"/>
    <w:rsid w:val="00C4208C"/>
    <w:rsid w:val="00C458DA"/>
    <w:rsid w:val="00C468BA"/>
    <w:rsid w:val="00C52EF3"/>
    <w:rsid w:val="00C650E0"/>
    <w:rsid w:val="00C66339"/>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4CE3"/>
    <w:rsid w:val="00D065BE"/>
    <w:rsid w:val="00D12A10"/>
    <w:rsid w:val="00D2120F"/>
    <w:rsid w:val="00D33C41"/>
    <w:rsid w:val="00D4048F"/>
    <w:rsid w:val="00D450FC"/>
    <w:rsid w:val="00D51239"/>
    <w:rsid w:val="00D61A84"/>
    <w:rsid w:val="00D67D54"/>
    <w:rsid w:val="00D703A5"/>
    <w:rsid w:val="00D71E36"/>
    <w:rsid w:val="00D72101"/>
    <w:rsid w:val="00D80E2E"/>
    <w:rsid w:val="00D963A4"/>
    <w:rsid w:val="00DA1E4E"/>
    <w:rsid w:val="00DA400A"/>
    <w:rsid w:val="00DC028F"/>
    <w:rsid w:val="00DC221D"/>
    <w:rsid w:val="00DC5658"/>
    <w:rsid w:val="00DD69F1"/>
    <w:rsid w:val="00DD7FD5"/>
    <w:rsid w:val="00DF142E"/>
    <w:rsid w:val="00DF27C3"/>
    <w:rsid w:val="00DF476E"/>
    <w:rsid w:val="00E00811"/>
    <w:rsid w:val="00E07F82"/>
    <w:rsid w:val="00E10807"/>
    <w:rsid w:val="00E15338"/>
    <w:rsid w:val="00E15F95"/>
    <w:rsid w:val="00E21BE6"/>
    <w:rsid w:val="00E30D1D"/>
    <w:rsid w:val="00E36AB5"/>
    <w:rsid w:val="00E408E7"/>
    <w:rsid w:val="00E436D1"/>
    <w:rsid w:val="00E46923"/>
    <w:rsid w:val="00E527D0"/>
    <w:rsid w:val="00E546E7"/>
    <w:rsid w:val="00E556BF"/>
    <w:rsid w:val="00E57C01"/>
    <w:rsid w:val="00E671B7"/>
    <w:rsid w:val="00E74AD9"/>
    <w:rsid w:val="00E82B0B"/>
    <w:rsid w:val="00E90BBD"/>
    <w:rsid w:val="00E940AE"/>
    <w:rsid w:val="00E96AE2"/>
    <w:rsid w:val="00EB4117"/>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6AA9"/>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C0BA3-85C6-4240-A0DD-1224C3BA1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E777E-B383-4EDC-A93C-A60E148F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Jessica Longwe</cp:lastModifiedBy>
  <cp:revision>4</cp:revision>
  <cp:lastPrinted>2019-06-21T06:19:00Z</cp:lastPrinted>
  <dcterms:created xsi:type="dcterms:W3CDTF">2019-09-06T13:49:00Z</dcterms:created>
  <dcterms:modified xsi:type="dcterms:W3CDTF">2019-10-01T09:24:00Z</dcterms:modified>
</cp:coreProperties>
</file>