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</w:t>
      </w:r>
      <w:r w:rsidR="00666B33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</w:t>
      </w:r>
    </w:p>
    <w:p w:rsidR="00D33C41" w:rsidRPr="00666B33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666B3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1A2DEE" w:rsidRPr="00666B33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ASSEMBLY</w:t>
      </w:r>
    </w:p>
    <w:p w:rsidR="00D33C41" w:rsidRPr="00666B33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4C1A39"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570</w:t>
      </w:r>
    </w:p>
    <w:p w:rsidR="00D33C41" w:rsidRPr="00666B33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4C1A39"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03 MARCH </w:t>
      </w:r>
      <w:r w:rsidR="001A2DEE"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2023</w:t>
      </w:r>
    </w:p>
    <w:p w:rsidR="00D33C41" w:rsidRPr="00666B33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4C1A39"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</w:t>
      </w:r>
      <w:r w:rsidR="002B387B"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0905DF" w:rsidRPr="00666B33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4C1A39" w:rsidRPr="00666B33" w:rsidRDefault="004C1A39" w:rsidP="004C1A39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sz w:val="24"/>
          <w:szCs w:val="24"/>
          <w:lang w:val="en-US" w:eastAsia="en-ZA"/>
        </w:rPr>
      </w:pPr>
      <w:r w:rsidRPr="00666B33">
        <w:rPr>
          <w:rFonts w:ascii="Arial" w:eastAsia="Times New Roman" w:hAnsi="Arial" w:cs="Arial"/>
          <w:b/>
          <w:sz w:val="24"/>
          <w:szCs w:val="24"/>
          <w:lang w:val="af-ZA"/>
        </w:rPr>
        <w:t>570.</w:t>
      </w:r>
      <w:r w:rsidRPr="00666B33">
        <w:rPr>
          <w:rFonts w:ascii="Arial" w:eastAsia="Times New Roman" w:hAnsi="Arial" w:cs="Arial"/>
          <w:b/>
          <w:sz w:val="24"/>
          <w:szCs w:val="24"/>
          <w:lang w:val="af-ZA"/>
        </w:rPr>
        <w:tab/>
      </w:r>
      <w:r w:rsidRPr="00666B33">
        <w:rPr>
          <w:rFonts w:ascii="Arial" w:hAnsi="Arial" w:cs="Arial"/>
          <w:b/>
          <w:bCs/>
          <w:sz w:val="24"/>
          <w:szCs w:val="24"/>
          <w:lang w:val="en-US" w:eastAsia="en-ZA"/>
        </w:rPr>
        <w:t xml:space="preserve">Mr D M Stock (ANC) to ask </w:t>
      </w:r>
      <w:r w:rsidRPr="00666B33">
        <w:rPr>
          <w:rFonts w:ascii="Arial" w:hAnsi="Arial" w:cs="Arial"/>
          <w:b/>
          <w:bCs/>
          <w:sz w:val="24"/>
          <w:szCs w:val="24"/>
          <w:lang w:val="en-GB" w:eastAsia="en-ZA"/>
        </w:rPr>
        <w:t>the</w:t>
      </w:r>
      <w:r w:rsidRPr="00666B33">
        <w:rPr>
          <w:rFonts w:ascii="Arial" w:hAnsi="Arial" w:cs="Arial"/>
          <w:b/>
          <w:bCs/>
          <w:sz w:val="24"/>
          <w:szCs w:val="24"/>
          <w:lang w:val="en-US" w:eastAsia="en-ZA"/>
        </w:rPr>
        <w:t xml:space="preserve"> Minister of Social Development</w:t>
      </w:r>
      <w:r w:rsidR="00E40A9E" w:rsidRPr="00666B33">
        <w:rPr>
          <w:rFonts w:ascii="Arial" w:hAnsi="Arial" w:cs="Arial"/>
          <w:b/>
          <w:bCs/>
          <w:sz w:val="24"/>
          <w:szCs w:val="24"/>
          <w:lang w:val="en-US" w:eastAsia="en-ZA"/>
        </w:rPr>
        <w:fldChar w:fldCharType="begin"/>
      </w:r>
      <w:r w:rsidRPr="00666B33">
        <w:rPr>
          <w:rFonts w:ascii="Arial" w:hAnsi="Arial" w:cs="Arial"/>
          <w:sz w:val="24"/>
          <w:szCs w:val="24"/>
        </w:rPr>
        <w:instrText xml:space="preserve"> XE "</w:instrText>
      </w:r>
      <w:r w:rsidRPr="00666B33">
        <w:rPr>
          <w:rFonts w:ascii="Arial" w:hAnsi="Arial" w:cs="Arial"/>
          <w:b/>
          <w:bCs/>
          <w:sz w:val="24"/>
          <w:szCs w:val="24"/>
          <w:lang w:val="en-US" w:eastAsia="en-ZA"/>
        </w:rPr>
        <w:instrText>Minister of Social Development</w:instrText>
      </w:r>
      <w:r w:rsidRPr="00666B33">
        <w:rPr>
          <w:rFonts w:ascii="Arial" w:hAnsi="Arial" w:cs="Arial"/>
          <w:sz w:val="24"/>
          <w:szCs w:val="24"/>
        </w:rPr>
        <w:instrText xml:space="preserve">" </w:instrText>
      </w:r>
      <w:r w:rsidR="00E40A9E" w:rsidRPr="00666B33">
        <w:rPr>
          <w:rFonts w:ascii="Arial" w:hAnsi="Arial" w:cs="Arial"/>
          <w:b/>
          <w:bCs/>
          <w:sz w:val="24"/>
          <w:szCs w:val="24"/>
          <w:lang w:val="en-US" w:eastAsia="en-ZA"/>
        </w:rPr>
        <w:fldChar w:fldCharType="end"/>
      </w:r>
      <w:r w:rsidRPr="00666B33">
        <w:rPr>
          <w:rFonts w:ascii="Arial" w:hAnsi="Arial" w:cs="Arial"/>
          <w:b/>
          <w:bCs/>
          <w:sz w:val="24"/>
          <w:szCs w:val="24"/>
          <w:lang w:val="en-US" w:eastAsia="en-ZA"/>
        </w:rPr>
        <w:t>: [</w:t>
      </w:r>
      <w:r w:rsidRPr="00666B33">
        <w:rPr>
          <w:rFonts w:ascii="Arial" w:hAnsi="Arial" w:cs="Arial"/>
          <w:b/>
          <w:bCs/>
          <w:sz w:val="24"/>
          <w:szCs w:val="24"/>
          <w:lang w:val="en-GB" w:eastAsia="en-ZA"/>
        </w:rPr>
        <w:t>132]</w:t>
      </w:r>
      <w:r w:rsidRPr="00666B33">
        <w:rPr>
          <w:rFonts w:ascii="Arial" w:hAnsi="Arial" w:cs="Arial"/>
          <w:b/>
          <w:sz w:val="24"/>
          <w:szCs w:val="24"/>
          <w:lang w:eastAsia="en-ZA"/>
        </w:rPr>
        <w:t xml:space="preserve"> [Question submitted for oral reply now placed for written reply because it is in excess of quota (Rule 137(8))]:</w:t>
      </w:r>
      <w:r w:rsidRPr="00666B33">
        <w:rPr>
          <w:rFonts w:ascii="Arial" w:hAnsi="Arial" w:cs="Arial"/>
          <w:b/>
          <w:bCs/>
          <w:sz w:val="24"/>
          <w:szCs w:val="24"/>
          <w:lang w:val="en-GB" w:eastAsia="en-ZA"/>
        </w:rPr>
        <w:tab/>
      </w:r>
    </w:p>
    <w:p w:rsidR="004C1A39" w:rsidRPr="00666B33" w:rsidRDefault="004C1A39" w:rsidP="004C1A39">
      <w:pPr>
        <w:spacing w:before="100" w:beforeAutospacing="1" w:after="100" w:afterAutospacing="1" w:line="240" w:lineRule="auto"/>
        <w:ind w:left="720" w:hanging="11"/>
        <w:jc w:val="both"/>
        <w:rPr>
          <w:rFonts w:ascii="Arial" w:hAnsi="Arial" w:cs="Arial"/>
          <w:sz w:val="24"/>
          <w:szCs w:val="24"/>
          <w:lang w:val="en-US" w:eastAsia="en-ZA"/>
        </w:rPr>
      </w:pPr>
      <w:r w:rsidRPr="00666B33">
        <w:rPr>
          <w:rFonts w:ascii="Arial" w:hAnsi="Arial" w:cs="Arial"/>
          <w:color w:val="000000"/>
          <w:sz w:val="24"/>
          <w:szCs w:val="24"/>
          <w:lang w:val="en-US" w:eastAsia="en-ZA"/>
        </w:rPr>
        <w:t xml:space="preserve">Considering the </w:t>
      </w:r>
      <w:r w:rsidRPr="00666B33">
        <w:rPr>
          <w:rFonts w:ascii="Arial" w:hAnsi="Arial" w:cs="Arial"/>
          <w:color w:val="000000"/>
          <w:sz w:val="24"/>
          <w:szCs w:val="24"/>
          <w:lang w:val="pt-BR" w:eastAsia="en-ZA"/>
        </w:rPr>
        <w:t xml:space="preserve">decision taken by the SA Post Office to cede all its rights and obligations of the </w:t>
      </w:r>
      <w:r w:rsidRPr="00666B33">
        <w:rPr>
          <w:rFonts w:ascii="Arial" w:hAnsi="Arial" w:cs="Arial"/>
          <w:sz w:val="24"/>
          <w:szCs w:val="24"/>
          <w:lang w:eastAsia="en-ZA"/>
        </w:rPr>
        <w:t xml:space="preserve">Master Services </w:t>
      </w:r>
      <w:r w:rsidRPr="00666B33">
        <w:rPr>
          <w:rFonts w:ascii="Arial" w:hAnsi="Arial" w:cs="Arial"/>
          <w:sz w:val="24"/>
          <w:szCs w:val="24"/>
          <w:lang w:val="en-US" w:eastAsia="en-ZA"/>
        </w:rPr>
        <w:t>Agreement</w:t>
      </w:r>
      <w:r w:rsidRPr="00666B33">
        <w:rPr>
          <w:rFonts w:ascii="Arial" w:hAnsi="Arial" w:cs="Arial"/>
          <w:color w:val="000000"/>
          <w:sz w:val="24"/>
          <w:szCs w:val="24"/>
          <w:lang w:val="pt-BR" w:eastAsia="en-ZA"/>
        </w:rPr>
        <w:t xml:space="preserve"> entered into with the SA Social Security Agency to Postbank SOC Ltd, </w:t>
      </w:r>
      <w:r w:rsidRPr="00666B33">
        <w:rPr>
          <w:rFonts w:ascii="Arial" w:hAnsi="Arial" w:cs="Arial"/>
          <w:color w:val="000000"/>
          <w:sz w:val="24"/>
          <w:szCs w:val="24"/>
          <w:lang w:val="en-US" w:eastAsia="en-ZA"/>
        </w:rPr>
        <w:t>what are the updates on the finalisation of the process</w:t>
      </w:r>
      <w:r w:rsidRPr="00666B33">
        <w:rPr>
          <w:rFonts w:ascii="Arial" w:hAnsi="Arial" w:cs="Arial"/>
          <w:sz w:val="24"/>
          <w:szCs w:val="24"/>
          <w:lang w:val="en-US" w:eastAsia="en-ZA"/>
        </w:rPr>
        <w:t>?</w:t>
      </w:r>
      <w:r w:rsidRPr="00666B33">
        <w:rPr>
          <w:rFonts w:ascii="Arial" w:hAnsi="Arial" w:cs="Arial"/>
          <w:sz w:val="24"/>
          <w:szCs w:val="24"/>
          <w:lang w:val="en-US" w:eastAsia="en-ZA"/>
        </w:rPr>
        <w:tab/>
      </w:r>
      <w:r w:rsidRPr="00666B33">
        <w:rPr>
          <w:rFonts w:ascii="Arial" w:hAnsi="Arial" w:cs="Arial"/>
          <w:sz w:val="24"/>
          <w:szCs w:val="24"/>
          <w:lang w:val="en-US" w:eastAsia="en-ZA"/>
        </w:rPr>
        <w:tab/>
      </w:r>
      <w:r w:rsidRPr="00666B33">
        <w:rPr>
          <w:rFonts w:ascii="Arial" w:hAnsi="Arial" w:cs="Arial"/>
          <w:sz w:val="24"/>
          <w:szCs w:val="24"/>
          <w:lang w:val="en-US" w:eastAsia="en-ZA"/>
        </w:rPr>
        <w:tab/>
        <w:t>NW634E</w:t>
      </w:r>
    </w:p>
    <w:p w:rsidR="00F078F5" w:rsidRPr="00666B33" w:rsidRDefault="00F078F5" w:rsidP="00F078F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6F1319" w:rsidRPr="00666B33" w:rsidRDefault="006F1319" w:rsidP="00F078F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411D0B" w:rsidRPr="00666B33" w:rsidRDefault="00DA4793" w:rsidP="00690DA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66B33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</w:t>
      </w:r>
    </w:p>
    <w:p w:rsidR="00690DA2" w:rsidRPr="00666B33" w:rsidRDefault="00690DA2" w:rsidP="00690DA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66B33">
        <w:rPr>
          <w:rFonts w:ascii="Arial" w:hAnsi="Arial" w:cs="Arial"/>
          <w:sz w:val="24"/>
          <w:szCs w:val="24"/>
        </w:rPr>
        <w:t xml:space="preserve">The Master Services Agreement (MSA) was ceded and assigned with its obligations </w:t>
      </w:r>
      <w:r w:rsidR="006F1319" w:rsidRPr="00666B33">
        <w:rPr>
          <w:rFonts w:ascii="Arial" w:hAnsi="Arial" w:cs="Arial"/>
          <w:sz w:val="24"/>
          <w:szCs w:val="24"/>
        </w:rPr>
        <w:t>as-is</w:t>
      </w:r>
      <w:r w:rsidRPr="00666B33">
        <w:rPr>
          <w:rFonts w:ascii="Arial" w:hAnsi="Arial" w:cs="Arial"/>
          <w:sz w:val="24"/>
          <w:szCs w:val="24"/>
        </w:rPr>
        <w:t xml:space="preserve"> to Postbank in September</w:t>
      </w:r>
      <w:r w:rsidR="00411D0B" w:rsidRPr="00666B33">
        <w:rPr>
          <w:rFonts w:ascii="Arial" w:hAnsi="Arial" w:cs="Arial"/>
          <w:sz w:val="24"/>
          <w:szCs w:val="24"/>
        </w:rPr>
        <w:t xml:space="preserve"> 2022</w:t>
      </w:r>
      <w:r w:rsidRPr="00666B33">
        <w:rPr>
          <w:rFonts w:ascii="Arial" w:hAnsi="Arial" w:cs="Arial"/>
          <w:sz w:val="24"/>
          <w:szCs w:val="24"/>
        </w:rPr>
        <w:t xml:space="preserve">, and Postbank assumed responsibility for the function from 01 October </w:t>
      </w:r>
      <w:r w:rsidR="00411D0B" w:rsidRPr="00666B33">
        <w:rPr>
          <w:rFonts w:ascii="Arial" w:hAnsi="Arial" w:cs="Arial"/>
          <w:sz w:val="24"/>
          <w:szCs w:val="24"/>
        </w:rPr>
        <w:t>2022</w:t>
      </w:r>
      <w:r w:rsidRPr="00666B33">
        <w:rPr>
          <w:rFonts w:ascii="Arial" w:hAnsi="Arial" w:cs="Arial"/>
          <w:sz w:val="24"/>
          <w:szCs w:val="24"/>
        </w:rPr>
        <w:t>. The matter of ceding has thus been finalised.</w:t>
      </w:r>
    </w:p>
    <w:p w:rsidR="00690DA2" w:rsidRPr="00666B33" w:rsidRDefault="00690DA2" w:rsidP="00690DA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66B33">
        <w:rPr>
          <w:rFonts w:ascii="Arial" w:hAnsi="Arial" w:cs="Arial"/>
          <w:sz w:val="24"/>
          <w:szCs w:val="24"/>
        </w:rPr>
        <w:t>However, in the cession agreement</w:t>
      </w:r>
      <w:r w:rsidR="00F85B09" w:rsidRPr="00666B33">
        <w:rPr>
          <w:rFonts w:ascii="Arial" w:hAnsi="Arial" w:cs="Arial"/>
          <w:sz w:val="24"/>
          <w:szCs w:val="24"/>
        </w:rPr>
        <w:t>,</w:t>
      </w:r>
      <w:r w:rsidRPr="00666B33">
        <w:rPr>
          <w:rFonts w:ascii="Arial" w:hAnsi="Arial" w:cs="Arial"/>
          <w:sz w:val="24"/>
          <w:szCs w:val="24"/>
        </w:rPr>
        <w:t xml:space="preserve"> an option </w:t>
      </w:r>
      <w:r w:rsidR="00527EF9" w:rsidRPr="00666B33">
        <w:rPr>
          <w:rFonts w:ascii="Arial" w:hAnsi="Arial" w:cs="Arial"/>
          <w:sz w:val="24"/>
          <w:szCs w:val="24"/>
        </w:rPr>
        <w:t>to</w:t>
      </w:r>
      <w:r w:rsidRPr="00666B33">
        <w:rPr>
          <w:rFonts w:ascii="Arial" w:hAnsi="Arial" w:cs="Arial"/>
          <w:sz w:val="24"/>
          <w:szCs w:val="24"/>
        </w:rPr>
        <w:t xml:space="preserve"> review the MSA has been provided for. This process started in November 2022 and is still in progress with the</w:t>
      </w:r>
      <w:r w:rsidR="006F1319" w:rsidRPr="00666B33">
        <w:rPr>
          <w:rFonts w:ascii="Arial" w:hAnsi="Arial" w:cs="Arial"/>
          <w:sz w:val="24"/>
          <w:szCs w:val="24"/>
        </w:rPr>
        <w:t xml:space="preserve"> </w:t>
      </w:r>
      <w:r w:rsidR="00F85B09" w:rsidRPr="00666B33">
        <w:rPr>
          <w:rFonts w:ascii="Arial" w:hAnsi="Arial" w:cs="Arial"/>
          <w:sz w:val="24"/>
          <w:szCs w:val="24"/>
        </w:rPr>
        <w:t>expected date of completion</w:t>
      </w:r>
      <w:r w:rsidRPr="00666B33">
        <w:rPr>
          <w:rFonts w:ascii="Arial" w:hAnsi="Arial" w:cs="Arial"/>
          <w:sz w:val="24"/>
          <w:szCs w:val="24"/>
        </w:rPr>
        <w:t xml:space="preserve"> </w:t>
      </w:r>
      <w:r w:rsidR="00F85B09" w:rsidRPr="00666B33">
        <w:rPr>
          <w:rFonts w:ascii="Arial" w:hAnsi="Arial" w:cs="Arial"/>
          <w:sz w:val="24"/>
          <w:szCs w:val="24"/>
        </w:rPr>
        <w:t>be</w:t>
      </w:r>
      <w:r w:rsidRPr="00666B33">
        <w:rPr>
          <w:rFonts w:ascii="Arial" w:hAnsi="Arial" w:cs="Arial"/>
          <w:sz w:val="24"/>
          <w:szCs w:val="24"/>
        </w:rPr>
        <w:t>in</w:t>
      </w:r>
      <w:r w:rsidR="00F85B09" w:rsidRPr="00666B33">
        <w:rPr>
          <w:rFonts w:ascii="Arial" w:hAnsi="Arial" w:cs="Arial"/>
          <w:sz w:val="24"/>
          <w:szCs w:val="24"/>
        </w:rPr>
        <w:t>g</w:t>
      </w:r>
      <w:r w:rsidRPr="00666B33">
        <w:rPr>
          <w:rFonts w:ascii="Arial" w:hAnsi="Arial" w:cs="Arial"/>
          <w:sz w:val="24"/>
          <w:szCs w:val="24"/>
        </w:rPr>
        <w:t xml:space="preserve"> April 2023. </w:t>
      </w:r>
      <w:r w:rsidR="006F1319" w:rsidRPr="00666B33">
        <w:rPr>
          <w:rFonts w:ascii="Arial" w:hAnsi="Arial" w:cs="Arial"/>
          <w:sz w:val="24"/>
          <w:szCs w:val="24"/>
        </w:rPr>
        <w:t>It is</w:t>
      </w:r>
      <w:r w:rsidRPr="00666B33">
        <w:rPr>
          <w:rFonts w:ascii="Arial" w:hAnsi="Arial" w:cs="Arial"/>
          <w:sz w:val="24"/>
          <w:szCs w:val="24"/>
        </w:rPr>
        <w:t xml:space="preserve"> important to note that the original MSA was ceded as</w:t>
      </w:r>
      <w:r w:rsidR="006F1319" w:rsidRPr="00666B33">
        <w:rPr>
          <w:rFonts w:ascii="Arial" w:hAnsi="Arial" w:cs="Arial"/>
          <w:sz w:val="24"/>
          <w:szCs w:val="24"/>
        </w:rPr>
        <w:t>-</w:t>
      </w:r>
      <w:r w:rsidRPr="00666B33">
        <w:rPr>
          <w:rFonts w:ascii="Arial" w:hAnsi="Arial" w:cs="Arial"/>
          <w:sz w:val="24"/>
          <w:szCs w:val="24"/>
        </w:rPr>
        <w:t>is and will remain in operation until the new MSA is concluded. Thus</w:t>
      </w:r>
      <w:r w:rsidR="00F85B09" w:rsidRPr="00666B33">
        <w:rPr>
          <w:rFonts w:ascii="Arial" w:hAnsi="Arial" w:cs="Arial"/>
          <w:sz w:val="24"/>
          <w:szCs w:val="24"/>
        </w:rPr>
        <w:t>,</w:t>
      </w:r>
      <w:r w:rsidRPr="00666B33">
        <w:rPr>
          <w:rFonts w:ascii="Arial" w:hAnsi="Arial" w:cs="Arial"/>
          <w:sz w:val="24"/>
          <w:szCs w:val="24"/>
        </w:rPr>
        <w:t xml:space="preserve"> there should be no change in terms of service delivery.</w:t>
      </w:r>
    </w:p>
    <w:p w:rsidR="00F04ECE" w:rsidRPr="00666B3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666B33" w:rsidSect="00E40A9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F1" w:rsidRDefault="001D71F1">
      <w:pPr>
        <w:spacing w:after="0" w:line="240" w:lineRule="auto"/>
      </w:pPr>
      <w:r>
        <w:separator/>
      </w:r>
    </w:p>
  </w:endnote>
  <w:endnote w:type="continuationSeparator" w:id="0">
    <w:p w:rsidR="001D71F1" w:rsidRDefault="001D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E40A9E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1D7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F1" w:rsidRDefault="001D71F1">
      <w:pPr>
        <w:spacing w:after="0" w:line="240" w:lineRule="auto"/>
      </w:pPr>
      <w:r>
        <w:separator/>
      </w:r>
    </w:p>
  </w:footnote>
  <w:footnote w:type="continuationSeparator" w:id="0">
    <w:p w:rsidR="001D71F1" w:rsidRDefault="001D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05DF"/>
    <w:rsid w:val="00091658"/>
    <w:rsid w:val="0009793F"/>
    <w:rsid w:val="000B3D62"/>
    <w:rsid w:val="000B436B"/>
    <w:rsid w:val="000B6555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315D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A2DEE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D71F1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43E4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95367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3A3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1D0B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1A39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7EF9"/>
    <w:rsid w:val="0053151F"/>
    <w:rsid w:val="00531BEB"/>
    <w:rsid w:val="00537B1C"/>
    <w:rsid w:val="00537EFE"/>
    <w:rsid w:val="0054758F"/>
    <w:rsid w:val="00551EEA"/>
    <w:rsid w:val="00556689"/>
    <w:rsid w:val="00566A17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28F9"/>
    <w:rsid w:val="005E4916"/>
    <w:rsid w:val="005F2C98"/>
    <w:rsid w:val="00602077"/>
    <w:rsid w:val="006043E8"/>
    <w:rsid w:val="006051BB"/>
    <w:rsid w:val="00605772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66B33"/>
    <w:rsid w:val="00676187"/>
    <w:rsid w:val="0068260E"/>
    <w:rsid w:val="00682F8C"/>
    <w:rsid w:val="00685F7F"/>
    <w:rsid w:val="006867B0"/>
    <w:rsid w:val="00690DA2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1319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C17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8F31F9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2BDA"/>
    <w:rsid w:val="009850F2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D43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95997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56540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3FA8"/>
    <w:rsid w:val="00D065BE"/>
    <w:rsid w:val="00D12A10"/>
    <w:rsid w:val="00D2120F"/>
    <w:rsid w:val="00D27368"/>
    <w:rsid w:val="00D33C41"/>
    <w:rsid w:val="00D37685"/>
    <w:rsid w:val="00D4048F"/>
    <w:rsid w:val="00D450FC"/>
    <w:rsid w:val="00D51239"/>
    <w:rsid w:val="00D61A84"/>
    <w:rsid w:val="00D67D54"/>
    <w:rsid w:val="00D703A5"/>
    <w:rsid w:val="00D71E36"/>
    <w:rsid w:val="00D80E2E"/>
    <w:rsid w:val="00D83A81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0A9E"/>
    <w:rsid w:val="00E436D1"/>
    <w:rsid w:val="00E46923"/>
    <w:rsid w:val="00E525D3"/>
    <w:rsid w:val="00E527D0"/>
    <w:rsid w:val="00E546E7"/>
    <w:rsid w:val="00E556BF"/>
    <w:rsid w:val="00E57C01"/>
    <w:rsid w:val="00E671B7"/>
    <w:rsid w:val="00E67336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2135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5B09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4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605772"/>
  </w:style>
  <w:style w:type="paragraph" w:styleId="Revision">
    <w:name w:val="Revision"/>
    <w:hidden/>
    <w:uiPriority w:val="99"/>
    <w:semiHidden/>
    <w:rsid w:val="00411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6E34-0B59-44F3-AE9E-3653F489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2023-04-03T08:54:00Z</dcterms:created>
  <dcterms:modified xsi:type="dcterms:W3CDTF">2023-04-03T08:54:00Z</dcterms:modified>
</cp:coreProperties>
</file>